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尤溪县人力资源和社会保障局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尤溪县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报考单位及岗位代码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本人不属于本次</w:t>
      </w:r>
      <w:r>
        <w:rPr>
          <w:rFonts w:hint="eastAsia" w:ascii="仿宋" w:hAnsi="仿宋" w:eastAsia="仿宋"/>
          <w:sz w:val="32"/>
          <w:szCs w:val="32"/>
          <w:lang w:eastAsia="zh-CN"/>
        </w:rPr>
        <w:t>《招聘通告》所列的</w:t>
      </w:r>
      <w:r>
        <w:rPr>
          <w:rFonts w:hint="eastAsia" w:ascii="仿宋" w:hAnsi="仿宋" w:eastAsia="仿宋"/>
          <w:sz w:val="32"/>
          <w:szCs w:val="32"/>
        </w:rPr>
        <w:t>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9" w:leftChars="152" w:firstLine="321" w:firstLineChars="1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是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否 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机关或国有企事业单位在职在编人员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640" w:firstLine="5280" w:firstLineChars="16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6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ZmNiOGFlNDFmM2Q4YTE4NjEzY2Y2NzgxMTg1MjIifQ=="/>
  </w:docVars>
  <w:rsids>
    <w:rsidRoot w:val="088B4AB4"/>
    <w:rsid w:val="001D6A02"/>
    <w:rsid w:val="088B4AB4"/>
    <w:rsid w:val="51F123AD"/>
    <w:rsid w:val="79C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309</Characters>
  <Lines>0</Lines>
  <Paragraphs>0</Paragraphs>
  <TotalTime>3</TotalTime>
  <ScaleCrop>false</ScaleCrop>
  <LinksUpToDate>false</LinksUpToDate>
  <CharactersWithSpaces>317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2021-06-29T03:20:00Z</dcterms:created>
  <dc:creator>名扬</dc:creator>
  <cp:lastModifiedBy>Administrator</cp:lastModifiedBy>
  <dcterms:modified xsi:type="dcterms:W3CDTF">2024-05-21T01:24:53Z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ED017F04DF6D44AAB017A344C2043698_13</vt:lpwstr>
  </property>
</Properties>
</file>