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  <w:t>浏阳市2024年公开引进党政机关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高层次人才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入围资格复审人员名单</w:t>
      </w:r>
    </w:p>
    <w:bookmarkEnd w:id="0"/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综合管理（一）入围人员名单：</w:t>
      </w:r>
    </w:p>
    <w:tbl>
      <w:tblPr>
        <w:tblStyle w:val="2"/>
        <w:tblW w:w="81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039"/>
        <w:gridCol w:w="2039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197213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李远明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197584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197338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叶子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197627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197522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覃周亚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197736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刘紫姝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197658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吕秋香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197740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王妍慧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197823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谭畅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197880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傅含颖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197938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潘柳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197947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胡哲慈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197969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张轩婷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198043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郑鹏辉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197990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刘丛源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198056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王理静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198004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潘特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198275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蒋倩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198184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熊妮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198549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黄哲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198207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罗云静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198556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吴兰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198473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谢煜民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198633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邓亚兰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198590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孙运梅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199102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刘哲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198753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袁佳欣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199149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唐盈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198989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蒲意辉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199176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刘银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199090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王月岑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199388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蓝志鹏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199109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王丽妮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3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199495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张晟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199123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张英姿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199517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聂昱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199243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李紫晴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199615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李佳恒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199308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197287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易元鹏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199314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李宛潞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197420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周峻民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199502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肖晓寒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197545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彭妍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199528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白洁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197556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涂业煌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199544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黄蕾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综合管理（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）入围人员名单：</w:t>
      </w:r>
    </w:p>
    <w:tbl>
      <w:tblPr>
        <w:tblStyle w:val="2"/>
        <w:tblW w:w="82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054"/>
        <w:gridCol w:w="2054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197180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刘敏讷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197958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197182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刘戈昕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198098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197257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袁天辉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198100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陈世冰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197312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万青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198338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李清雅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197313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张宏铭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198455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孙钰璇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197332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陈雯杰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198539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王泽龙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197365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詹宇星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198692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郑雪姣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197366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陈雅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198892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朱彦峥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197393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张宇慧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198925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邹彩丽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197417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林碧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198993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谭应越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197461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刘晨语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199143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梁志超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197549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胡诗敏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199201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安一卓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197577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林强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199240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袁磊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197634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高灿香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199270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王世鹏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197677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王溪唯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199296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谢剑鹏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197699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袁花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199346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197745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袁彬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199391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李卫星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197778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谭沁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199454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黄琛琪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综合管理（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）入围人员名单：</w:t>
      </w:r>
    </w:p>
    <w:tbl>
      <w:tblPr>
        <w:tblStyle w:val="2"/>
        <w:tblW w:w="81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044"/>
        <w:gridCol w:w="2044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198034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王灏臣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198268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汤思蓓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197173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王云鹏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198334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刘海强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197192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徐金菀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198376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雷梦婷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197202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陈磊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198391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颜馨慧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197236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赵曼煜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198426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197467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张楚琳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198433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刘璐莎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197647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李佳琪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198480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张子程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197653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佘泽奇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198514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代晴雯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197669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姜时雨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198557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江资凤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197674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岳溶榕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198803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覃翀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197723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马倩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198822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于梦婕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197894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张阳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198977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王佩瑶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197960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刘艺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199014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毕斯鹏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197962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戴智超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199024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198032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谭秀英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199127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屈灿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198067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邹玉瑛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199393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198083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邓璇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199610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198224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文烨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199738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王璞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CE1E4"/>
    <w:multiLevelType w:val="singleLevel"/>
    <w:tmpl w:val="C5FCE1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OTMxN2RjYzI1NDY5YTFjZmM4MzcyYjM0YjA4OWUifQ=="/>
  </w:docVars>
  <w:rsids>
    <w:rsidRoot w:val="574A2687"/>
    <w:rsid w:val="41A76F67"/>
    <w:rsid w:val="574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2024-05-21T02:36:00Z</dcterms:created>
  <dc:creator>文文爸</dc:creator>
  <cp:lastModifiedBy>谢维民</cp:lastModifiedBy>
  <cp:lastPrinted>2024-05-21T02:50:00Z</cp:lastPrinted>
  <dcterms:modified xsi:type="dcterms:W3CDTF">2024-05-21T07:27:47Z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39546FB101544AC2ABDDFA398203E7A0_13</vt:lpwstr>
  </property>
</Properties>
</file>