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按照规定时间、地点和要求提交相关材料进行审核。其中，说明类材料提交原件，由招聘单位留存；证书、档案类材料提交原件和复印件，审核后原件退回，复印件由招聘单位留存；档案类材料无法提交原件的，可提交加盖档案保管部门公章的复印件，由招聘单位留存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（一）报名表、本人签名的诚信承诺书。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香港和澳门居民中的中国公民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ar"/>
        </w:rPr>
        <w:t>应聘的，还需提供《港澳居民来往内地通行证》</w:t>
      </w:r>
      <w:r>
        <w:rPr>
          <w:rFonts w:hint="eastAsia" w:eastAsia="仿宋_GB2312"/>
          <w:kern w:val="0"/>
          <w:sz w:val="32"/>
          <w:szCs w:val="32"/>
          <w:lang w:eastAsia="zh-CN" w:bidi="ar"/>
        </w:rPr>
        <w:t>；台湾学生和居民应聘的，还需提供《台湾居民来往大陆通行证》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学历、学位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、专业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证书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原件及复印件各一份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招聘岗位有学位要求的，还需提交与学历证书相对应的学位证书。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尚未取得学历、学位证书的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非全日制研究生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学校核发的就业推荐表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学校相关部门出具的学历（专业）学位情况说明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可参照附件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样式出具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等其他材料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尚未取得学历学位证书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的与国（境）内普通高校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毕业生同期毕业的留学回国人员需提交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成绩单（附有资质的机构出具的翻译件）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及规定时间内可取得学历学位证书和学历学位认证材料的承诺书；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已取得学历学位证书、尚未取得学历学位认证的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与国（境）内普通高校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毕业生同期毕业的留学回国人员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及成绩单（附有资质的机构出具的翻译件），并作出规定时间内可取得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学历学位认证的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无业人员的需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处于无业状态的个人书面承诺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可参照附件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样式出具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在职人员（含已签订就业协议人员）应聘的，还需提交有用人权限部门或单位（就业协议单位）出具的同意应聘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可参照附件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样式出具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以上为所需提交的主要材料，具体要求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高青县卫生健康系统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招聘高层次、紧缺专业技术人才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现场资格审查公告为准。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Tk2NTc1NDg1Y2Y2YjAwMzM0YzYwNzAwNDU3OGYifQ=="/>
  </w:docVars>
  <w:rsids>
    <w:rsidRoot w:val="287C63AA"/>
    <w:rsid w:val="019107F7"/>
    <w:rsid w:val="0E71409B"/>
    <w:rsid w:val="287C63AA"/>
    <w:rsid w:val="2CF32C88"/>
    <w:rsid w:val="2DCF74EE"/>
    <w:rsid w:val="366B6ED1"/>
    <w:rsid w:val="52135E18"/>
    <w:rsid w:val="671B0511"/>
    <w:rsid w:val="6A6139C6"/>
    <w:rsid w:val="7EE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1286</Words>
  <Characters>1315</Characters>
  <Lines>0</Lines>
  <Paragraphs>0</Paragraphs>
  <TotalTime>2</TotalTime>
  <ScaleCrop>false</ScaleCrop>
  <LinksUpToDate>false</LinksUpToDate>
  <CharactersWithSpaces>1315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孟陬三十</cp:lastModifiedBy>
  <cp:lastPrinted>2023-04-20T08:00:00Z</cp:lastPrinted>
  <dcterms:modified xsi:type="dcterms:W3CDTF">2024-05-21T02:19:54Z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E24F616E8EBB4BA5A7BBB516C686823B_13</vt:lpwstr>
  </property>
</Properties>
</file>