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bookmarkStart w:id="0" w:name="_GoBack"/>
      <w:bookmarkEnd w:id="0"/>
      <w:r>
        <w:rPr>
          <w:rFonts w:hint="eastAsia" w:ascii="方正小标宋简体" w:hAnsi="方正小标宋简体" w:eastAsia="方正小标宋简体" w:cs="方正小标宋简体"/>
          <w:b w:val="0"/>
          <w:bCs w:val="0"/>
          <w:sz w:val="32"/>
          <w:szCs w:val="32"/>
        </w:rPr>
        <w:fldChar w:fldCharType="begin"/>
      </w:r>
      <w:r>
        <w:rPr>
          <w:rFonts w:hint="eastAsia" w:ascii="方正小标宋简体" w:hAnsi="方正小标宋简体" w:eastAsia="方正小标宋简体" w:cs="方正小标宋简体"/>
          <w:b w:val="0"/>
          <w:bCs w:val="0"/>
          <w:sz w:val="32"/>
          <w:szCs w:val="32"/>
        </w:rPr>
        <w:instrText xml:space="preserve"> HYPERLINK "http://www.cnll.gov.cn/attachment/cmsfile/cnll/gsgg/202107/daofile/36244b5aab70a-d73f-4bb4-a186-c3404db3c6f1.xlsx" \o "永州市零陵区2021年引进人才体检替补人员名单(替补).xlsx" </w:instrText>
      </w:r>
      <w:r>
        <w:rPr>
          <w:rFonts w:hint="eastAsia" w:ascii="方正小标宋简体" w:hAnsi="方正小标宋简体" w:eastAsia="方正小标宋简体" w:cs="方正小标宋简体"/>
          <w:b w:val="0"/>
          <w:bCs w:val="0"/>
          <w:sz w:val="32"/>
          <w:szCs w:val="32"/>
        </w:rPr>
        <w:fldChar w:fldCharType="separate"/>
      </w:r>
      <w:r>
        <w:rPr>
          <w:rFonts w:hint="eastAsia" w:ascii="方正小标宋简体" w:hAnsi="方正小标宋简体" w:eastAsia="方正小标宋简体" w:cs="方正小标宋简体"/>
          <w:b w:val="0"/>
          <w:bCs w:val="0"/>
          <w:sz w:val="32"/>
          <w:szCs w:val="32"/>
        </w:rPr>
        <w:t>永州市零陵区2024年公开引进急需紧缺专业人才递补体检人员名单</w:t>
      </w:r>
      <w:r>
        <w:rPr>
          <w:rFonts w:hint="eastAsia" w:ascii="方正小标宋简体" w:hAnsi="方正小标宋简体" w:eastAsia="方正小标宋简体" w:cs="方正小标宋简体"/>
          <w:b w:val="0"/>
          <w:bCs w:val="0"/>
          <w:sz w:val="32"/>
          <w:szCs w:val="32"/>
        </w:rPr>
        <w:fldChar w:fldCharType="end"/>
      </w:r>
      <w:r>
        <w:rPr>
          <w:rFonts w:hint="eastAsia" w:ascii="方正小标宋简体" w:hAnsi="方正小标宋简体" w:eastAsia="方正小标宋简体" w:cs="方正小标宋简体"/>
          <w:b w:val="0"/>
          <w:bCs w:val="0"/>
          <w:sz w:val="32"/>
          <w:szCs w:val="32"/>
        </w:rPr>
        <w:t>（第二批）</w:t>
      </w:r>
    </w:p>
    <w:p>
      <w:pPr>
        <w:jc w:val="center"/>
        <w:rPr>
          <w:rFonts w:hint="eastAsia" w:ascii="楷体_GB2312" w:hAnsi="楷体_GB2312" w:eastAsia="楷体_GB2312" w:cs="楷体_GB2312"/>
          <w:b/>
          <w:bCs/>
          <w:sz w:val="32"/>
          <w:szCs w:val="32"/>
        </w:rPr>
      </w:pPr>
    </w:p>
    <w:tbl>
      <w:tblPr>
        <w:tblStyle w:val="2"/>
        <w:tblW w:w="9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3310"/>
        <w:gridCol w:w="1230"/>
        <w:gridCol w:w="1148"/>
        <w:gridCol w:w="1148"/>
        <w:gridCol w:w="1259"/>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需求</w:t>
            </w:r>
            <w:r>
              <w:rPr>
                <w:rFonts w:hint="eastAsia" w:asciiTheme="minorEastAsia" w:hAnsiTheme="minorEastAsia" w:eastAsiaTheme="minorEastAsia" w:cstheme="minorEastAsia"/>
                <w:b/>
                <w:bCs/>
                <w:i w:val="0"/>
                <w:iCs w:val="0"/>
                <w:color w:val="000000"/>
                <w:kern w:val="0"/>
                <w:sz w:val="24"/>
                <w:szCs w:val="24"/>
                <w:u w:val="none"/>
                <w:lang w:val="en-US" w:eastAsia="zh-CN" w:bidi="ar"/>
              </w:rPr>
              <w:t>岗位名称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岗位代码</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姓名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性别</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综合成绩</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零陵区财政局下属区国债服务部（区农业信贷融资担保服务中心）财政金融工作人员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蒋雨蓉</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女</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72.80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零陵区自然资源局下属区自然资源事务中心城市建设工作人员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17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黄籽瑞</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77.05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零陵区农业农村局下属区农业综合服务中心农田建设工程管理工作人员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18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王  彦</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79.00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零陵区疾病预防控制中心预防医师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49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张  臻</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72.08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MGRiMDcxY2E0MjBmZjIwNjI5ZjJjMGQ2OGQzNGMifQ=="/>
  </w:docVars>
  <w:rsids>
    <w:rsidRoot w:val="63701C65"/>
    <w:rsid w:val="607F4DDC"/>
    <w:rsid w:val="6370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2024-05-16T01:13:00Z</dcterms:created>
  <dc:creator>莫名小小</dc:creator>
  <cp:lastModifiedBy>莫名小小</cp:lastModifiedBy>
  <dcterms:modified xsi:type="dcterms:W3CDTF">2024-05-16T01:14:14Z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3375037F3155440FB460A1444FE23150_11</vt:lpwstr>
  </property>
</Properties>
</file>