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jc w:val="center"/>
        <w:rPr>
          <w:rFonts w:hint="eastAsia" w:ascii="方正小标宋简体" w:hAnsi="华康简标题宋" w:eastAsia="方正小标宋简体" w:cs="华康简标题宋"/>
          <w:sz w:val="44"/>
          <w:szCs w:val="44"/>
        </w:rPr>
      </w:pPr>
    </w:p>
    <w:p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康简标题宋" w:eastAsia="方正小标宋简体" w:cs="华康简标题宋"/>
          <w:sz w:val="44"/>
          <w:szCs w:val="44"/>
          <w:highlight w:val="none"/>
        </w:rPr>
        <w:t>国家粮油信息中心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</w:t>
      </w:r>
    </w:p>
    <w:p>
      <w:pPr>
        <w:adjustRightInd w:val="0"/>
        <w:snapToGrid w:val="0"/>
        <w:jc w:val="center"/>
        <w:rPr>
          <w:rFonts w:ascii="华康简标题宋" w:hAnsi="华康简标题宋" w:eastAsia="华康简标题宋" w:cs="华康简标题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毕业生公开招聘</w:t>
      </w:r>
      <w:r>
        <w:rPr>
          <w:rFonts w:hint="eastAsia" w:ascii="方正小标宋简体" w:hAnsi="华康简标题宋" w:eastAsia="方正小标宋简体" w:cs="华康简标题宋"/>
          <w:sz w:val="44"/>
          <w:szCs w:val="44"/>
        </w:rPr>
        <w:t>拟聘用人员公示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根据事业单位公开招聘工作有关规定，现将我单位202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应届</w:t>
      </w:r>
      <w:r>
        <w:rPr>
          <w:rFonts w:ascii="仿宋_GB2312" w:hAnsi="仿宋" w:eastAsia="仿宋_GB2312"/>
          <w:sz w:val="32"/>
          <w:szCs w:val="32"/>
        </w:rPr>
        <w:t>毕业生</w:t>
      </w:r>
      <w:r>
        <w:rPr>
          <w:rFonts w:hint="eastAsia" w:ascii="仿宋_GB2312" w:hAnsi="仿宋" w:eastAsia="仿宋_GB2312"/>
          <w:sz w:val="32"/>
          <w:szCs w:val="32"/>
        </w:rPr>
        <w:t>公开招聘拟</w:t>
      </w:r>
      <w:r>
        <w:rPr>
          <w:rFonts w:ascii="仿宋_GB2312" w:hAnsi="仿宋" w:eastAsia="仿宋_GB2312"/>
          <w:sz w:val="32"/>
          <w:szCs w:val="32"/>
        </w:rPr>
        <w:t>聘用人员</w:t>
      </w:r>
      <w:r>
        <w:rPr>
          <w:rFonts w:hint="eastAsia" w:ascii="仿宋_GB2312" w:hAnsi="仿宋" w:eastAsia="仿宋_GB2312"/>
          <w:sz w:val="32"/>
          <w:szCs w:val="32"/>
        </w:rPr>
        <w:t>予以公示。公示期间，如有问题，请向我单位反映，或直接通过中央和国家机关所属事业单位公开招聘服务平台反映。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tbl>
      <w:tblPr>
        <w:tblStyle w:val="6"/>
        <w:tblW w:w="992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276"/>
        <w:gridCol w:w="850"/>
        <w:gridCol w:w="1843"/>
        <w:gridCol w:w="1276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准考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证号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毕业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院校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粮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油监测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处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专业技术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岗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(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A00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)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刘卓林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女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</w:rPr>
              <w:t>11021909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硕士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研究生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中国人民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highlight w:val="none"/>
              </w:rPr>
              <w:t>学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金融</w:t>
            </w:r>
          </w:p>
        </w:tc>
      </w:tr>
    </w:tbl>
    <w:p>
      <w:pPr>
        <w:widowControl/>
        <w:adjustRightInd w:val="0"/>
        <w:snapToGrid w:val="0"/>
        <w:spacing w:line="580" w:lineRule="exact"/>
        <w:ind w:firstLine="482"/>
        <w:rPr>
          <w:rFonts w:hint="eastAsia" w:ascii="仿宋_GB2312" w:hAnsi="仿宋" w:eastAsia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widowControl/>
        <w:adjustRightInd w:val="0"/>
        <w:snapToGrid w:val="0"/>
        <w:spacing w:line="580" w:lineRule="exact"/>
        <w:ind w:firstLine="482"/>
        <w:rPr>
          <w:rFonts w:hint="default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受理电话：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010-</w:t>
      </w:r>
      <w:r>
        <w:rPr>
          <w:rFonts w:ascii="仿宋_GB2312" w:hAnsi="仿宋" w:eastAsia="仿宋_GB2312"/>
          <w:sz w:val="32"/>
          <w:szCs w:val="32"/>
          <w:highlight w:val="none"/>
        </w:rPr>
        <w:t>689797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" w:eastAsia="仿宋_GB2312"/>
          <w:sz w:val="32"/>
          <w:szCs w:val="32"/>
          <w:highlight w:val="none"/>
        </w:rPr>
        <w:t>6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、010-689797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27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邮箱</w:t>
      </w:r>
      <w:r>
        <w:rPr>
          <w:rFonts w:ascii="仿宋_GB2312" w:hAnsi="仿宋" w:eastAsia="仿宋_GB2312"/>
          <w:b/>
          <w:sz w:val="32"/>
          <w:szCs w:val="32"/>
          <w:highlight w:val="none"/>
        </w:rPr>
        <w:t>地址</w:t>
      </w: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：</w:t>
      </w:r>
      <w:r>
        <w:rPr>
          <w:rFonts w:hint="eastAsia" w:ascii="仿宋_GB2312" w:hAnsi="仿宋" w:eastAsia="仿宋_GB2312"/>
          <w:b w:val="0"/>
          <w:bCs/>
          <w:sz w:val="32"/>
          <w:szCs w:val="32"/>
          <w:highlight w:val="none"/>
          <w:lang w:val="en-US" w:eastAsia="zh-CN"/>
        </w:rPr>
        <w:t>15797710280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@163.com</w:t>
      </w:r>
    </w:p>
    <w:p>
      <w:pPr>
        <w:widowControl/>
        <w:adjustRightInd w:val="0"/>
        <w:snapToGrid w:val="0"/>
        <w:spacing w:line="580" w:lineRule="exact"/>
        <w:ind w:firstLine="48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  <w:highlight w:val="none"/>
        </w:rPr>
        <w:t>来</w:t>
      </w:r>
      <w:r>
        <w:rPr>
          <w:rFonts w:ascii="仿宋_GB2312" w:hAnsi="仿宋" w:eastAsia="仿宋_GB2312"/>
          <w:b/>
          <w:sz w:val="32"/>
          <w:szCs w:val="32"/>
          <w:highlight w:val="none"/>
        </w:rPr>
        <w:t>信地址及邮编：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北京</w:t>
      </w:r>
      <w:r>
        <w:rPr>
          <w:rFonts w:ascii="仿宋_GB2312" w:hAnsi="仿宋" w:eastAsia="仿宋_GB2312"/>
          <w:sz w:val="32"/>
          <w:szCs w:val="32"/>
          <w:highlight w:val="none"/>
        </w:rPr>
        <w:t>市西城区月坛北街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25号</w:t>
      </w:r>
      <w:r>
        <w:rPr>
          <w:rFonts w:ascii="仿宋_GB2312" w:hAnsi="仿宋" w:eastAsia="仿宋_GB2312"/>
          <w:sz w:val="32"/>
          <w:szCs w:val="32"/>
          <w:highlight w:val="none"/>
        </w:rPr>
        <w:t>院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1号楼国家粮油信息中心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100834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</w:p>
    <w:p>
      <w:pPr>
        <w:widowControl/>
        <w:adjustRightInd w:val="0"/>
        <w:snapToGrid w:val="0"/>
        <w:spacing w:line="580" w:lineRule="exact"/>
        <w:ind w:firstLine="482"/>
        <w:jc w:val="right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ind w:right="640" w:firstLine="5280" w:firstLineChars="1650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国家粮</w:t>
      </w:r>
      <w:r>
        <w:rPr>
          <w:rFonts w:ascii="仿宋_GB2312" w:hAnsi="仿宋" w:eastAsia="仿宋_GB2312"/>
          <w:sz w:val="32"/>
          <w:szCs w:val="32"/>
          <w:highlight w:val="none"/>
        </w:rPr>
        <w:t>油信息中心</w:t>
      </w:r>
    </w:p>
    <w:p>
      <w:pPr>
        <w:widowControl/>
        <w:adjustRightInd w:val="0"/>
        <w:snapToGrid w:val="0"/>
        <w:spacing w:line="580" w:lineRule="exact"/>
        <w:ind w:firstLine="482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154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mMmFiMDZlMWMxNDBhMjM5Y2I4YjdjZDE2NzE3NTcifQ=="/>
  </w:docVars>
  <w:rsids>
    <w:rsidRoot w:val="00775ADF"/>
    <w:rsid w:val="00010339"/>
    <w:rsid w:val="00056954"/>
    <w:rsid w:val="00056ACC"/>
    <w:rsid w:val="00071410"/>
    <w:rsid w:val="0007231A"/>
    <w:rsid w:val="00080455"/>
    <w:rsid w:val="000867B2"/>
    <w:rsid w:val="00116405"/>
    <w:rsid w:val="00167BE3"/>
    <w:rsid w:val="001A1523"/>
    <w:rsid w:val="001C3E82"/>
    <w:rsid w:val="001E0071"/>
    <w:rsid w:val="00205D6B"/>
    <w:rsid w:val="00213868"/>
    <w:rsid w:val="0022771C"/>
    <w:rsid w:val="002425F2"/>
    <w:rsid w:val="00256785"/>
    <w:rsid w:val="00267E7A"/>
    <w:rsid w:val="002E0D5E"/>
    <w:rsid w:val="00321E95"/>
    <w:rsid w:val="003C571C"/>
    <w:rsid w:val="003D343D"/>
    <w:rsid w:val="00425F2E"/>
    <w:rsid w:val="0044552E"/>
    <w:rsid w:val="004C1174"/>
    <w:rsid w:val="004C4400"/>
    <w:rsid w:val="004C7A3A"/>
    <w:rsid w:val="004D57D1"/>
    <w:rsid w:val="004F53D2"/>
    <w:rsid w:val="00504A18"/>
    <w:rsid w:val="0051752E"/>
    <w:rsid w:val="00535B58"/>
    <w:rsid w:val="0055463D"/>
    <w:rsid w:val="005630E5"/>
    <w:rsid w:val="00596775"/>
    <w:rsid w:val="005E042D"/>
    <w:rsid w:val="005E0AAB"/>
    <w:rsid w:val="006124A9"/>
    <w:rsid w:val="006D4D30"/>
    <w:rsid w:val="006D6A18"/>
    <w:rsid w:val="006F330C"/>
    <w:rsid w:val="00750947"/>
    <w:rsid w:val="00753CAA"/>
    <w:rsid w:val="00775ADF"/>
    <w:rsid w:val="007F0070"/>
    <w:rsid w:val="00803069"/>
    <w:rsid w:val="00846E6D"/>
    <w:rsid w:val="008A62BC"/>
    <w:rsid w:val="008C2F91"/>
    <w:rsid w:val="008D56A7"/>
    <w:rsid w:val="00910B11"/>
    <w:rsid w:val="00926FDD"/>
    <w:rsid w:val="00927B5C"/>
    <w:rsid w:val="009A706D"/>
    <w:rsid w:val="009D34E4"/>
    <w:rsid w:val="009D757F"/>
    <w:rsid w:val="009E24FA"/>
    <w:rsid w:val="009F5F9D"/>
    <w:rsid w:val="00A41BD4"/>
    <w:rsid w:val="00A623A7"/>
    <w:rsid w:val="00A72AA3"/>
    <w:rsid w:val="00A857F5"/>
    <w:rsid w:val="00B42599"/>
    <w:rsid w:val="00B43B81"/>
    <w:rsid w:val="00BE5B8D"/>
    <w:rsid w:val="00BF3BE4"/>
    <w:rsid w:val="00C03D07"/>
    <w:rsid w:val="00C11D9E"/>
    <w:rsid w:val="00C27AF3"/>
    <w:rsid w:val="00C43F04"/>
    <w:rsid w:val="00C638B8"/>
    <w:rsid w:val="00C85EA7"/>
    <w:rsid w:val="00C91C9A"/>
    <w:rsid w:val="00CA6B0D"/>
    <w:rsid w:val="00CE18FC"/>
    <w:rsid w:val="00D07F33"/>
    <w:rsid w:val="00DB378E"/>
    <w:rsid w:val="00DC3BF1"/>
    <w:rsid w:val="00DC7404"/>
    <w:rsid w:val="00E32A15"/>
    <w:rsid w:val="00E45015"/>
    <w:rsid w:val="00E64A0E"/>
    <w:rsid w:val="00E9029A"/>
    <w:rsid w:val="00E91535"/>
    <w:rsid w:val="00E96FD9"/>
    <w:rsid w:val="00F12084"/>
    <w:rsid w:val="00F244FD"/>
    <w:rsid w:val="03240570"/>
    <w:rsid w:val="0DFC6F46"/>
    <w:rsid w:val="15A67838"/>
    <w:rsid w:val="1B24080C"/>
    <w:rsid w:val="1F987340"/>
    <w:rsid w:val="24A835B0"/>
    <w:rsid w:val="37815520"/>
    <w:rsid w:val="37FFAB67"/>
    <w:rsid w:val="39D63DE9"/>
    <w:rsid w:val="3CBC21DC"/>
    <w:rsid w:val="4C7C2BA6"/>
    <w:rsid w:val="4F645662"/>
    <w:rsid w:val="545647B0"/>
    <w:rsid w:val="5D0F5EB4"/>
    <w:rsid w:val="6DDC6DED"/>
    <w:rsid w:val="75D3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276</Words>
  <Characters>348</Characters>
  <Lines>2</Lines>
  <Paragraphs>1</Paragraphs>
  <TotalTime>34</TotalTime>
  <ScaleCrop>false</ScaleCrop>
  <LinksUpToDate>false</LinksUpToDate>
  <CharactersWithSpaces>371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2023-04-07T18:03:00Z</dcterms:created>
  <dc:creator>Administrator</dc:creator>
  <cp:lastModifiedBy>joykuai</cp:lastModifiedBy>
  <cp:lastPrinted>2024-05-07T01:36:00Z</cp:lastPrinted>
  <dcterms:modified xsi:type="dcterms:W3CDTF">2024-05-09T03:10:20Z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F997AA31FCD04C7E86F67FFA73D36D15_13</vt:lpwstr>
  </property>
</Properties>
</file>