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/>
          <w:b/>
          <w:bCs/>
          <w:kern w:val="0"/>
          <w:sz w:val="36"/>
          <w:szCs w:val="36"/>
        </w:rPr>
      </w:pPr>
      <w:r>
        <w:rPr>
          <w:rFonts w:ascii="Times New Roman" w:hAnsi="Times New Roman" w:eastAsia="华文中宋"/>
          <w:kern w:val="0"/>
          <w:sz w:val="36"/>
          <w:szCs w:val="36"/>
        </w:rPr>
        <w:t>202</w:t>
      </w:r>
      <w:r>
        <w:rPr>
          <w:rFonts w:hint="eastAsia" w:ascii="Times New Roman" w:hAnsi="Times New Roman" w:eastAsia="华文中宋"/>
          <w:kern w:val="0"/>
          <w:sz w:val="36"/>
          <w:szCs w:val="36"/>
        </w:rPr>
        <w:t>4</w:t>
      </w:r>
      <w:r>
        <w:rPr>
          <w:rFonts w:ascii="Times New Roman" w:hAnsi="Times New Roman" w:eastAsia="华文中宋"/>
          <w:kern w:val="0"/>
          <w:sz w:val="36"/>
          <w:szCs w:val="36"/>
        </w:rPr>
        <w:t>年</w:t>
      </w:r>
      <w:r>
        <w:rPr>
          <w:rFonts w:hint="eastAsia" w:ascii="Times New Roman" w:hAnsi="Times New Roman" w:eastAsia="华文中宋"/>
          <w:kern w:val="0"/>
          <w:sz w:val="36"/>
          <w:szCs w:val="36"/>
        </w:rPr>
        <w:t>长沙市规划勘测设计研究院公开招聘工作人员岗位表</w:t>
      </w:r>
    </w:p>
    <w:tbl>
      <w:tblPr>
        <w:tblStyle w:val="4"/>
        <w:tblW w:w="154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932"/>
        <w:gridCol w:w="825"/>
        <w:gridCol w:w="1250"/>
        <w:gridCol w:w="750"/>
        <w:gridCol w:w="975"/>
        <w:gridCol w:w="915"/>
        <w:gridCol w:w="870"/>
        <w:gridCol w:w="1860"/>
        <w:gridCol w:w="2805"/>
        <w:gridCol w:w="1125"/>
        <w:gridCol w:w="1152"/>
        <w:gridCol w:w="10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主管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9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编制性质</w:t>
            </w:r>
          </w:p>
        </w:tc>
        <w:tc>
          <w:tcPr>
            <w:tcW w:w="12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招聘计划</w:t>
            </w:r>
          </w:p>
        </w:tc>
        <w:tc>
          <w:tcPr>
            <w:tcW w:w="74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岗位条件</w:t>
            </w: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宋体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笔试科目</w:t>
            </w:r>
          </w:p>
        </w:tc>
        <w:tc>
          <w:tcPr>
            <w:tcW w:w="11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宋体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考核方式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52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932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250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975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915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宋体"/>
                <w:b/>
                <w:bCs/>
                <w:kern w:val="0"/>
                <w:sz w:val="24"/>
              </w:rPr>
              <w:t>最低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870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最低</w:t>
            </w:r>
          </w:p>
          <w:p>
            <w:pPr>
              <w:widowControl/>
              <w:jc w:val="center"/>
              <w:rPr>
                <w:rFonts w:ascii="Times New Roman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860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2805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kern w:val="0"/>
                <w:sz w:val="24"/>
              </w:rPr>
              <w:t>其他</w:t>
            </w:r>
          </w:p>
        </w:tc>
        <w:tc>
          <w:tcPr>
            <w:tcW w:w="1125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95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  <w:r>
              <w:rPr>
                <w:rFonts w:ascii="Times New Roman" w:hAnsi="华文仿宋" w:eastAsia="华文仿宋"/>
                <w:kern w:val="0"/>
                <w:sz w:val="24"/>
              </w:rPr>
              <w:t>长沙市</w:t>
            </w:r>
            <w:r>
              <w:rPr>
                <w:rFonts w:hint="eastAsia" w:ascii="Times New Roman" w:hAnsi="华文仿宋" w:eastAsia="华文仿宋"/>
                <w:kern w:val="0"/>
                <w:sz w:val="24"/>
              </w:rPr>
              <w:t>自然资源</w:t>
            </w:r>
            <w:r>
              <w:rPr>
                <w:rFonts w:ascii="Times New Roman" w:hAnsi="华文仿宋" w:eastAsia="华文仿宋"/>
                <w:kern w:val="0"/>
                <w:sz w:val="24"/>
              </w:rPr>
              <w:t>和规划局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  <w:r>
              <w:rPr>
                <w:rFonts w:ascii="Times New Roman" w:hAnsi="华文仿宋" w:eastAsia="华文仿宋"/>
                <w:kern w:val="0"/>
                <w:sz w:val="24"/>
              </w:rPr>
              <w:t>长沙市</w:t>
            </w:r>
            <w:r>
              <w:rPr>
                <w:rFonts w:hint="eastAsia" w:ascii="Times New Roman" w:hAnsi="华文仿宋" w:eastAsia="华文仿宋"/>
                <w:kern w:val="0"/>
                <w:sz w:val="24"/>
              </w:rPr>
              <w:t>自然资源</w:t>
            </w:r>
            <w:r>
              <w:rPr>
                <w:rFonts w:ascii="Times New Roman" w:hAnsi="华文仿宋" w:eastAsia="华文仿宋"/>
                <w:kern w:val="0"/>
                <w:sz w:val="24"/>
              </w:rPr>
              <w:t>和规划局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932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华文仿宋" w:eastAsia="华文仿宋"/>
                <w:kern w:val="0"/>
                <w:sz w:val="24"/>
              </w:rPr>
              <w:t>长沙市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规划勘测设计研究院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华文仿宋" w:eastAsia="华文仿宋"/>
                <w:kern w:val="0"/>
                <w:sz w:val="24"/>
              </w:rPr>
              <w:t>长沙市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规划勘测设计研究院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  <w:r>
              <w:rPr>
                <w:rFonts w:hint="eastAsia" w:ascii="Times New Roman" w:hAnsi="华文仿宋" w:eastAsia="华文仿宋"/>
                <w:kern w:val="0"/>
                <w:sz w:val="24"/>
              </w:rPr>
              <w:t>自收自支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  <w:r>
              <w:rPr>
                <w:rFonts w:hint="eastAsia" w:ascii="Times New Roman" w:hAnsi="华文仿宋" w:eastAsia="华文仿宋"/>
                <w:kern w:val="0"/>
                <w:sz w:val="24"/>
              </w:rPr>
              <w:t>自收自支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测绘工程</w:t>
            </w:r>
          </w:p>
        </w:tc>
        <w:tc>
          <w:tcPr>
            <w:tcW w:w="75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97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40周岁及以下</w:t>
            </w:r>
          </w:p>
        </w:tc>
        <w:tc>
          <w:tcPr>
            <w:tcW w:w="91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本科</w:t>
            </w:r>
          </w:p>
        </w:tc>
        <w:tc>
          <w:tcPr>
            <w:tcW w:w="87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学士</w:t>
            </w:r>
          </w:p>
        </w:tc>
        <w:tc>
          <w:tcPr>
            <w:tcW w:w="186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测绘工程、大地测量学与测量工程、测绘工程硕士</w:t>
            </w:r>
          </w:p>
        </w:tc>
        <w:tc>
          <w:tcPr>
            <w:tcW w:w="280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spacing w:line="240" w:lineRule="exact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1.具有测绘工程专业高级工程师职称证书；</w:t>
            </w:r>
          </w:p>
          <w:p>
            <w:pPr>
              <w:pStyle w:val="7"/>
              <w:spacing w:line="240" w:lineRule="exact"/>
              <w:ind w:firstLine="0" w:firstLineChars="0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2.具有注册测绘师执业资格证书；</w:t>
            </w:r>
          </w:p>
          <w:p>
            <w:pPr>
              <w:pStyle w:val="7"/>
              <w:spacing w:line="240" w:lineRule="exact"/>
              <w:ind w:firstLine="0" w:firstLineChars="0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3.具有10年及以上测绘相关工作经历。</w:t>
            </w:r>
          </w:p>
        </w:tc>
        <w:tc>
          <w:tcPr>
            <w:tcW w:w="112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</w:rPr>
              <w:t>结构化面试+专业面试</w:t>
            </w:r>
          </w:p>
        </w:tc>
        <w:tc>
          <w:tcPr>
            <w:tcW w:w="102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华文仿宋" w:eastAsia="华文仿宋"/>
                <w:kern w:val="0"/>
                <w:sz w:val="24"/>
              </w:rPr>
            </w:pPr>
            <w:r>
              <w:rPr>
                <w:rFonts w:hint="eastAsia" w:ascii="Times New Roman" w:hAnsi="华文仿宋" w:eastAsia="华文仿宋"/>
                <w:kern w:val="0"/>
                <w:sz w:val="24"/>
              </w:rPr>
              <w:t>高层次人才，免笔试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9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城乡规划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46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40周岁</w:t>
            </w:r>
          </w:p>
          <w:p>
            <w:pPr>
              <w:pStyle w:val="6"/>
              <w:spacing w:line="2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及以下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本科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学士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城乡规划、城乡规划学、城市规划硕士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spacing w:line="240" w:lineRule="exact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1.具有城乡规划/城市规划/国土空间规划专业高级工程师职称证书；</w:t>
            </w:r>
          </w:p>
          <w:p>
            <w:pPr>
              <w:pStyle w:val="7"/>
              <w:spacing w:line="240" w:lineRule="exact"/>
              <w:ind w:firstLine="0" w:firstLineChars="0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2.具有注册城乡规划师执业资格证书；</w:t>
            </w:r>
          </w:p>
          <w:p>
            <w:pPr>
              <w:pStyle w:val="7"/>
              <w:spacing w:line="240" w:lineRule="exact"/>
              <w:ind w:firstLine="0" w:firstLineChars="0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3.具有10年及以上城乡规划相关工作经历。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</w:rPr>
              <w:t>结构化面试+专业面试</w:t>
            </w:r>
          </w:p>
        </w:tc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9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工程地质</w:t>
            </w:r>
          </w:p>
          <w:p>
            <w:pPr>
              <w:pStyle w:val="6"/>
              <w:spacing w:line="280" w:lineRule="exact"/>
              <w:jc w:val="center"/>
              <w:rPr>
                <w:rFonts w:hAnsi="华文仿宋"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勘察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Ansi="华文仿宋"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40周岁</w:t>
            </w:r>
          </w:p>
          <w:p>
            <w:pPr>
              <w:pStyle w:val="6"/>
              <w:spacing w:line="280" w:lineRule="exact"/>
              <w:jc w:val="center"/>
              <w:rPr>
                <w:rFonts w:hAnsi="华文仿宋"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及以下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rFonts w:hAnsi="华文仿宋"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本科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学士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Ansi="华文仿宋"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地质工程、地质工程硕士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spacing w:line="240" w:lineRule="exact"/>
              <w:ind w:firstLine="0" w:firstLineChars="0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1.具有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水工环地质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专业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高级工程师职称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证书；</w:t>
            </w:r>
          </w:p>
          <w:p>
            <w:pPr>
              <w:pStyle w:val="7"/>
              <w:spacing w:line="240" w:lineRule="exact"/>
              <w:ind w:firstLine="0" w:firstLineChars="0"/>
              <w:rPr>
                <w:rFonts w:ascii="Times New Roman" w:hAnsi="华文仿宋"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2.具有10年及以上工程地质勘察相关工作经历。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</w:rPr>
              <w:t>结构化面试+专业面试</w:t>
            </w:r>
          </w:p>
        </w:tc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9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风景园林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4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40周岁</w:t>
            </w:r>
          </w:p>
          <w:p>
            <w:pPr>
              <w:pStyle w:val="6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及以下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本科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学士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风景园林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、园林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、风景园林学</w:t>
            </w:r>
            <w:bookmarkStart w:id="0" w:name="_GoBack"/>
            <w:bookmarkEnd w:id="0"/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spacing w:line="240" w:lineRule="exact"/>
              <w:ind w:firstLine="0" w:firstLineChars="0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1.具有风景园林专业高级工程师职称证书；</w:t>
            </w:r>
          </w:p>
          <w:p>
            <w:pPr>
              <w:pStyle w:val="7"/>
              <w:spacing w:line="240" w:lineRule="exact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2.具有10年及以上风景园林设计相关工作经历。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</w:rPr>
              <w:t>结构化面试+专业面试</w:t>
            </w:r>
          </w:p>
        </w:tc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9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城乡规划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4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35周岁</w:t>
            </w:r>
          </w:p>
          <w:p>
            <w:pPr>
              <w:pStyle w:val="6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及以下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研究生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硕士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城乡规划学、城市规划硕士、城市规划与设计（含风景园林规划与设计）、人文地理学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spacing w:line="240" w:lineRule="exact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1.具有城乡规划/城市规划/国土空间规划专业工程师职称证书；</w:t>
            </w:r>
          </w:p>
          <w:p>
            <w:pPr>
              <w:pStyle w:val="7"/>
              <w:spacing w:line="240" w:lineRule="exact"/>
              <w:ind w:firstLine="0" w:firstLineChars="0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2.具有注册城乡规划师职业资格证书；</w:t>
            </w:r>
          </w:p>
          <w:p>
            <w:pPr>
              <w:pStyle w:val="7"/>
              <w:spacing w:line="240" w:lineRule="exact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3.具有3年及以上城乡规划相关工作经历。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岗位专业知识、申论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</w:rPr>
              <w:t>结构化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土地资源</w:t>
            </w:r>
          </w:p>
          <w:p>
            <w:pPr>
              <w:pStyle w:val="6"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管理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35周岁</w:t>
            </w:r>
          </w:p>
          <w:p>
            <w:pPr>
              <w:pStyle w:val="6"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及以下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研究生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硕士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ind w:left="-42" w:leftChars="-20" w:right="-42" w:rightChars="-2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土地资源管理、农业资源与环境、土地资源学、人文地理学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adjustRightInd w:val="0"/>
              <w:snapToGrid w:val="0"/>
              <w:spacing w:line="24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具有3年及以上土地资源管理相关工作经历。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岗位专业知识、申论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</w:rPr>
              <w:t>结构化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华文仿宋" w:eastAsia="华文仿宋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9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测绘工程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35周岁</w:t>
            </w:r>
          </w:p>
          <w:p>
            <w:pPr>
              <w:pStyle w:val="6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及以下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研究生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硕士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测绘工程硕士、大地测量学与测量工程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spacing w:line="240" w:lineRule="exact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1.具有测绘工程专业工程师职称证书；</w:t>
            </w:r>
          </w:p>
          <w:p>
            <w:pPr>
              <w:pStyle w:val="7"/>
              <w:spacing w:line="240" w:lineRule="exact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2.具有注册测绘师执业资格证书；</w:t>
            </w:r>
          </w:p>
          <w:p>
            <w:pPr>
              <w:pStyle w:val="7"/>
              <w:spacing w:line="240" w:lineRule="exact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3.具有3年及以上测绘相关工作经历。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岗位专业知识、申论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</w:rPr>
              <w:t>结构化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9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会计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4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35周岁</w:t>
            </w:r>
          </w:p>
          <w:p>
            <w:pPr>
              <w:pStyle w:val="6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及以下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研究生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硕士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60" w:lineRule="exact"/>
              <w:ind w:left="-42" w:leftChars="-20" w:right="-42" w:rightChars="-2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会计学、会计硕士、企业管理（财务管理方向）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spacing w:line="240" w:lineRule="exact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1.具有中级会计师职称证书；</w:t>
            </w:r>
          </w:p>
          <w:p>
            <w:pPr>
              <w:pStyle w:val="7"/>
              <w:spacing w:line="240" w:lineRule="exact"/>
              <w:ind w:firstLine="0" w:firstLineChars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2.具有3年及以上会计工作经历。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岗位专业知识、申论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</w:rPr>
              <w:t>结构化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9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城乡规划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4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28周岁</w:t>
            </w:r>
          </w:p>
          <w:p>
            <w:pPr>
              <w:pStyle w:val="6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及以下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研究生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硕士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城乡规划学、城市规划硕士、城市规划与设计（含风景园林规划与设计）、人文地理学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spacing w:line="24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岗位专业知识、申论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</w:rPr>
              <w:t>结构化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高校毕业生岗位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952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航测遥感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28周岁</w:t>
            </w:r>
          </w:p>
          <w:p>
            <w:pPr>
              <w:pStyle w:val="6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及以下</w:t>
            </w: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研究生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硕士</w:t>
            </w:r>
          </w:p>
        </w:tc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摄影测量与遥感、地图制图学与地理信息工程、地图学与地理信息系统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7"/>
              <w:spacing w:line="240" w:lineRule="exact"/>
              <w:ind w:firstLine="0" w:firstLineChars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岗位专业知识、申论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</w:rPr>
              <w:t>结构化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Times New Roman" w:hAnsi="Times New Roman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color w:val="000000"/>
                <w:kern w:val="0"/>
                <w:sz w:val="24"/>
              </w:rPr>
              <w:t>面试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高校毕业生岗位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YjM2YzcwNmZhNGIyNDhhMzFlMGM4YjQwZjA4YjUifQ=="/>
  </w:docVars>
  <w:rsids>
    <w:rsidRoot w:val="71FA543A"/>
    <w:rsid w:val="00983FEE"/>
    <w:rsid w:val="00A73980"/>
    <w:rsid w:val="0CA84E57"/>
    <w:rsid w:val="0F157A1A"/>
    <w:rsid w:val="165C73DE"/>
    <w:rsid w:val="173A6240"/>
    <w:rsid w:val="1B46240B"/>
    <w:rsid w:val="1D067539"/>
    <w:rsid w:val="210E5779"/>
    <w:rsid w:val="212E0A02"/>
    <w:rsid w:val="21D342CD"/>
    <w:rsid w:val="228A5FA0"/>
    <w:rsid w:val="26C2067D"/>
    <w:rsid w:val="285B780A"/>
    <w:rsid w:val="2A703001"/>
    <w:rsid w:val="2BEA01CC"/>
    <w:rsid w:val="2BF612E4"/>
    <w:rsid w:val="2D2308F7"/>
    <w:rsid w:val="2D99286E"/>
    <w:rsid w:val="37BB0BB9"/>
    <w:rsid w:val="37EB61CF"/>
    <w:rsid w:val="37FC4126"/>
    <w:rsid w:val="3DDF36C2"/>
    <w:rsid w:val="48343468"/>
    <w:rsid w:val="4E063E6F"/>
    <w:rsid w:val="4E767C90"/>
    <w:rsid w:val="558E2409"/>
    <w:rsid w:val="5A733008"/>
    <w:rsid w:val="5D9A3915"/>
    <w:rsid w:val="62FD0971"/>
    <w:rsid w:val="64BC2A24"/>
    <w:rsid w:val="66E46287"/>
    <w:rsid w:val="6CDC7AA6"/>
    <w:rsid w:val="6DAEFCE7"/>
    <w:rsid w:val="702810FC"/>
    <w:rsid w:val="71444B6A"/>
    <w:rsid w:val="71AC1BFC"/>
    <w:rsid w:val="71FA543A"/>
    <w:rsid w:val="781E1EC2"/>
    <w:rsid w:val="78EB4AB0"/>
    <w:rsid w:val="7AE364A4"/>
    <w:rsid w:val="7F0A1640"/>
    <w:rsid w:val="D56F48AC"/>
    <w:rsid w:val="FDAF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_Style 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</Words>
  <Characters>1169</Characters>
  <Lines>9</Lines>
  <Paragraphs>2</Paragraphs>
  <TotalTime>0</TotalTime>
  <ScaleCrop>false</ScaleCrop>
  <LinksUpToDate>false</LinksUpToDate>
  <CharactersWithSpaces>1372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2023-09-26T02:30:00Z</dcterms:created>
  <dc:creator>‭Lanchio</dc:creator>
  <cp:lastModifiedBy>Administrator</cp:lastModifiedBy>
  <cp:lastPrinted>2024-04-08T08:05:00Z</cp:lastPrinted>
  <dcterms:modified xsi:type="dcterms:W3CDTF">2024-05-09T02:25:31Z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F6E810B2081541058D794D7B43487244_13</vt:lpwstr>
  </property>
</Properties>
</file>