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9F019" w14:textId="77777777" w:rsidR="00F474AA" w:rsidRDefault="00000000">
      <w:pPr>
        <w:keepNext/>
        <w:keepLines/>
        <w:adjustRightInd w:val="0"/>
        <w:spacing w:line="360" w:lineRule="auto"/>
        <w:ind w:firstLineChars="200" w:firstLine="624"/>
        <w:contextualSpacing/>
        <w:jc w:val="center"/>
        <w:outlineLvl w:val="0"/>
        <w:rPr>
          <w:rFonts w:ascii="微软雅黑" w:eastAsia="微软雅黑" w:hAnsi="微软雅黑" w:cs="Times New Roman"/>
          <w:b/>
          <w:bCs/>
          <w:color w:val="000000"/>
          <w:kern w:val="44"/>
          <w:sz w:val="32"/>
          <w:szCs w:val="24"/>
        </w:rPr>
      </w:pPr>
      <w:r>
        <w:rPr>
          <w:rFonts w:ascii="微软雅黑" w:eastAsia="微软雅黑" w:hAnsi="微软雅黑" w:cs="Times New Roman" w:hint="eastAsia"/>
          <w:b/>
          <w:bCs/>
          <w:color w:val="000000"/>
          <w:spacing w:val="1"/>
          <w:w w:val="97"/>
          <w:kern w:val="0"/>
          <w:sz w:val="32"/>
          <w:szCs w:val="24"/>
          <w:fitText w:val="3040" w:id="1920806050"/>
        </w:rPr>
        <w:t>2024年时政备考手</w:t>
      </w:r>
      <w:r>
        <w:rPr>
          <w:rFonts w:ascii="微软雅黑" w:eastAsia="微软雅黑" w:hAnsi="微软雅黑" w:cs="Times New Roman" w:hint="eastAsia"/>
          <w:b/>
          <w:bCs/>
          <w:color w:val="000000"/>
          <w:spacing w:val="5"/>
          <w:w w:val="97"/>
          <w:kern w:val="0"/>
          <w:sz w:val="32"/>
          <w:szCs w:val="24"/>
          <w:fitText w:val="3040" w:id="1920806050"/>
        </w:rPr>
        <w:t>册</w:t>
      </w:r>
    </w:p>
    <w:p w14:paraId="54FC9B10" w14:textId="77777777" w:rsidR="00F474AA" w:rsidRDefault="00000000">
      <w:pPr>
        <w:keepNext/>
        <w:keepLines/>
        <w:adjustRightInd w:val="0"/>
        <w:spacing w:line="360" w:lineRule="auto"/>
        <w:contextualSpacing/>
        <w:jc w:val="left"/>
        <w:outlineLvl w:val="1"/>
        <w:rPr>
          <w:rFonts w:ascii="微软雅黑" w:eastAsia="微软雅黑" w:hAnsi="微软雅黑" w:cs="黑体"/>
          <w:b/>
          <w:bCs/>
          <w:color w:val="000000"/>
          <w:sz w:val="24"/>
          <w:szCs w:val="24"/>
        </w:rPr>
      </w:pPr>
      <w:bookmarkStart w:id="0" w:name="_Toc1911"/>
      <w:r>
        <w:rPr>
          <w:rFonts w:ascii="微软雅黑" w:eastAsia="微软雅黑" w:hAnsi="微软雅黑" w:cs="黑体" w:hint="eastAsia"/>
          <w:b/>
          <w:bCs/>
          <w:color w:val="000000"/>
          <w:sz w:val="24"/>
          <w:szCs w:val="24"/>
        </w:rPr>
        <w:t>一、国内党政重要会议及讲话文件</w:t>
      </w:r>
      <w:bookmarkEnd w:id="0"/>
    </w:p>
    <w:p w14:paraId="79D5A68D" w14:textId="77777777" w:rsidR="00F474AA" w:rsidRDefault="00000000">
      <w:pPr>
        <w:keepNext/>
        <w:keepLines/>
        <w:adjustRightInd w:val="0"/>
        <w:spacing w:line="360" w:lineRule="auto"/>
        <w:contextualSpacing/>
        <w:jc w:val="left"/>
        <w:outlineLvl w:val="2"/>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（一）《求是》杂志重要文章</w:t>
      </w:r>
    </w:p>
    <w:p w14:paraId="14636516" w14:textId="77777777" w:rsidR="00F474AA" w:rsidRDefault="00000000">
      <w:pPr>
        <w:keepNext/>
        <w:keepLines/>
        <w:adjustRightInd w:val="0"/>
        <w:spacing w:line="360" w:lineRule="auto"/>
        <w:contextualSpacing/>
        <w:jc w:val="left"/>
        <w:outlineLvl w:val="3"/>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1.《求是》杂志发表习近平总书记重要文章《以美丽中国建设全面推进人与自然和谐共生的现代化》</w:t>
      </w:r>
    </w:p>
    <w:p w14:paraId="4429CC31"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2024年1月1日出版的第1期《求是》杂志将发表中共中央总书记、国家主席、中央军委主席习近平2023年7月17日在</w:t>
      </w:r>
      <w:r>
        <w:rPr>
          <w:rFonts w:ascii="宋体" w:eastAsia="宋体" w:hAnsi="宋体" w:cs="宋体" w:hint="eastAsia"/>
          <w:b/>
          <w:bCs/>
          <w:color w:val="000000"/>
          <w:kern w:val="0"/>
          <w:szCs w:val="21"/>
        </w:rPr>
        <w:t>全国生态环境保护大会</w:t>
      </w:r>
      <w:r>
        <w:rPr>
          <w:rFonts w:ascii="宋体" w:eastAsia="宋体" w:hAnsi="宋体" w:cs="宋体" w:hint="eastAsia"/>
          <w:color w:val="000000"/>
          <w:kern w:val="0"/>
          <w:szCs w:val="21"/>
        </w:rPr>
        <w:t>上讲话的一部分《以美丽中国建设全面推进人与自然和谐共生的现代化》。</w:t>
      </w:r>
    </w:p>
    <w:p w14:paraId="128B4D6B" w14:textId="77777777" w:rsidR="00F474AA" w:rsidRDefault="00000000">
      <w:pPr>
        <w:kinsoku w:val="0"/>
        <w:wordWrap w:val="0"/>
        <w:adjustRightInd w:val="0"/>
        <w:spacing w:line="360" w:lineRule="auto"/>
        <w:ind w:firstLineChars="200" w:firstLine="420"/>
        <w:rPr>
          <w:rFonts w:ascii="宋体" w:eastAsia="宋体" w:hAnsi="宋体" w:cs="宋体"/>
          <w:b/>
          <w:bCs/>
          <w:color w:val="000000"/>
          <w:kern w:val="0"/>
          <w:szCs w:val="21"/>
        </w:rPr>
      </w:pPr>
      <w:r>
        <w:rPr>
          <w:rFonts w:ascii="宋体" w:eastAsia="宋体" w:hAnsi="宋体" w:cs="宋体" w:hint="eastAsia"/>
          <w:color w:val="000000"/>
          <w:kern w:val="0"/>
          <w:szCs w:val="21"/>
        </w:rPr>
        <w:t>文章强调，</w:t>
      </w:r>
      <w:r>
        <w:rPr>
          <w:rFonts w:ascii="宋体" w:eastAsia="宋体" w:hAnsi="宋体" w:cs="宋体" w:hint="eastAsia"/>
          <w:b/>
          <w:bCs/>
          <w:color w:val="000000"/>
          <w:kern w:val="0"/>
          <w:szCs w:val="21"/>
        </w:rPr>
        <w:t>今后</w:t>
      </w:r>
      <w:r>
        <w:rPr>
          <w:rFonts w:ascii="宋体" w:eastAsia="宋体" w:hAnsi="宋体" w:cs="宋体" w:hint="eastAsia"/>
          <w:b/>
          <w:bCs/>
          <w:color w:val="FF0000"/>
          <w:kern w:val="0"/>
          <w:szCs w:val="21"/>
        </w:rPr>
        <w:t>5年</w:t>
      </w:r>
      <w:r>
        <w:rPr>
          <w:rFonts w:ascii="宋体" w:eastAsia="宋体" w:hAnsi="宋体" w:cs="宋体" w:hint="eastAsia"/>
          <w:b/>
          <w:bCs/>
          <w:color w:val="000000"/>
          <w:kern w:val="0"/>
          <w:szCs w:val="21"/>
        </w:rPr>
        <w:t>是美丽中国建设的重要时期</w:t>
      </w:r>
      <w:r>
        <w:rPr>
          <w:rFonts w:ascii="宋体" w:eastAsia="宋体" w:hAnsi="宋体" w:cs="宋体" w:hint="eastAsia"/>
          <w:color w:val="000000"/>
          <w:kern w:val="0"/>
          <w:szCs w:val="21"/>
        </w:rPr>
        <w:t>，要深入贯彻新时代中国特色社会主义生态文明思想，坚持以人民为中心，牢固树立和</w:t>
      </w:r>
      <w:proofErr w:type="gramStart"/>
      <w:r>
        <w:rPr>
          <w:rFonts w:ascii="宋体" w:eastAsia="宋体" w:hAnsi="宋体" w:cs="宋体" w:hint="eastAsia"/>
          <w:color w:val="000000"/>
          <w:kern w:val="0"/>
          <w:szCs w:val="21"/>
        </w:rPr>
        <w:t>践行</w:t>
      </w:r>
      <w:proofErr w:type="gramEnd"/>
      <w:r>
        <w:rPr>
          <w:rFonts w:ascii="宋体" w:eastAsia="宋体" w:hAnsi="宋体" w:cs="宋体" w:hint="eastAsia"/>
          <w:color w:val="000000"/>
          <w:kern w:val="0"/>
          <w:szCs w:val="21"/>
        </w:rPr>
        <w:t>绿水青山就是金山银山的理念，</w:t>
      </w:r>
      <w:r>
        <w:rPr>
          <w:rFonts w:ascii="宋体" w:eastAsia="宋体" w:hAnsi="宋体" w:cs="宋体" w:hint="eastAsia"/>
          <w:b/>
          <w:bCs/>
          <w:color w:val="000000"/>
          <w:kern w:val="0"/>
          <w:szCs w:val="21"/>
        </w:rPr>
        <w:t>把建设美丽中国摆在</w:t>
      </w:r>
      <w:r>
        <w:rPr>
          <w:rFonts w:ascii="宋体" w:eastAsia="宋体" w:hAnsi="宋体" w:cs="宋体" w:hint="eastAsia"/>
          <w:b/>
          <w:bCs/>
          <w:color w:val="FF0000"/>
          <w:kern w:val="0"/>
          <w:szCs w:val="21"/>
        </w:rPr>
        <w:t>强国建设、民族复兴</w:t>
      </w:r>
      <w:r>
        <w:rPr>
          <w:rFonts w:ascii="宋体" w:eastAsia="宋体" w:hAnsi="宋体" w:cs="宋体" w:hint="eastAsia"/>
          <w:b/>
          <w:bCs/>
          <w:color w:val="000000"/>
          <w:kern w:val="0"/>
          <w:szCs w:val="21"/>
        </w:rPr>
        <w:t>的</w:t>
      </w:r>
      <w:r>
        <w:rPr>
          <w:rFonts w:ascii="宋体" w:eastAsia="宋体" w:hAnsi="宋体" w:cs="宋体" w:hint="eastAsia"/>
          <w:b/>
          <w:bCs/>
          <w:color w:val="FF0000"/>
          <w:kern w:val="0"/>
          <w:szCs w:val="21"/>
        </w:rPr>
        <w:t>突出位置</w:t>
      </w:r>
      <w:r>
        <w:rPr>
          <w:rFonts w:ascii="宋体" w:eastAsia="宋体" w:hAnsi="宋体" w:cs="宋体" w:hint="eastAsia"/>
          <w:b/>
          <w:bCs/>
          <w:color w:val="000000"/>
          <w:kern w:val="0"/>
          <w:szCs w:val="21"/>
        </w:rPr>
        <w:t>，推动城乡人居环境明显改善、美丽中国建设取得显著成效，以高品质生态环境支撑高质量发展。</w:t>
      </w:r>
    </w:p>
    <w:p w14:paraId="0525BEA4"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文章指出，</w:t>
      </w:r>
      <w:r>
        <w:rPr>
          <w:rFonts w:ascii="宋体" w:eastAsia="宋体" w:hAnsi="宋体" w:cs="宋体" w:hint="eastAsia"/>
          <w:b/>
          <w:bCs/>
          <w:color w:val="000000"/>
          <w:kern w:val="0"/>
          <w:szCs w:val="21"/>
        </w:rPr>
        <w:t>要持续深入打好污染防治攻坚战</w:t>
      </w:r>
      <w:r>
        <w:rPr>
          <w:rFonts w:ascii="宋体" w:eastAsia="宋体" w:hAnsi="宋体" w:cs="宋体" w:hint="eastAsia"/>
          <w:color w:val="000000"/>
          <w:kern w:val="0"/>
          <w:szCs w:val="21"/>
        </w:rPr>
        <w:t>。要坚持</w:t>
      </w:r>
      <w:r>
        <w:rPr>
          <w:rFonts w:ascii="宋体" w:eastAsia="宋体" w:hAnsi="宋体" w:cs="宋体" w:hint="eastAsia"/>
          <w:b/>
          <w:bCs/>
          <w:color w:val="000000"/>
          <w:kern w:val="0"/>
          <w:szCs w:val="21"/>
        </w:rPr>
        <w:t>精准治污、科学治污、依法治污</w:t>
      </w:r>
      <w:r>
        <w:rPr>
          <w:rFonts w:ascii="宋体" w:eastAsia="宋体" w:hAnsi="宋体" w:cs="宋体" w:hint="eastAsia"/>
          <w:color w:val="000000"/>
          <w:kern w:val="0"/>
          <w:szCs w:val="21"/>
        </w:rPr>
        <w:t>，保持力度、延伸深度、拓展广度，深入推进环境污染防治，持续改善生态环境质量。蓝天保卫战是攻坚战的重中之重。碧水保卫战要促进“人水和谐”。净土保卫战重在强化污染风险管控。</w:t>
      </w:r>
    </w:p>
    <w:p w14:paraId="140F58F8"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文章指出，</w:t>
      </w:r>
      <w:r>
        <w:rPr>
          <w:rFonts w:ascii="宋体" w:eastAsia="宋体" w:hAnsi="宋体" w:cs="宋体" w:hint="eastAsia"/>
          <w:b/>
          <w:bCs/>
          <w:color w:val="000000"/>
          <w:kern w:val="0"/>
          <w:szCs w:val="21"/>
        </w:rPr>
        <w:t>要加快推动发展方式绿色低碳转型</w:t>
      </w:r>
      <w:r>
        <w:rPr>
          <w:rFonts w:ascii="宋体" w:eastAsia="宋体" w:hAnsi="宋体" w:cs="宋体" w:hint="eastAsia"/>
          <w:color w:val="000000"/>
          <w:kern w:val="0"/>
          <w:szCs w:val="21"/>
        </w:rPr>
        <w:t>。坚持把</w:t>
      </w:r>
      <w:r>
        <w:rPr>
          <w:rFonts w:ascii="宋体" w:eastAsia="宋体" w:hAnsi="宋体" w:cs="宋体" w:hint="eastAsia"/>
          <w:b/>
          <w:bCs/>
          <w:color w:val="000000"/>
          <w:kern w:val="0"/>
          <w:szCs w:val="21"/>
        </w:rPr>
        <w:t>绿色低碳发展</w:t>
      </w:r>
      <w:r>
        <w:rPr>
          <w:rFonts w:ascii="宋体" w:eastAsia="宋体" w:hAnsi="宋体" w:cs="宋体" w:hint="eastAsia"/>
          <w:color w:val="000000"/>
          <w:kern w:val="0"/>
          <w:szCs w:val="21"/>
        </w:rPr>
        <w:t>作为解决生态环境问题的</w:t>
      </w:r>
      <w:r>
        <w:rPr>
          <w:rFonts w:ascii="宋体" w:eastAsia="宋体" w:hAnsi="宋体" w:cs="宋体" w:hint="eastAsia"/>
          <w:b/>
          <w:bCs/>
          <w:color w:val="000000"/>
          <w:kern w:val="0"/>
          <w:szCs w:val="21"/>
        </w:rPr>
        <w:t>治本之策</w:t>
      </w:r>
      <w:r>
        <w:rPr>
          <w:rFonts w:ascii="宋体" w:eastAsia="宋体" w:hAnsi="宋体" w:cs="宋体" w:hint="eastAsia"/>
          <w:color w:val="000000"/>
          <w:kern w:val="0"/>
          <w:szCs w:val="21"/>
        </w:rPr>
        <w:t>，加快形成绿色生产方式和生活方式，厚植高质量发展的绿色底色。要优化国土空间开发格局，加快产业绿色转型升级，打造绿色发展高地，推动形成绿色生活方式。</w:t>
      </w:r>
    </w:p>
    <w:p w14:paraId="2BD4EF32"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文章指出，</w:t>
      </w:r>
      <w:r>
        <w:rPr>
          <w:rFonts w:ascii="宋体" w:eastAsia="宋体" w:hAnsi="宋体" w:cs="宋体" w:hint="eastAsia"/>
          <w:b/>
          <w:bCs/>
          <w:color w:val="000000"/>
          <w:kern w:val="0"/>
          <w:szCs w:val="21"/>
        </w:rPr>
        <w:t>要着力提升生态系统多样性、稳定性、持续性</w:t>
      </w:r>
      <w:r>
        <w:rPr>
          <w:rFonts w:ascii="宋体" w:eastAsia="宋体" w:hAnsi="宋体" w:cs="宋体" w:hint="eastAsia"/>
          <w:color w:val="000000"/>
          <w:kern w:val="0"/>
          <w:szCs w:val="21"/>
        </w:rPr>
        <w:t>。要站在维护国家生态安全、中华民族永续发展和对人类文明负责的高度，加强生态保护和修复，为子孙后代留下山清水秀的生态空间。要加大生态系统保护力度，切实加强生态保护修复监管，拓宽绿水青山转化金山银山的路径。</w:t>
      </w:r>
    </w:p>
    <w:p w14:paraId="22E9277C"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文章指出，</w:t>
      </w:r>
      <w:r>
        <w:rPr>
          <w:rFonts w:ascii="宋体" w:eastAsia="宋体" w:hAnsi="宋体" w:cs="宋体" w:hint="eastAsia"/>
          <w:b/>
          <w:bCs/>
          <w:color w:val="000000"/>
          <w:kern w:val="0"/>
          <w:szCs w:val="21"/>
        </w:rPr>
        <w:t>要积极稳妥推进</w:t>
      </w:r>
      <w:proofErr w:type="gramStart"/>
      <w:r>
        <w:rPr>
          <w:rFonts w:ascii="宋体" w:eastAsia="宋体" w:hAnsi="宋体" w:cs="宋体" w:hint="eastAsia"/>
          <w:b/>
          <w:bCs/>
          <w:color w:val="000000"/>
          <w:kern w:val="0"/>
          <w:szCs w:val="21"/>
        </w:rPr>
        <w:t>碳达峰碳</w:t>
      </w:r>
      <w:proofErr w:type="gramEnd"/>
      <w:r>
        <w:rPr>
          <w:rFonts w:ascii="宋体" w:eastAsia="宋体" w:hAnsi="宋体" w:cs="宋体" w:hint="eastAsia"/>
          <w:b/>
          <w:bCs/>
          <w:color w:val="000000"/>
          <w:kern w:val="0"/>
          <w:szCs w:val="21"/>
        </w:rPr>
        <w:t>中和</w:t>
      </w:r>
      <w:r>
        <w:rPr>
          <w:rFonts w:ascii="宋体" w:eastAsia="宋体" w:hAnsi="宋体" w:cs="宋体" w:hint="eastAsia"/>
          <w:color w:val="000000"/>
          <w:kern w:val="0"/>
          <w:szCs w:val="21"/>
        </w:rPr>
        <w:t>。要坚持全国统筹、节约优先、双轮驱动、内外畅通、防范风险的原则，落实</w:t>
      </w:r>
      <w:proofErr w:type="gramStart"/>
      <w:r>
        <w:rPr>
          <w:rFonts w:ascii="宋体" w:eastAsia="宋体" w:hAnsi="宋体" w:cs="宋体" w:hint="eastAsia"/>
          <w:color w:val="000000"/>
          <w:kern w:val="0"/>
          <w:szCs w:val="21"/>
        </w:rPr>
        <w:t>好</w:t>
      </w:r>
      <w:r>
        <w:rPr>
          <w:rFonts w:ascii="宋体" w:eastAsia="宋体" w:hAnsi="宋体" w:cs="宋体" w:hint="eastAsia"/>
          <w:b/>
          <w:bCs/>
          <w:color w:val="000000"/>
          <w:kern w:val="0"/>
          <w:szCs w:val="21"/>
          <w:u w:val="single"/>
        </w:rPr>
        <w:t>碳达峰碳</w:t>
      </w:r>
      <w:proofErr w:type="gramEnd"/>
      <w:r>
        <w:rPr>
          <w:rFonts w:ascii="宋体" w:eastAsia="宋体" w:hAnsi="宋体" w:cs="宋体" w:hint="eastAsia"/>
          <w:b/>
          <w:bCs/>
          <w:color w:val="000000"/>
          <w:kern w:val="0"/>
          <w:szCs w:val="21"/>
          <w:u w:val="single"/>
        </w:rPr>
        <w:t>中和“1+N”政策体系</w:t>
      </w:r>
      <w:r>
        <w:rPr>
          <w:rFonts w:ascii="宋体" w:eastAsia="宋体" w:hAnsi="宋体" w:cs="宋体" w:hint="eastAsia"/>
          <w:color w:val="000000"/>
          <w:kern w:val="0"/>
          <w:szCs w:val="21"/>
        </w:rPr>
        <w:t>。要有计划分步骤</w:t>
      </w:r>
      <w:proofErr w:type="gramStart"/>
      <w:r>
        <w:rPr>
          <w:rFonts w:ascii="宋体" w:eastAsia="宋体" w:hAnsi="宋体" w:cs="宋体" w:hint="eastAsia"/>
          <w:color w:val="000000"/>
          <w:kern w:val="0"/>
          <w:szCs w:val="21"/>
        </w:rPr>
        <w:t>实施碳达峰</w:t>
      </w:r>
      <w:proofErr w:type="gramEnd"/>
      <w:r>
        <w:rPr>
          <w:rFonts w:ascii="宋体" w:eastAsia="宋体" w:hAnsi="宋体" w:cs="宋体" w:hint="eastAsia"/>
          <w:color w:val="000000"/>
          <w:kern w:val="0"/>
          <w:szCs w:val="21"/>
        </w:rPr>
        <w:t>行动，构建清洁低碳安全高效的能源体系。</w:t>
      </w:r>
    </w:p>
    <w:tbl>
      <w:tblPr>
        <w:tblStyle w:val="ab"/>
        <w:tblW w:w="0" w:type="auto"/>
        <w:tblLook w:val="04A0" w:firstRow="1" w:lastRow="0" w:firstColumn="1" w:lastColumn="0" w:noHBand="0" w:noVBand="1"/>
      </w:tblPr>
      <w:tblGrid>
        <w:gridCol w:w="8522"/>
      </w:tblGrid>
      <w:tr w:rsidR="00F474AA" w14:paraId="11242118" w14:textId="77777777">
        <w:tc>
          <w:tcPr>
            <w:tcW w:w="8522" w:type="dxa"/>
          </w:tcPr>
          <w:p w14:paraId="659C7D1D" w14:textId="77777777" w:rsidR="00F474AA" w:rsidRDefault="00000000">
            <w:pPr>
              <w:adjustRightInd w:val="0"/>
              <w:snapToGrid w:val="0"/>
              <w:spacing w:line="360" w:lineRule="auto"/>
              <w:ind w:firstLineChars="200" w:firstLine="422"/>
              <w:rPr>
                <w:rFonts w:ascii="楷体" w:eastAsia="楷体" w:hAnsi="楷体" w:cs="楷体"/>
                <w:b/>
                <w:bCs/>
                <w:szCs w:val="21"/>
              </w:rPr>
            </w:pPr>
            <w:r>
              <w:rPr>
                <w:rFonts w:ascii="楷体" w:eastAsia="楷体" w:hAnsi="楷体" w:cs="楷体" w:hint="eastAsia"/>
                <w:b/>
                <w:bCs/>
                <w:szCs w:val="21"/>
              </w:rPr>
              <w:t>【拓展】</w:t>
            </w:r>
            <w:proofErr w:type="gramStart"/>
            <w:r>
              <w:rPr>
                <w:rFonts w:ascii="楷体" w:eastAsia="楷体" w:hAnsi="楷体" w:cs="楷体" w:hint="eastAsia"/>
                <w:b/>
                <w:bCs/>
                <w:szCs w:val="21"/>
              </w:rPr>
              <w:t>碳达峰碳</w:t>
            </w:r>
            <w:proofErr w:type="gramEnd"/>
            <w:r>
              <w:rPr>
                <w:rFonts w:ascii="楷体" w:eastAsia="楷体" w:hAnsi="楷体" w:cs="楷体" w:hint="eastAsia"/>
                <w:b/>
                <w:bCs/>
                <w:szCs w:val="21"/>
              </w:rPr>
              <w:t>中和“1+N”政策体系</w:t>
            </w:r>
          </w:p>
          <w:p w14:paraId="3F789CCC" w14:textId="77777777" w:rsidR="00F474AA" w:rsidRDefault="00000000">
            <w:pPr>
              <w:kinsoku w:val="0"/>
              <w:wordWrap w:val="0"/>
              <w:adjustRightInd w:val="0"/>
              <w:spacing w:line="360" w:lineRule="auto"/>
              <w:rPr>
                <w:rFonts w:ascii="宋体" w:eastAsia="宋体" w:hAnsi="宋体" w:cs="宋体"/>
                <w:color w:val="000000"/>
                <w:kern w:val="0"/>
                <w:szCs w:val="21"/>
              </w:rPr>
            </w:pPr>
            <w:r>
              <w:rPr>
                <w:rFonts w:ascii="楷体" w:eastAsia="楷体" w:hAnsi="楷体" w:cs="楷体" w:hint="eastAsia"/>
                <w:szCs w:val="21"/>
              </w:rPr>
              <w:lastRenderedPageBreak/>
              <w:t>我国已建立</w:t>
            </w:r>
            <w:proofErr w:type="gramStart"/>
            <w:r>
              <w:rPr>
                <w:rFonts w:ascii="楷体" w:eastAsia="楷体" w:hAnsi="楷体" w:cs="楷体" w:hint="eastAsia"/>
                <w:szCs w:val="21"/>
              </w:rPr>
              <w:t>碳达峰碳</w:t>
            </w:r>
            <w:proofErr w:type="gramEnd"/>
            <w:r>
              <w:rPr>
                <w:rFonts w:ascii="楷体" w:eastAsia="楷体" w:hAnsi="楷体" w:cs="楷体" w:hint="eastAsia"/>
                <w:szCs w:val="21"/>
              </w:rPr>
              <w:t>中和“1+N”政策体系。“1”由《中共中央 国务院关于完整准确全面贯彻新发展理念做好碳达峰碳中和工作的意见》《2030年前碳达峰行动方案》两个文件共同构成，“N”是重点领域、重点行业实施方案及相关支撑保障方案。同时，各省区市均已制定了本地区</w:t>
            </w:r>
            <w:proofErr w:type="gramStart"/>
            <w:r>
              <w:rPr>
                <w:rFonts w:ascii="楷体" w:eastAsia="楷体" w:hAnsi="楷体" w:cs="楷体" w:hint="eastAsia"/>
                <w:szCs w:val="21"/>
              </w:rPr>
              <w:t>碳达峰实施</w:t>
            </w:r>
            <w:proofErr w:type="gramEnd"/>
            <w:r>
              <w:rPr>
                <w:rFonts w:ascii="楷体" w:eastAsia="楷体" w:hAnsi="楷体" w:cs="楷体" w:hint="eastAsia"/>
                <w:szCs w:val="21"/>
              </w:rPr>
              <w:t>方案。总体上已构建起目标明确、分工合理、措施有力、衔接有序的</w:t>
            </w:r>
            <w:proofErr w:type="gramStart"/>
            <w:r>
              <w:rPr>
                <w:rFonts w:ascii="楷体" w:eastAsia="楷体" w:hAnsi="楷体" w:cs="楷体" w:hint="eastAsia"/>
                <w:szCs w:val="21"/>
              </w:rPr>
              <w:t>碳达峰碳</w:t>
            </w:r>
            <w:proofErr w:type="gramEnd"/>
            <w:r>
              <w:rPr>
                <w:rFonts w:ascii="楷体" w:eastAsia="楷体" w:hAnsi="楷体" w:cs="楷体" w:hint="eastAsia"/>
                <w:szCs w:val="21"/>
              </w:rPr>
              <w:t>中和政策体系。</w:t>
            </w:r>
          </w:p>
        </w:tc>
      </w:tr>
    </w:tbl>
    <w:p w14:paraId="3216472C"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lastRenderedPageBreak/>
        <w:t>文章指出，</w:t>
      </w:r>
      <w:r>
        <w:rPr>
          <w:rFonts w:ascii="宋体" w:eastAsia="宋体" w:hAnsi="宋体" w:cs="宋体" w:hint="eastAsia"/>
          <w:b/>
          <w:bCs/>
          <w:color w:val="000000"/>
          <w:kern w:val="0"/>
          <w:szCs w:val="21"/>
        </w:rPr>
        <w:t>要守</w:t>
      </w:r>
      <w:proofErr w:type="gramStart"/>
      <w:r>
        <w:rPr>
          <w:rFonts w:ascii="宋体" w:eastAsia="宋体" w:hAnsi="宋体" w:cs="宋体" w:hint="eastAsia"/>
          <w:b/>
          <w:bCs/>
          <w:color w:val="000000"/>
          <w:kern w:val="0"/>
          <w:szCs w:val="21"/>
        </w:rPr>
        <w:t>牢</w:t>
      </w:r>
      <w:proofErr w:type="gramEnd"/>
      <w:r>
        <w:rPr>
          <w:rFonts w:ascii="宋体" w:eastAsia="宋体" w:hAnsi="宋体" w:cs="宋体" w:hint="eastAsia"/>
          <w:b/>
          <w:bCs/>
          <w:color w:val="000000"/>
          <w:kern w:val="0"/>
          <w:szCs w:val="21"/>
        </w:rPr>
        <w:t>美丽中国建设安全底线</w:t>
      </w:r>
      <w:r>
        <w:rPr>
          <w:rFonts w:ascii="宋体" w:eastAsia="宋体" w:hAnsi="宋体" w:cs="宋体" w:hint="eastAsia"/>
          <w:color w:val="000000"/>
          <w:kern w:val="0"/>
          <w:szCs w:val="21"/>
        </w:rPr>
        <w:t>。要</w:t>
      </w:r>
      <w:r>
        <w:rPr>
          <w:rFonts w:ascii="宋体" w:eastAsia="宋体" w:hAnsi="宋体" w:cs="宋体" w:hint="eastAsia"/>
          <w:b/>
          <w:bCs/>
          <w:color w:val="FF0000"/>
          <w:kern w:val="0"/>
          <w:szCs w:val="21"/>
        </w:rPr>
        <w:t>贯彻总体国家安全观</w:t>
      </w:r>
      <w:r>
        <w:rPr>
          <w:rFonts w:ascii="宋体" w:eastAsia="宋体" w:hAnsi="宋体" w:cs="宋体" w:hint="eastAsia"/>
          <w:color w:val="000000"/>
          <w:kern w:val="0"/>
          <w:szCs w:val="21"/>
        </w:rPr>
        <w:t>，积极有效应对各种风险挑战，保障我们赖以生存发展的自然环境和条件不受威胁和破坏。要切实维护生态安全，确保核与辐射安全。</w:t>
      </w:r>
    </w:p>
    <w:p w14:paraId="1BB53855"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文章指出，</w:t>
      </w:r>
      <w:r>
        <w:rPr>
          <w:rFonts w:ascii="宋体" w:eastAsia="宋体" w:hAnsi="宋体" w:cs="宋体" w:hint="eastAsia"/>
          <w:b/>
          <w:bCs/>
          <w:color w:val="000000"/>
          <w:kern w:val="0"/>
          <w:szCs w:val="21"/>
        </w:rPr>
        <w:t>要健全美丽中国建设保障体系</w:t>
      </w:r>
      <w:r>
        <w:rPr>
          <w:rFonts w:ascii="宋体" w:eastAsia="宋体" w:hAnsi="宋体" w:cs="宋体" w:hint="eastAsia"/>
          <w:color w:val="000000"/>
          <w:kern w:val="0"/>
          <w:szCs w:val="21"/>
        </w:rPr>
        <w:t>。要统筹各领域资源，汇聚各方面力量，打好法治、市场、科技、政策“组合拳”，为美丽中国建设提供基础支撑和有力保障。</w:t>
      </w:r>
      <w:r>
        <w:rPr>
          <w:rFonts w:ascii="宋体" w:eastAsia="宋体" w:hAnsi="宋体" w:cs="宋体" w:hint="eastAsia"/>
          <w:b/>
          <w:bCs/>
          <w:color w:val="000000"/>
          <w:kern w:val="0"/>
          <w:szCs w:val="21"/>
        </w:rPr>
        <w:t>要强化法治保障，完善绿色低碳发展经济政策，推动有效市场和有为政府更好结合，加强科技支撑。</w:t>
      </w:r>
    </w:p>
    <w:p w14:paraId="123EC416" w14:textId="77777777" w:rsidR="00F474AA" w:rsidRDefault="00000000">
      <w:pPr>
        <w:keepNext/>
        <w:keepLines/>
        <w:adjustRightInd w:val="0"/>
        <w:spacing w:line="360" w:lineRule="auto"/>
        <w:contextualSpacing/>
        <w:jc w:val="left"/>
        <w:outlineLvl w:val="3"/>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2.《求是》杂志发表习近平总书记重要文章《完整、准确、全面贯彻落实关于做好新时代党的统一战线工作的重要思想》</w:t>
      </w:r>
    </w:p>
    <w:p w14:paraId="0CF5441B"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1月16日出版的第2期《求是》杂志发表中共中央总书记、国家主席、中央军委主席习近平的重要文章《完整、准确、全面贯彻落实关于做好新时代党的统一战线工作的重要思想》。</w:t>
      </w:r>
    </w:p>
    <w:p w14:paraId="3842778E"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文章强调，</w:t>
      </w:r>
      <w:r>
        <w:rPr>
          <w:rFonts w:ascii="宋体" w:eastAsia="宋体" w:hAnsi="宋体" w:cs="宋体" w:hint="eastAsia"/>
          <w:b/>
          <w:bCs/>
          <w:color w:val="FF0000"/>
          <w:kern w:val="0"/>
          <w:szCs w:val="21"/>
        </w:rPr>
        <w:t>统一战线</w:t>
      </w:r>
      <w:r>
        <w:rPr>
          <w:rFonts w:ascii="宋体" w:eastAsia="宋体" w:hAnsi="宋体" w:cs="宋体" w:hint="eastAsia"/>
          <w:b/>
          <w:bCs/>
          <w:color w:val="000000"/>
          <w:kern w:val="0"/>
          <w:szCs w:val="21"/>
        </w:rPr>
        <w:t>是党的总路线总政策的重要组成部分</w:t>
      </w:r>
      <w:r>
        <w:rPr>
          <w:rFonts w:ascii="宋体" w:eastAsia="宋体" w:hAnsi="宋体" w:cs="宋体" w:hint="eastAsia"/>
          <w:color w:val="000000"/>
          <w:kern w:val="0"/>
          <w:szCs w:val="21"/>
        </w:rPr>
        <w:t>，在我国革命、建设、改革不同历史时期发挥了重要作用。党的十八大以来，党统筹中华民族伟大复兴战略全局和世界百年未有之大变局，从治国理政的战略高度对统战工作</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全面部署，推动统战工作取得历史性成就，</w:t>
      </w:r>
      <w:r>
        <w:rPr>
          <w:rFonts w:ascii="宋体" w:eastAsia="宋体" w:hAnsi="宋体" w:cs="宋体" w:hint="eastAsia"/>
          <w:b/>
          <w:bCs/>
          <w:color w:val="000000"/>
          <w:kern w:val="0"/>
          <w:szCs w:val="21"/>
        </w:rPr>
        <w:t>统一战线呈现出团结、奋进、开拓、活跃的良好局面。</w:t>
      </w:r>
    </w:p>
    <w:p w14:paraId="68F161D1"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章指出，新时代统战工作取得的最大成果，就是在实践中形成了关于做好新时代党的统一战线工作的重要思想，就加强和改进统战工作提出了一系列新理念新思想新战略。概括起来有以下12个方面。第一，必须充分发挥统一战线的重要法宝作用。</w:t>
      </w:r>
      <w:r>
        <w:rPr>
          <w:rFonts w:ascii="宋体" w:eastAsia="宋体" w:hAnsi="宋体" w:cs="宋体" w:hint="eastAsia"/>
          <w:b/>
          <w:bCs/>
          <w:color w:val="000000"/>
          <w:kern w:val="0"/>
          <w:szCs w:val="21"/>
        </w:rPr>
        <w:t>统一战线是党克敌制胜、执政兴国的重要法宝，是团结海内外全体中华儿女实现中华民族伟大复兴的重要法宝，必须长期坚持。</w:t>
      </w:r>
      <w:r>
        <w:rPr>
          <w:rFonts w:ascii="宋体" w:eastAsia="宋体" w:hAnsi="宋体" w:cs="宋体" w:hint="eastAsia"/>
          <w:color w:val="000000"/>
          <w:kern w:val="0"/>
          <w:szCs w:val="21"/>
        </w:rPr>
        <w:t>现在，统战工作不是过时了、不重要了，而是更重要了。第二，必须解决好人心和力量问题。</w:t>
      </w:r>
      <w:r>
        <w:rPr>
          <w:rFonts w:ascii="宋体" w:eastAsia="宋体" w:hAnsi="宋体" w:cs="宋体" w:hint="eastAsia"/>
          <w:b/>
          <w:bCs/>
          <w:color w:val="000000"/>
          <w:kern w:val="0"/>
          <w:szCs w:val="21"/>
        </w:rPr>
        <w:t>人心向背、力量对比是决定党和人民事业成败的关键，是最大的政治。统战工作的本质要求是</w:t>
      </w:r>
      <w:r>
        <w:rPr>
          <w:rFonts w:ascii="宋体" w:eastAsia="宋体" w:hAnsi="宋体" w:cs="宋体" w:hint="eastAsia"/>
          <w:b/>
          <w:bCs/>
          <w:color w:val="FF0000"/>
          <w:kern w:val="0"/>
          <w:szCs w:val="21"/>
        </w:rPr>
        <w:t>大团结大联合</w:t>
      </w:r>
      <w:r>
        <w:rPr>
          <w:rFonts w:ascii="宋体" w:eastAsia="宋体" w:hAnsi="宋体" w:cs="宋体" w:hint="eastAsia"/>
          <w:color w:val="000000"/>
          <w:kern w:val="0"/>
          <w:szCs w:val="21"/>
        </w:rPr>
        <w:t>，解决的就是人心和力量问题。第三，</w:t>
      </w:r>
      <w:r>
        <w:rPr>
          <w:rFonts w:ascii="宋体" w:eastAsia="宋体" w:hAnsi="宋体" w:cs="宋体" w:hint="eastAsia"/>
          <w:b/>
          <w:bCs/>
          <w:color w:val="000000"/>
          <w:kern w:val="0"/>
          <w:szCs w:val="21"/>
        </w:rPr>
        <w:t>必须正确处理一致性和多样性关系</w:t>
      </w:r>
      <w:r>
        <w:rPr>
          <w:rFonts w:ascii="宋体" w:eastAsia="宋体" w:hAnsi="宋体" w:cs="宋体" w:hint="eastAsia"/>
          <w:color w:val="000000"/>
          <w:kern w:val="0"/>
          <w:szCs w:val="21"/>
        </w:rPr>
        <w:t>。</w:t>
      </w:r>
      <w:r>
        <w:rPr>
          <w:rFonts w:ascii="宋体" w:eastAsia="宋体" w:hAnsi="宋体" w:cs="宋体" w:hint="eastAsia"/>
          <w:b/>
          <w:bCs/>
          <w:color w:val="000000"/>
          <w:kern w:val="0"/>
          <w:szCs w:val="21"/>
        </w:rPr>
        <w:t>关键是要</w:t>
      </w:r>
      <w:r>
        <w:rPr>
          <w:rFonts w:ascii="宋体" w:eastAsia="宋体" w:hAnsi="宋体" w:cs="宋体" w:hint="eastAsia"/>
          <w:b/>
          <w:bCs/>
          <w:color w:val="FF0000"/>
          <w:kern w:val="0"/>
          <w:szCs w:val="21"/>
        </w:rPr>
        <w:t>坚持求同存异</w:t>
      </w:r>
      <w:r>
        <w:rPr>
          <w:rFonts w:ascii="宋体" w:eastAsia="宋体" w:hAnsi="宋体" w:cs="宋体" w:hint="eastAsia"/>
          <w:color w:val="000000"/>
          <w:kern w:val="0"/>
          <w:szCs w:val="21"/>
        </w:rPr>
        <w:t>，发扬“团结－批评－团结”的优良传</w:t>
      </w:r>
      <w:r>
        <w:rPr>
          <w:rFonts w:ascii="宋体" w:eastAsia="宋体" w:hAnsi="宋体" w:cs="宋体" w:hint="eastAsia"/>
          <w:color w:val="000000"/>
          <w:kern w:val="0"/>
          <w:szCs w:val="21"/>
        </w:rPr>
        <w:lastRenderedPageBreak/>
        <w:t>统，在尊重多样性中寻求一致性，找到最大公约数、画出最大同心圆。第四，必须坚持好发展好完善好中国新型政党制度。统一战线必须坚持中国共产党领导，同时</w:t>
      </w:r>
      <w:r>
        <w:rPr>
          <w:rFonts w:ascii="宋体" w:eastAsia="宋体" w:hAnsi="宋体" w:cs="宋体" w:hint="eastAsia"/>
          <w:b/>
          <w:bCs/>
          <w:color w:val="000000"/>
          <w:kern w:val="0"/>
          <w:szCs w:val="21"/>
        </w:rPr>
        <w:t>推动多党合作展现新气象、思想共识取得新提高、履职尽责展现新作为</w:t>
      </w:r>
      <w:r>
        <w:rPr>
          <w:rFonts w:ascii="宋体" w:eastAsia="宋体" w:hAnsi="宋体" w:cs="宋体" w:hint="eastAsia"/>
          <w:color w:val="000000"/>
          <w:kern w:val="0"/>
          <w:szCs w:val="21"/>
        </w:rPr>
        <w:t>。第五，必须以</w:t>
      </w:r>
      <w:r>
        <w:rPr>
          <w:rFonts w:ascii="宋体" w:eastAsia="宋体" w:hAnsi="宋体" w:cs="宋体" w:hint="eastAsia"/>
          <w:b/>
          <w:bCs/>
          <w:color w:val="000000"/>
          <w:kern w:val="0"/>
          <w:szCs w:val="21"/>
        </w:rPr>
        <w:t>铸牢中华民族共同体意识为党的民族工作主线。</w:t>
      </w:r>
      <w:r>
        <w:rPr>
          <w:rFonts w:ascii="宋体" w:eastAsia="宋体" w:hAnsi="宋体" w:cs="宋体" w:hint="eastAsia"/>
          <w:b/>
          <w:bCs/>
          <w:color w:val="FF0000"/>
          <w:kern w:val="0"/>
          <w:szCs w:val="21"/>
        </w:rPr>
        <w:t>中华民族共同体意识</w:t>
      </w:r>
      <w:r>
        <w:rPr>
          <w:rFonts w:ascii="宋体" w:eastAsia="宋体" w:hAnsi="宋体" w:cs="宋体" w:hint="eastAsia"/>
          <w:b/>
          <w:bCs/>
          <w:color w:val="000000"/>
          <w:kern w:val="0"/>
          <w:szCs w:val="21"/>
        </w:rPr>
        <w:t>是民族团结之本。</w:t>
      </w:r>
      <w:r>
        <w:rPr>
          <w:rFonts w:ascii="宋体" w:eastAsia="宋体" w:hAnsi="宋体" w:cs="宋体" w:hint="eastAsia"/>
          <w:color w:val="000000"/>
          <w:kern w:val="0"/>
          <w:szCs w:val="21"/>
        </w:rPr>
        <w:t>要坚定不移走中国特色解决民族问题的正确道路，推动各民族坚定对伟大祖国、中华民族、中华文化、中国共产党、中国特色社会主义的高度认同，引导各族群众牢固树立</w:t>
      </w:r>
      <w:r>
        <w:rPr>
          <w:rFonts w:ascii="宋体" w:eastAsia="宋体" w:hAnsi="宋体" w:cs="宋体" w:hint="eastAsia"/>
          <w:b/>
          <w:bCs/>
          <w:color w:val="000000"/>
          <w:kern w:val="0"/>
          <w:szCs w:val="21"/>
        </w:rPr>
        <w:t>休戚与共、荣辱与共、生死与共、命运与共的共同体理念</w:t>
      </w:r>
      <w:r>
        <w:rPr>
          <w:rFonts w:ascii="宋体" w:eastAsia="宋体" w:hAnsi="宋体" w:cs="宋体" w:hint="eastAsia"/>
          <w:color w:val="000000"/>
          <w:kern w:val="0"/>
          <w:szCs w:val="21"/>
        </w:rPr>
        <w:t>。第六，</w:t>
      </w:r>
      <w:r>
        <w:rPr>
          <w:rFonts w:ascii="宋体" w:eastAsia="宋体" w:hAnsi="宋体" w:cs="宋体" w:hint="eastAsia"/>
          <w:b/>
          <w:bCs/>
          <w:color w:val="000000"/>
          <w:kern w:val="0"/>
          <w:szCs w:val="21"/>
        </w:rPr>
        <w:t>必须坚持我国宗教中国化方向</w:t>
      </w:r>
      <w:r>
        <w:rPr>
          <w:rFonts w:ascii="宋体" w:eastAsia="宋体" w:hAnsi="宋体" w:cs="宋体" w:hint="eastAsia"/>
          <w:color w:val="000000"/>
          <w:kern w:val="0"/>
          <w:szCs w:val="21"/>
        </w:rPr>
        <w:t>。全面贯彻新时代党的宗教工作理论和方针政策，积极引导宗教与社会主义社会相适应。第七，</w:t>
      </w:r>
      <w:r>
        <w:rPr>
          <w:rFonts w:ascii="宋体" w:eastAsia="宋体" w:hAnsi="宋体" w:cs="宋体" w:hint="eastAsia"/>
          <w:b/>
          <w:bCs/>
          <w:color w:val="000000"/>
          <w:kern w:val="0"/>
          <w:szCs w:val="21"/>
        </w:rPr>
        <w:t>必须做好党外知识分子和新的社会阶层人士统战工作</w:t>
      </w:r>
      <w:r>
        <w:rPr>
          <w:rFonts w:ascii="宋体" w:eastAsia="宋体" w:hAnsi="宋体" w:cs="宋体" w:hint="eastAsia"/>
          <w:color w:val="000000"/>
          <w:kern w:val="0"/>
          <w:szCs w:val="21"/>
        </w:rPr>
        <w:t>。做好党外知识分子工作，充分尊重是前提，加强引导是关键，发挥作用是目的。新的社会阶层人士是中国特色社会主义事业的建设者，要把他们组织起来，加强引导、发挥作用。第八，</w:t>
      </w:r>
      <w:r>
        <w:rPr>
          <w:rFonts w:ascii="宋体" w:eastAsia="宋体" w:hAnsi="宋体" w:cs="宋体" w:hint="eastAsia"/>
          <w:b/>
          <w:bCs/>
          <w:color w:val="000000"/>
          <w:kern w:val="0"/>
          <w:szCs w:val="21"/>
        </w:rPr>
        <w:t>必须促进非公有制经济健康发展和非公有制</w:t>
      </w:r>
      <w:proofErr w:type="gramStart"/>
      <w:r>
        <w:rPr>
          <w:rFonts w:ascii="宋体" w:eastAsia="宋体" w:hAnsi="宋体" w:cs="宋体" w:hint="eastAsia"/>
          <w:b/>
          <w:bCs/>
          <w:color w:val="000000"/>
          <w:kern w:val="0"/>
          <w:szCs w:val="21"/>
        </w:rPr>
        <w:t>经济人士健康</w:t>
      </w:r>
      <w:proofErr w:type="gramEnd"/>
      <w:r>
        <w:rPr>
          <w:rFonts w:ascii="宋体" w:eastAsia="宋体" w:hAnsi="宋体" w:cs="宋体" w:hint="eastAsia"/>
          <w:b/>
          <w:bCs/>
          <w:color w:val="000000"/>
          <w:kern w:val="0"/>
          <w:szCs w:val="21"/>
        </w:rPr>
        <w:t>成长</w:t>
      </w:r>
      <w:r>
        <w:rPr>
          <w:rFonts w:ascii="宋体" w:eastAsia="宋体" w:hAnsi="宋体" w:cs="宋体" w:hint="eastAsia"/>
          <w:color w:val="000000"/>
          <w:kern w:val="0"/>
          <w:szCs w:val="21"/>
        </w:rPr>
        <w:t>。促进非公有制经济健康发展和非公有制</w:t>
      </w:r>
      <w:proofErr w:type="gramStart"/>
      <w:r>
        <w:rPr>
          <w:rFonts w:ascii="宋体" w:eastAsia="宋体" w:hAnsi="宋体" w:cs="宋体" w:hint="eastAsia"/>
          <w:color w:val="000000"/>
          <w:kern w:val="0"/>
          <w:szCs w:val="21"/>
        </w:rPr>
        <w:t>经济人士健康</w:t>
      </w:r>
      <w:proofErr w:type="gramEnd"/>
      <w:r>
        <w:rPr>
          <w:rFonts w:ascii="宋体" w:eastAsia="宋体" w:hAnsi="宋体" w:cs="宋体" w:hint="eastAsia"/>
          <w:color w:val="000000"/>
          <w:kern w:val="0"/>
          <w:szCs w:val="21"/>
        </w:rPr>
        <w:t>成长是重大经济问题，也是重大政治问题。要深入开展理想信念教育，推动构建亲清政商关系，促进民营经济高质量发展，引导非公有制</w:t>
      </w:r>
      <w:proofErr w:type="gramStart"/>
      <w:r>
        <w:rPr>
          <w:rFonts w:ascii="宋体" w:eastAsia="宋体" w:hAnsi="宋体" w:cs="宋体" w:hint="eastAsia"/>
          <w:color w:val="000000"/>
          <w:kern w:val="0"/>
          <w:szCs w:val="21"/>
        </w:rPr>
        <w:t>经济人士做合格</w:t>
      </w:r>
      <w:proofErr w:type="gramEnd"/>
      <w:r>
        <w:rPr>
          <w:rFonts w:ascii="宋体" w:eastAsia="宋体" w:hAnsi="宋体" w:cs="宋体" w:hint="eastAsia"/>
          <w:color w:val="000000"/>
          <w:kern w:val="0"/>
          <w:szCs w:val="21"/>
        </w:rPr>
        <w:t>的中国特色社会主义事业建设者。第九，</w:t>
      </w:r>
      <w:r>
        <w:rPr>
          <w:rFonts w:ascii="宋体" w:eastAsia="宋体" w:hAnsi="宋体" w:cs="宋体" w:hint="eastAsia"/>
          <w:b/>
          <w:bCs/>
          <w:color w:val="000000"/>
          <w:kern w:val="0"/>
          <w:szCs w:val="21"/>
        </w:rPr>
        <w:t>必须发挥港澳台和海外统战工作争取人心的作用</w:t>
      </w:r>
      <w:r>
        <w:rPr>
          <w:rFonts w:ascii="宋体" w:eastAsia="宋体" w:hAnsi="宋体" w:cs="宋体" w:hint="eastAsia"/>
          <w:color w:val="000000"/>
          <w:kern w:val="0"/>
          <w:szCs w:val="21"/>
        </w:rPr>
        <w:t>。发展壮大爱国爱港、爱国爱澳力量，维护香港、澳门长期繁荣稳定，确保“一国两制”实践行稳致远。贯彻新时代党解决台湾问题的总体方略，发展壮大台湾爱国统一力量，反对“台独”分裂行径，推进祖国完全统一。</w:t>
      </w:r>
      <w:r>
        <w:rPr>
          <w:rFonts w:ascii="宋体" w:eastAsia="宋体" w:hAnsi="宋体" w:cs="宋体" w:hint="eastAsia"/>
          <w:b/>
          <w:bCs/>
          <w:color w:val="000000"/>
          <w:kern w:val="0"/>
          <w:szCs w:val="21"/>
        </w:rPr>
        <w:t>围绕</w:t>
      </w:r>
      <w:r>
        <w:rPr>
          <w:rFonts w:ascii="宋体" w:eastAsia="宋体" w:hAnsi="宋体" w:cs="宋体" w:hint="eastAsia"/>
          <w:b/>
          <w:bCs/>
          <w:color w:val="FF0000"/>
          <w:kern w:val="0"/>
          <w:szCs w:val="21"/>
        </w:rPr>
        <w:t>凝心聚力同圆共享中国梦</w:t>
      </w:r>
      <w:r>
        <w:rPr>
          <w:rFonts w:ascii="宋体" w:eastAsia="宋体" w:hAnsi="宋体" w:cs="宋体" w:hint="eastAsia"/>
          <w:b/>
          <w:bCs/>
          <w:color w:val="000000"/>
          <w:kern w:val="0"/>
          <w:szCs w:val="21"/>
        </w:rPr>
        <w:t>的主题，积极引导海外侨胞和归侨侨眷致力于祖国现代化建设与和平统一大业</w:t>
      </w:r>
      <w:r>
        <w:rPr>
          <w:rFonts w:ascii="宋体" w:eastAsia="宋体" w:hAnsi="宋体" w:cs="宋体" w:hint="eastAsia"/>
          <w:color w:val="000000"/>
          <w:kern w:val="0"/>
          <w:szCs w:val="21"/>
        </w:rPr>
        <w:t>。第十，</w:t>
      </w:r>
      <w:r>
        <w:rPr>
          <w:rFonts w:ascii="宋体" w:eastAsia="宋体" w:hAnsi="宋体" w:cs="宋体" w:hint="eastAsia"/>
          <w:b/>
          <w:bCs/>
          <w:color w:val="000000"/>
          <w:kern w:val="0"/>
          <w:szCs w:val="21"/>
        </w:rPr>
        <w:t>必须加强党外代表人士队伍建设</w:t>
      </w:r>
      <w:r>
        <w:rPr>
          <w:rFonts w:ascii="宋体" w:eastAsia="宋体" w:hAnsi="宋体" w:cs="宋体" w:hint="eastAsia"/>
          <w:color w:val="000000"/>
          <w:kern w:val="0"/>
          <w:szCs w:val="21"/>
        </w:rPr>
        <w:t>。要加强培养、提高素质，科学使用、发挥作用，着力培养一批同我们党亲密合作的党外代表人士。第十一，</w:t>
      </w:r>
      <w:r>
        <w:rPr>
          <w:rFonts w:ascii="宋体" w:eastAsia="宋体" w:hAnsi="宋体" w:cs="宋体" w:hint="eastAsia"/>
          <w:b/>
          <w:bCs/>
          <w:color w:val="000000"/>
          <w:kern w:val="0"/>
          <w:szCs w:val="21"/>
        </w:rPr>
        <w:t>必须把握做好统战工作的规律</w:t>
      </w:r>
      <w:r>
        <w:rPr>
          <w:rFonts w:ascii="宋体" w:eastAsia="宋体" w:hAnsi="宋体" w:cs="宋体" w:hint="eastAsia"/>
          <w:color w:val="000000"/>
          <w:kern w:val="0"/>
          <w:szCs w:val="21"/>
        </w:rPr>
        <w:t>。要加强同党外人士的团结联系，坚持尊重、维护、照顾同盟者利益的原则，待之以诚、动之以情、晓之以理、助之以实，为党交一大批肝胆相照的党外朋友。第十二，</w:t>
      </w:r>
      <w:r>
        <w:rPr>
          <w:rFonts w:ascii="宋体" w:eastAsia="宋体" w:hAnsi="宋体" w:cs="宋体" w:hint="eastAsia"/>
          <w:b/>
          <w:bCs/>
          <w:color w:val="000000"/>
          <w:kern w:val="0"/>
          <w:szCs w:val="21"/>
        </w:rPr>
        <w:t>必须加强党对统战工作的全面领导</w:t>
      </w:r>
      <w:r>
        <w:rPr>
          <w:rFonts w:ascii="宋体" w:eastAsia="宋体" w:hAnsi="宋体" w:cs="宋体" w:hint="eastAsia"/>
          <w:color w:val="000000"/>
          <w:kern w:val="0"/>
          <w:szCs w:val="21"/>
        </w:rPr>
        <w:t>。统一战线是党领导的统一战线，要确保党对统战工作全面领导。统战工作是全党的工作，必须全党重视、大家共同来做，构建党委统一领导、统战部门牵头协调、有关方面各负其责的大统战工作格局。</w:t>
      </w:r>
    </w:p>
    <w:p w14:paraId="0F4289F6"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文章强调，</w:t>
      </w:r>
      <w:r>
        <w:rPr>
          <w:rFonts w:ascii="宋体" w:eastAsia="宋体" w:hAnsi="宋体" w:cs="宋体" w:hint="eastAsia"/>
          <w:b/>
          <w:bCs/>
          <w:color w:val="000000"/>
          <w:kern w:val="0"/>
          <w:szCs w:val="21"/>
        </w:rPr>
        <w:t>关于做好新时代党的统一战线工作的重要思想，是党的统一战线百年发展史的智慧结晶，是新时代统战工作的根本指针</w:t>
      </w:r>
      <w:r>
        <w:rPr>
          <w:rFonts w:ascii="宋体" w:eastAsia="宋体" w:hAnsi="宋体" w:cs="宋体" w:hint="eastAsia"/>
          <w:color w:val="000000"/>
          <w:kern w:val="0"/>
          <w:szCs w:val="21"/>
        </w:rPr>
        <w:t>，全党必须完整、准确、全面贯彻落实。</w:t>
      </w:r>
    </w:p>
    <w:p w14:paraId="06B35F96" w14:textId="77777777" w:rsidR="00F474AA" w:rsidRDefault="00000000">
      <w:pPr>
        <w:keepNext/>
        <w:keepLines/>
        <w:adjustRightInd w:val="0"/>
        <w:spacing w:line="360" w:lineRule="auto"/>
        <w:contextualSpacing/>
        <w:jc w:val="left"/>
        <w:outlineLvl w:val="3"/>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lastRenderedPageBreak/>
        <w:t>3.《求是》杂志发表习近平总书记重要文章《铸牢中华民族共同体意识 推进新时代党的民族工作高质量发展》</w:t>
      </w:r>
    </w:p>
    <w:p w14:paraId="2A66C054"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2月1日出版的第3期《求是》杂志发表中共中央总书记、国家主席、中央军委主席习近平的重要文章</w:t>
      </w:r>
      <w:r>
        <w:rPr>
          <w:rFonts w:ascii="宋体" w:eastAsia="宋体" w:hAnsi="宋体" w:cs="宋体" w:hint="eastAsia"/>
          <w:b/>
          <w:bCs/>
        </w:rPr>
        <w:t>《铸牢中华民族共同体意识 推进新时代党的民族工作高质量发展》。</w:t>
      </w:r>
    </w:p>
    <w:p w14:paraId="42ED3141"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文章强调，自古以来，我国各族人民共同创造了璀璨夺目的中华文明，铸就了伟大的中华民族。我们党自成立之日起，就高度重视民族问题、民族工作，正确处理民族关系。党的十八大以来，我们党强调中华民族大家庭、中华民族共同体、铸牢中华民族共同体意识、推进中华民族共同体建设等理念，鲜明提出</w:t>
      </w:r>
      <w:r>
        <w:rPr>
          <w:rFonts w:ascii="宋体" w:eastAsia="宋体" w:hAnsi="宋体" w:cs="宋体" w:hint="eastAsia"/>
          <w:b/>
          <w:bCs/>
        </w:rPr>
        <w:t>把铸牢中华民族共同体意识作为新时代党的民族工作的主线、作为民族地区各项工作的主线</w:t>
      </w:r>
      <w:r>
        <w:rPr>
          <w:rFonts w:ascii="宋体" w:eastAsia="宋体" w:hAnsi="宋体" w:cs="宋体" w:hint="eastAsia"/>
        </w:rPr>
        <w:t>，进一步拓展中国特色解决民族问题的正确道路，形成了党关于加强和改进民族工作的重要思想，开辟了马克思主义民族理论中国化时代化新境界，党的民族工作取得新的历史性成就。</w:t>
      </w:r>
    </w:p>
    <w:p w14:paraId="2087632E"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文章指出，铸牢中华民族共同体意识，就是要引导各族人民牢固树立</w:t>
      </w:r>
      <w:r>
        <w:rPr>
          <w:rFonts w:ascii="宋体" w:eastAsia="宋体" w:hAnsi="宋体" w:cs="宋体" w:hint="eastAsia"/>
          <w:b/>
          <w:bCs/>
        </w:rPr>
        <w:t>休戚与共、荣辱与共、生死与共、命运与共</w:t>
      </w:r>
      <w:r>
        <w:rPr>
          <w:rFonts w:ascii="宋体" w:eastAsia="宋体" w:hAnsi="宋体" w:cs="宋体" w:hint="eastAsia"/>
        </w:rPr>
        <w:t>的共同体理念。</w:t>
      </w:r>
      <w:r>
        <w:rPr>
          <w:rFonts w:ascii="宋体" w:eastAsia="宋体" w:hAnsi="宋体" w:cs="宋体" w:hint="eastAsia"/>
          <w:b/>
          <w:bCs/>
        </w:rPr>
        <w:t>把铸牢中华民族共同体意识作为新时代党的民族工作和民族地区各项工作的主线</w:t>
      </w:r>
      <w:r>
        <w:rPr>
          <w:rFonts w:ascii="宋体" w:eastAsia="宋体" w:hAnsi="宋体" w:cs="宋体" w:hint="eastAsia"/>
        </w:rPr>
        <w:t>，是我们党坚持“两个结合”、着眼“两个大局”，深刻总结国内外民族工作经验教训，深刻洞察中华民族共同体发展趋势，取得的重大理论和实践成果。</w:t>
      </w:r>
    </w:p>
    <w:p w14:paraId="04F4AA04"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文章指出，党的二十大以后，全国各族人民迈上了以中国式现代化全面推进强国建设、民族复兴伟业的新征程，党的民族工作面临新的形势和任务。全面建成社会主义现代化强国，一个民族也不能少。要全面贯彻党的二十大部署，准确把握党的民族工作新的阶段性特征，巩固良好局面，不断加强和改进党的民族工作，扎实推进民族团结进步事业。</w:t>
      </w:r>
    </w:p>
    <w:p w14:paraId="392B07D0"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文章指出，</w:t>
      </w:r>
      <w:r>
        <w:rPr>
          <w:rFonts w:ascii="宋体" w:eastAsia="宋体" w:hAnsi="宋体" w:cs="宋体" w:hint="eastAsia"/>
          <w:b/>
          <w:bCs/>
        </w:rPr>
        <w:t>要立足中华民族悠久历史，加强中华民族共同体理论体系建设。</w:t>
      </w:r>
      <w:r>
        <w:rPr>
          <w:rFonts w:ascii="宋体" w:eastAsia="宋体" w:hAnsi="宋体" w:cs="宋体" w:hint="eastAsia"/>
        </w:rPr>
        <w:t>中华民族有自身独特的历史，解析中华民族的历史，就不能套用西方那一套民族理论。必须立足中华民族悠久历史，把马克思主义民族理论同中国具体实际相结合、同中华优秀传统文化相结合，遵循中华民族发展的历史逻辑、理论逻辑，科学揭示中华民族形成和发展的道理、学理、哲理。要始终坚持中国特色解决民族问题的正确道路，用党关于加强和改进民族工作的重要思想统领和指导中华民族共同体理论体系建设。</w:t>
      </w:r>
    </w:p>
    <w:p w14:paraId="42D77E6B"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文章指出，</w:t>
      </w:r>
      <w:r>
        <w:rPr>
          <w:rFonts w:ascii="宋体" w:eastAsia="宋体" w:hAnsi="宋体" w:cs="宋体" w:hint="eastAsia"/>
          <w:b/>
          <w:bCs/>
        </w:rPr>
        <w:t>要着眼建设中华民族现代文明，不断构筑中华民族共有精神家园。</w:t>
      </w:r>
      <w:r>
        <w:rPr>
          <w:rFonts w:ascii="宋体" w:eastAsia="宋体" w:hAnsi="宋体" w:cs="宋体" w:hint="eastAsia"/>
        </w:rPr>
        <w:t>建设中华民族现代文明，是我们这样一个具有五千多年文明史国家的豪迈壮举，是实现中华民族伟大复兴的应有之义。必须顺应中华民族从历史走向未来、从传统走向现代、从多元凝聚为一</w:t>
      </w:r>
      <w:r>
        <w:rPr>
          <w:rFonts w:ascii="宋体" w:eastAsia="宋体" w:hAnsi="宋体" w:cs="宋体" w:hint="eastAsia"/>
        </w:rPr>
        <w:lastRenderedPageBreak/>
        <w:t>体的发展大趋势，深刻理解把握中华文明的突出特性，在新的历史起点上不断构筑中华民族共有精神家园，为铸牢中华民族共同体意识奠定坚实的精神和文化基础。</w:t>
      </w:r>
    </w:p>
    <w:p w14:paraId="6019B020"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文章指出，</w:t>
      </w:r>
      <w:r>
        <w:rPr>
          <w:rFonts w:ascii="宋体" w:eastAsia="宋体" w:hAnsi="宋体" w:cs="宋体" w:hint="eastAsia"/>
          <w:b/>
          <w:bCs/>
        </w:rPr>
        <w:t>要促进各民族广泛交往交流交融，以中华民族大团结促进中国式现代化。</w:t>
      </w:r>
      <w:r>
        <w:rPr>
          <w:rFonts w:ascii="宋体" w:eastAsia="宋体" w:hAnsi="宋体" w:cs="宋体" w:hint="eastAsia"/>
        </w:rPr>
        <w:t>中华民族在各民族交往交流交融中铸就，中华民族伟大复兴也必将在各民族交往交流交融中实现。中华民族大团结是以中国式现代化全面推进中华民族伟大复兴的前提和基础，强国建设、民族复兴的进程，必然是各民族广泛交往交流交融的过程，必然是各民族共同团结奋斗、共同繁荣发展的过程。必须高举中华民族大团结旗帜，把推动各民族为全面建设社会主义现代化国家共同奋斗，作为新</w:t>
      </w:r>
      <w:proofErr w:type="gramStart"/>
      <w:r>
        <w:rPr>
          <w:rFonts w:ascii="宋体" w:eastAsia="宋体" w:hAnsi="宋体" w:cs="宋体" w:hint="eastAsia"/>
        </w:rPr>
        <w:t>征程党</w:t>
      </w:r>
      <w:proofErr w:type="gramEnd"/>
      <w:r>
        <w:rPr>
          <w:rFonts w:ascii="宋体" w:eastAsia="宋体" w:hAnsi="宋体" w:cs="宋体" w:hint="eastAsia"/>
        </w:rPr>
        <w:t>的民族工作的重要任务。</w:t>
      </w:r>
    </w:p>
    <w:p w14:paraId="5486B2FC"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文章指出，</w:t>
      </w:r>
      <w:r>
        <w:rPr>
          <w:rFonts w:ascii="宋体" w:eastAsia="宋体" w:hAnsi="宋体" w:cs="宋体" w:hint="eastAsia"/>
          <w:b/>
          <w:bCs/>
        </w:rPr>
        <w:t>要讲好中华民族故事，大力宣</w:t>
      </w:r>
      <w:proofErr w:type="gramStart"/>
      <w:r>
        <w:rPr>
          <w:rFonts w:ascii="宋体" w:eastAsia="宋体" w:hAnsi="宋体" w:cs="宋体" w:hint="eastAsia"/>
          <w:b/>
          <w:bCs/>
        </w:rPr>
        <w:t>介</w:t>
      </w:r>
      <w:proofErr w:type="gramEnd"/>
      <w:r>
        <w:rPr>
          <w:rFonts w:ascii="宋体" w:eastAsia="宋体" w:hAnsi="宋体" w:cs="宋体" w:hint="eastAsia"/>
          <w:b/>
          <w:bCs/>
        </w:rPr>
        <w:t>中华民族共同体意识。</w:t>
      </w:r>
      <w:r>
        <w:rPr>
          <w:rFonts w:ascii="宋体" w:eastAsia="宋体" w:hAnsi="宋体" w:cs="宋体" w:hint="eastAsia"/>
        </w:rPr>
        <w:t>民族工作是凝聚人心、汇聚力量的工作。必须坚定“四个自信”，大力宣传中华民族的历史，大力宣传中华民族共同体理论，大力宣传新时代党的民族工作取得的历史性成就，大力宣传中华民族同世界各国人民携手构建人类命运共同体的</w:t>
      </w:r>
      <w:proofErr w:type="gramStart"/>
      <w:r>
        <w:rPr>
          <w:rFonts w:ascii="宋体" w:eastAsia="宋体" w:hAnsi="宋体" w:cs="宋体" w:hint="eastAsia"/>
        </w:rPr>
        <w:t>美好愿景</w:t>
      </w:r>
      <w:proofErr w:type="gramEnd"/>
      <w:r>
        <w:rPr>
          <w:rFonts w:ascii="宋体" w:eastAsia="宋体" w:hAnsi="宋体" w:cs="宋体" w:hint="eastAsia"/>
        </w:rPr>
        <w:t>。创新涉民族宣传的传播方式，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w:t>
      </w:r>
    </w:p>
    <w:p w14:paraId="4E8D54F3"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文章强调，</w:t>
      </w:r>
      <w:r>
        <w:rPr>
          <w:rFonts w:ascii="宋体" w:eastAsia="宋体" w:hAnsi="宋体" w:cs="宋体" w:hint="eastAsia"/>
          <w:b/>
          <w:bCs/>
        </w:rPr>
        <w:t>铸牢中华民族共同体意识、推进新时代党的民族工作高质量发展，是全党全国各族人民的共同任务。</w:t>
      </w:r>
      <w:r>
        <w:rPr>
          <w:rFonts w:ascii="宋体" w:eastAsia="宋体" w:hAnsi="宋体" w:cs="宋体" w:hint="eastAsia"/>
        </w:rPr>
        <w:t>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w:t>
      </w:r>
      <w:proofErr w:type="gramStart"/>
      <w:r>
        <w:rPr>
          <w:rFonts w:ascii="宋体" w:eastAsia="宋体" w:hAnsi="宋体" w:cs="宋体" w:hint="eastAsia"/>
        </w:rPr>
        <w:t>作出</w:t>
      </w:r>
      <w:proofErr w:type="gramEnd"/>
      <w:r>
        <w:rPr>
          <w:rFonts w:ascii="宋体" w:eastAsia="宋体" w:hAnsi="宋体" w:cs="宋体" w:hint="eastAsia"/>
        </w:rPr>
        <w:t>应有贡献。</w:t>
      </w:r>
    </w:p>
    <w:p w14:paraId="1F00BB3B" w14:textId="77777777" w:rsidR="00F474AA" w:rsidRDefault="00000000">
      <w:pPr>
        <w:keepNext/>
        <w:keepLines/>
        <w:adjustRightInd w:val="0"/>
        <w:spacing w:line="360" w:lineRule="auto"/>
        <w:contextualSpacing/>
        <w:jc w:val="left"/>
        <w:outlineLvl w:val="3"/>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4.《求是》杂志发表习近平总书记重要文章坚持和完善人民代表大会制度 保障人民当家作主</w:t>
      </w:r>
    </w:p>
    <w:p w14:paraId="7A1B8ED0"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2月16日出版的第4期《求是》杂志将发表中共中央总书记、国家主席、中央军委主席习近平的重要文章《坚持和完善人民代表大会制度 保障人民当家作主》。这是习近平总书记2012年12月至2023年6月期间有关重要论述的节录。</w:t>
      </w:r>
    </w:p>
    <w:p w14:paraId="0E42AD3D"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文章强调，在中国实行人民代表大会制度，是深刻总结近代以后中国政治生活惨痛教训得出的基本结论，是中国社会100多年激越变革、激荡发展的历史结果，是中国人民翻身作主、掌握自己命运的必然选择。</w:t>
      </w:r>
      <w:r>
        <w:rPr>
          <w:rFonts w:ascii="宋体" w:eastAsia="宋体" w:hAnsi="宋体" w:cs="宋体" w:hint="eastAsia"/>
          <w:b/>
          <w:bCs/>
          <w:szCs w:val="21"/>
        </w:rPr>
        <w:t>人民代表大会制度是坚持党的领导、人民当家作主、依法治国有机统一的根本政治制度安排，保证党领导人民依法有效治理国家。</w:t>
      </w:r>
      <w:r>
        <w:rPr>
          <w:rFonts w:ascii="宋体" w:eastAsia="宋体" w:hAnsi="宋体" w:cs="宋体" w:hint="eastAsia"/>
          <w:szCs w:val="21"/>
        </w:rPr>
        <w:t>实践证明，人民</w:t>
      </w:r>
      <w:r>
        <w:rPr>
          <w:rFonts w:ascii="宋体" w:eastAsia="宋体" w:hAnsi="宋体" w:cs="宋体" w:hint="eastAsia"/>
          <w:szCs w:val="21"/>
        </w:rPr>
        <w:lastRenderedPageBreak/>
        <w:t>代表大会制度是</w:t>
      </w:r>
      <w:r>
        <w:rPr>
          <w:rFonts w:ascii="宋体" w:eastAsia="宋体" w:hAnsi="宋体" w:cs="宋体" w:hint="eastAsia"/>
          <w:b/>
          <w:bCs/>
          <w:szCs w:val="21"/>
        </w:rPr>
        <w:t>符合我国国情和实际、体现社会主义国家性质、保证人民当家作主、保障实现中华民族伟大复兴</w:t>
      </w:r>
      <w:r>
        <w:rPr>
          <w:rFonts w:ascii="宋体" w:eastAsia="宋体" w:hAnsi="宋体" w:cs="宋体" w:hint="eastAsia"/>
          <w:szCs w:val="21"/>
        </w:rPr>
        <w:t>的好制度，是我们党领导人民在人类政治制度史上的伟大创造，是在我国政治发展史乃至世界政治发展史上具有重大意义的全新政治制度。</w:t>
      </w:r>
    </w:p>
    <w:p w14:paraId="2EFCB163"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文章指出，党的十八大以来，党中央继续推进人民代表大会制度理论和实践创新，提出一系列新理念新思想新要求，主要有以下几个方面。</w:t>
      </w:r>
      <w:r>
        <w:rPr>
          <w:rFonts w:ascii="宋体" w:eastAsia="宋体" w:hAnsi="宋体" w:cs="宋体" w:hint="eastAsia"/>
          <w:b/>
          <w:bCs/>
          <w:szCs w:val="21"/>
        </w:rPr>
        <w:t>一是必须坚持中国共产党领导，二是必须坚持用制度体系保障人民当家作主，三是必须坚持全面依法治国，四是必须坚持民主集中制，五是必须坚持中国特色社会主义政治发展道路，六是必须坚持推进国家治理体系和治理能力现代化。</w:t>
      </w:r>
    </w:p>
    <w:p w14:paraId="2F2DED98"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文章指出，党的十八大以来，我们深化对民主政治发展规律的认识，提出全过程人民民主的重大理念。我国全过程人民民主不仅有完整的制度程序，而且有完整的参与实践。我国全过程人民</w:t>
      </w:r>
      <w:proofErr w:type="gramStart"/>
      <w:r>
        <w:rPr>
          <w:rFonts w:ascii="宋体" w:eastAsia="宋体" w:hAnsi="宋体" w:cs="宋体" w:hint="eastAsia"/>
          <w:szCs w:val="21"/>
        </w:rPr>
        <w:t>民主实现</w:t>
      </w:r>
      <w:proofErr w:type="gramEnd"/>
      <w:r>
        <w:rPr>
          <w:rFonts w:ascii="宋体" w:eastAsia="宋体" w:hAnsi="宋体" w:cs="宋体" w:hint="eastAsia"/>
          <w:szCs w:val="21"/>
        </w:rPr>
        <w:t>了</w:t>
      </w:r>
      <w:r>
        <w:rPr>
          <w:rFonts w:ascii="宋体" w:eastAsia="宋体" w:hAnsi="宋体" w:cs="宋体" w:hint="eastAsia"/>
          <w:b/>
          <w:bCs/>
          <w:szCs w:val="21"/>
        </w:rPr>
        <w:t>过程民主和成果民主、程序民主和实质民主、直接民主和间接民主、人民民主和国家意志相统一</w:t>
      </w:r>
      <w:r>
        <w:rPr>
          <w:rFonts w:ascii="宋体" w:eastAsia="宋体" w:hAnsi="宋体" w:cs="宋体" w:hint="eastAsia"/>
          <w:szCs w:val="21"/>
        </w:rPr>
        <w:t>，是</w:t>
      </w:r>
      <w:r>
        <w:rPr>
          <w:rFonts w:ascii="宋体" w:eastAsia="宋体" w:hAnsi="宋体" w:cs="宋体" w:hint="eastAsia"/>
          <w:b/>
          <w:bCs/>
          <w:szCs w:val="21"/>
        </w:rPr>
        <w:t>全链条、全方位、全覆盖</w:t>
      </w:r>
      <w:r>
        <w:rPr>
          <w:rFonts w:ascii="宋体" w:eastAsia="宋体" w:hAnsi="宋体" w:cs="宋体" w:hint="eastAsia"/>
          <w:szCs w:val="21"/>
        </w:rPr>
        <w:t>的民主，是</w:t>
      </w:r>
      <w:r>
        <w:rPr>
          <w:rFonts w:ascii="宋体" w:eastAsia="宋体" w:hAnsi="宋体" w:cs="宋体" w:hint="eastAsia"/>
          <w:b/>
          <w:bCs/>
          <w:szCs w:val="21"/>
        </w:rPr>
        <w:t>最广泛、最真实、最管用</w:t>
      </w:r>
      <w:r>
        <w:rPr>
          <w:rFonts w:ascii="宋体" w:eastAsia="宋体" w:hAnsi="宋体" w:cs="宋体" w:hint="eastAsia"/>
          <w:szCs w:val="21"/>
        </w:rPr>
        <w:t>的</w:t>
      </w:r>
      <w:r>
        <w:rPr>
          <w:rFonts w:ascii="宋体" w:eastAsia="宋体" w:hAnsi="宋体" w:cs="宋体" w:hint="eastAsia"/>
          <w:b/>
          <w:bCs/>
          <w:szCs w:val="21"/>
        </w:rPr>
        <w:t>社会主义民主</w:t>
      </w:r>
      <w:r>
        <w:rPr>
          <w:rFonts w:ascii="宋体" w:eastAsia="宋体" w:hAnsi="宋体" w:cs="宋体" w:hint="eastAsia"/>
          <w:szCs w:val="21"/>
        </w:rPr>
        <w:t>。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14:paraId="1000B6C4"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文章强调，</w:t>
      </w:r>
      <w:r>
        <w:rPr>
          <w:rFonts w:ascii="宋体" w:eastAsia="宋体" w:hAnsi="宋体" w:cs="宋体" w:hint="eastAsia"/>
          <w:b/>
          <w:bCs/>
          <w:szCs w:val="21"/>
        </w:rPr>
        <w:t>人民代表大会制度是实现我国全过程人民民主的重要制度载体。要加强人民当家作主制度保障</w:t>
      </w:r>
      <w:r>
        <w:rPr>
          <w:rFonts w:ascii="宋体" w:eastAsia="宋体" w:hAnsi="宋体" w:cs="宋体" w:hint="eastAsia"/>
          <w:szCs w:val="21"/>
        </w:rPr>
        <w:t>。支持和保证人民通过人民代表大会行使国家权力，保证</w:t>
      </w:r>
      <w:proofErr w:type="gramStart"/>
      <w:r>
        <w:rPr>
          <w:rFonts w:ascii="宋体" w:eastAsia="宋体" w:hAnsi="宋体" w:cs="宋体" w:hint="eastAsia"/>
          <w:szCs w:val="21"/>
        </w:rPr>
        <w:t>各级人</w:t>
      </w:r>
      <w:proofErr w:type="gramEnd"/>
      <w:r>
        <w:rPr>
          <w:rFonts w:ascii="宋体" w:eastAsia="宋体" w:hAnsi="宋体" w:cs="宋体" w:hint="eastAsia"/>
          <w:szCs w:val="21"/>
        </w:rPr>
        <w:t>大都由民主选举产生、对人民负责、受人民监督。支持和保证人大及其常委会依法行使</w:t>
      </w:r>
      <w:r>
        <w:rPr>
          <w:rFonts w:ascii="宋体" w:eastAsia="宋体" w:hAnsi="宋体" w:cs="宋体" w:hint="eastAsia"/>
          <w:b/>
          <w:bCs/>
          <w:szCs w:val="21"/>
        </w:rPr>
        <w:t>立法权、监督权、决定权、任免权</w:t>
      </w:r>
      <w:r>
        <w:rPr>
          <w:rFonts w:ascii="宋体" w:eastAsia="宋体" w:hAnsi="宋体" w:cs="宋体" w:hint="eastAsia"/>
          <w:szCs w:val="21"/>
        </w:rPr>
        <w:t>，健全人大对行政机关、监察机关、审判机关、检察机关监督制度，维护国家法治统一、尊严、权威。加强人大代表工作能力建设，密切人大代表同人民群众的联系。健全吸纳民意、汇集民智工作机制，建设好基层立法联系点。</w:t>
      </w:r>
    </w:p>
    <w:p w14:paraId="067028D1" w14:textId="77777777" w:rsidR="00F474AA" w:rsidRDefault="00000000">
      <w:pPr>
        <w:keepNext/>
        <w:keepLines/>
        <w:adjustRightInd w:val="0"/>
        <w:spacing w:line="360" w:lineRule="auto"/>
        <w:contextualSpacing/>
        <w:jc w:val="left"/>
        <w:outlineLvl w:val="3"/>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5.</w:t>
      </w:r>
      <w:r>
        <w:rPr>
          <w:rFonts w:ascii="微软雅黑" w:eastAsia="微软雅黑" w:hAnsi="微软雅黑" w:cs="黑体"/>
          <w:b/>
          <w:bCs/>
          <w:color w:val="000000"/>
          <w:sz w:val="24"/>
          <w:szCs w:val="24"/>
        </w:rPr>
        <w:t>《求是》杂志发表习近平总书记重要文章《加强和改进人民政协工作 全面发展协商民主》</w:t>
      </w:r>
    </w:p>
    <w:p w14:paraId="17DA8277"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2024</w:t>
      </w:r>
      <w:r>
        <w:rPr>
          <w:rFonts w:ascii="Times New Roman Regular" w:eastAsia="宋体" w:hAnsi="Times New Roman Regular" w:cs="Times New Roman Regular"/>
          <w:szCs w:val="21"/>
        </w:rPr>
        <w:t>年</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1</w:t>
      </w:r>
      <w:r>
        <w:rPr>
          <w:rFonts w:ascii="Times New Roman Regular" w:eastAsia="宋体" w:hAnsi="Times New Roman Regular" w:cs="Times New Roman Regular"/>
          <w:szCs w:val="21"/>
        </w:rPr>
        <w:t>日出版的第</w:t>
      </w:r>
      <w:r>
        <w:rPr>
          <w:rFonts w:ascii="Times New Roman Regular" w:eastAsia="宋体" w:hAnsi="Times New Roman Regular" w:cs="Times New Roman Regular"/>
          <w:szCs w:val="21"/>
        </w:rPr>
        <w:t>5</w:t>
      </w:r>
      <w:r>
        <w:rPr>
          <w:rFonts w:ascii="Times New Roman Regular" w:eastAsia="宋体" w:hAnsi="Times New Roman Regular" w:cs="Times New Roman Regular"/>
          <w:szCs w:val="21"/>
        </w:rPr>
        <w:t>期《求是》杂志发表中共中央总书记、国家主席、中央军委主席习近平的重要文章</w:t>
      </w:r>
      <w:r>
        <w:rPr>
          <w:rFonts w:ascii="Times New Roman Regular" w:eastAsia="宋体" w:hAnsi="Times New Roman Regular" w:cs="Times New Roman Regular"/>
          <w:b/>
          <w:szCs w:val="21"/>
        </w:rPr>
        <w:t>《加强和改进人民政协工作</w:t>
      </w:r>
      <w:r>
        <w:rPr>
          <w:rFonts w:ascii="Times New Roman Regular" w:eastAsia="宋体" w:hAnsi="Times New Roman Regular" w:cs="Times New Roman Regular"/>
          <w:b/>
          <w:szCs w:val="21"/>
        </w:rPr>
        <w:t xml:space="preserve"> </w:t>
      </w:r>
      <w:r>
        <w:rPr>
          <w:rFonts w:ascii="Times New Roman Regular" w:eastAsia="宋体" w:hAnsi="Times New Roman Regular" w:cs="Times New Roman Regular"/>
          <w:b/>
          <w:szCs w:val="21"/>
        </w:rPr>
        <w:t>全面发展协商民主》。</w:t>
      </w:r>
      <w:r>
        <w:rPr>
          <w:rFonts w:ascii="Times New Roman Regular" w:eastAsia="宋体" w:hAnsi="Times New Roman Regular" w:cs="Times New Roman Regular"/>
          <w:szCs w:val="21"/>
        </w:rPr>
        <w:t>这是习近平总书记</w:t>
      </w:r>
      <w:r>
        <w:rPr>
          <w:rFonts w:ascii="Times New Roman Regular" w:eastAsia="宋体" w:hAnsi="Times New Roman Regular" w:cs="Times New Roman Regular"/>
          <w:szCs w:val="21"/>
        </w:rPr>
        <w:t>2013</w:t>
      </w:r>
      <w:r>
        <w:rPr>
          <w:rFonts w:ascii="Times New Roman Regular" w:eastAsia="宋体" w:hAnsi="Times New Roman Regular" w:cs="Times New Roman Regular"/>
          <w:szCs w:val="21"/>
        </w:rPr>
        <w:t>年</w:t>
      </w:r>
      <w:r>
        <w:rPr>
          <w:rFonts w:ascii="Times New Roman Regular" w:eastAsia="宋体" w:hAnsi="Times New Roman Regular" w:cs="Times New Roman Regular"/>
          <w:szCs w:val="21"/>
        </w:rPr>
        <w:t>2</w:t>
      </w:r>
      <w:r>
        <w:rPr>
          <w:rFonts w:ascii="Times New Roman Regular" w:eastAsia="宋体" w:hAnsi="Times New Roman Regular" w:cs="Times New Roman Regular"/>
          <w:szCs w:val="21"/>
        </w:rPr>
        <w:t>月至</w:t>
      </w:r>
      <w:r>
        <w:rPr>
          <w:rFonts w:ascii="Times New Roman Regular" w:eastAsia="宋体" w:hAnsi="Times New Roman Regular" w:cs="Times New Roman Regular"/>
          <w:szCs w:val="21"/>
        </w:rPr>
        <w:t>2023</w:t>
      </w:r>
      <w:r>
        <w:rPr>
          <w:rFonts w:ascii="Times New Roman Regular" w:eastAsia="宋体" w:hAnsi="Times New Roman Regular" w:cs="Times New Roman Regular"/>
          <w:szCs w:val="21"/>
        </w:rPr>
        <w:t>年</w:t>
      </w:r>
      <w:r>
        <w:rPr>
          <w:rFonts w:ascii="Times New Roman Regular" w:eastAsia="宋体" w:hAnsi="Times New Roman Regular" w:cs="Times New Roman Regular"/>
          <w:szCs w:val="21"/>
        </w:rPr>
        <w:t>6</w:t>
      </w:r>
      <w:r>
        <w:rPr>
          <w:rFonts w:ascii="Times New Roman Regular" w:eastAsia="宋体" w:hAnsi="Times New Roman Regular" w:cs="Times New Roman Regular"/>
          <w:szCs w:val="21"/>
        </w:rPr>
        <w:t>月期间有关重要论述的节录。</w:t>
      </w:r>
    </w:p>
    <w:p w14:paraId="34CBCCF9"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文章指出，</w:t>
      </w:r>
      <w:r>
        <w:rPr>
          <w:rFonts w:ascii="Times New Roman Regular" w:eastAsia="宋体" w:hAnsi="Times New Roman Regular" w:cs="Times New Roman Regular"/>
          <w:b/>
          <w:szCs w:val="21"/>
        </w:rPr>
        <w:t>人民政协是中国共产党把马克思列宁主义统一战线理论、政党理论、民主政治理论同中国实际相结合的伟大成果，是中国共产党领导各民主党派、无党派人士、人民团体和各族各界人士在政治制度上进行的伟大创造。</w:t>
      </w:r>
      <w:r>
        <w:rPr>
          <w:rFonts w:ascii="Times New Roman Regular" w:eastAsia="宋体" w:hAnsi="Times New Roman Regular" w:cs="Times New Roman Regular"/>
          <w:szCs w:val="21"/>
        </w:rPr>
        <w:t>在中国共产党领导下，</w:t>
      </w:r>
      <w:r>
        <w:rPr>
          <w:rFonts w:ascii="Times New Roman Regular" w:eastAsia="宋体" w:hAnsi="Times New Roman Regular" w:cs="Times New Roman Regular"/>
          <w:b/>
          <w:szCs w:val="21"/>
        </w:rPr>
        <w:t>人民政协坚</w:t>
      </w:r>
      <w:r>
        <w:rPr>
          <w:rFonts w:ascii="Times New Roman Regular" w:eastAsia="宋体" w:hAnsi="Times New Roman Regular" w:cs="Times New Roman Regular"/>
          <w:b/>
          <w:szCs w:val="21"/>
        </w:rPr>
        <w:lastRenderedPageBreak/>
        <w:t>持</w:t>
      </w:r>
      <w:r>
        <w:rPr>
          <w:rFonts w:ascii="Times New Roman Regular" w:eastAsia="宋体" w:hAnsi="Times New Roman Regular" w:cs="Times New Roman Regular"/>
          <w:b/>
          <w:color w:val="FF0000"/>
          <w:szCs w:val="21"/>
        </w:rPr>
        <w:t>团结和民主</w:t>
      </w:r>
      <w:r>
        <w:rPr>
          <w:rFonts w:ascii="Times New Roman Regular" w:eastAsia="宋体" w:hAnsi="Times New Roman Regular" w:cs="Times New Roman Regular"/>
          <w:b/>
          <w:szCs w:val="21"/>
        </w:rPr>
        <w:t>两大主题，</w:t>
      </w:r>
      <w:r>
        <w:rPr>
          <w:rFonts w:ascii="Times New Roman Regular" w:eastAsia="宋体" w:hAnsi="Times New Roman Regular" w:cs="Times New Roman Regular"/>
          <w:szCs w:val="21"/>
        </w:rPr>
        <w:t>服务党和国家中心任务，在建立新中国和社会主义革命、建设、改革各个历史时期发挥了十分重要的作用。</w:t>
      </w:r>
    </w:p>
    <w:p w14:paraId="098339B6" w14:textId="77777777" w:rsidR="00F474AA" w:rsidRDefault="00000000">
      <w:pPr>
        <w:spacing w:line="360" w:lineRule="auto"/>
        <w:ind w:firstLineChars="200" w:firstLine="420"/>
        <w:rPr>
          <w:rFonts w:ascii="Times New Roman Regular" w:eastAsia="宋体" w:hAnsi="Times New Roman Regular" w:cs="Times New Roman Regular"/>
          <w:b/>
          <w:szCs w:val="21"/>
        </w:rPr>
      </w:pPr>
      <w:r>
        <w:rPr>
          <w:rFonts w:ascii="Times New Roman Regular" w:eastAsia="宋体" w:hAnsi="Times New Roman Regular" w:cs="Times New Roman Regular"/>
          <w:szCs w:val="21"/>
        </w:rPr>
        <w:t>文章指出，党的十八大以来，我们总结经验，对人民政协工作提出了一系列新要求。新形势下，</w:t>
      </w:r>
      <w:r>
        <w:rPr>
          <w:rFonts w:ascii="Times New Roman Regular" w:eastAsia="宋体" w:hAnsi="Times New Roman Regular" w:cs="Times New Roman Regular"/>
          <w:b/>
          <w:szCs w:val="21"/>
        </w:rPr>
        <w:t>我们必须把人民政协制度坚持好、把人民政协事业发展好，增强开展</w:t>
      </w:r>
      <w:r>
        <w:rPr>
          <w:rFonts w:ascii="Times New Roman Regular" w:eastAsia="宋体" w:hAnsi="Times New Roman Regular" w:cs="Times New Roman Regular"/>
          <w:b/>
          <w:color w:val="FF0000"/>
          <w:szCs w:val="21"/>
        </w:rPr>
        <w:t>统一战线</w:t>
      </w:r>
      <w:r>
        <w:rPr>
          <w:rFonts w:ascii="Times New Roman Regular" w:eastAsia="宋体" w:hAnsi="Times New Roman Regular" w:cs="Times New Roman Regular"/>
          <w:b/>
          <w:szCs w:val="21"/>
        </w:rPr>
        <w:t>工作的责任担当，把更多的人团结在党的周围。</w:t>
      </w:r>
    </w:p>
    <w:p w14:paraId="0A49B903"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文章指出，</w:t>
      </w:r>
      <w:r>
        <w:rPr>
          <w:rFonts w:ascii="Times New Roman Regular" w:eastAsia="宋体" w:hAnsi="Times New Roman Regular" w:cs="Times New Roman Regular"/>
          <w:b/>
          <w:szCs w:val="21"/>
        </w:rPr>
        <w:t>中国共产党领导的多党合作和政治协商制度作为我国一项</w:t>
      </w:r>
      <w:r>
        <w:rPr>
          <w:rFonts w:ascii="Times New Roman Regular" w:eastAsia="宋体" w:hAnsi="Times New Roman Regular" w:cs="Times New Roman Regular"/>
          <w:b/>
          <w:color w:val="FF0000"/>
          <w:szCs w:val="21"/>
        </w:rPr>
        <w:t>基本政治制度，</w:t>
      </w:r>
      <w:r>
        <w:rPr>
          <w:rFonts w:ascii="Times New Roman Regular" w:eastAsia="宋体" w:hAnsi="Times New Roman Regular" w:cs="Times New Roman Regular"/>
          <w:b/>
          <w:szCs w:val="21"/>
        </w:rPr>
        <w:t>是从中国土壤中生长出来的新型政党制度。</w:t>
      </w:r>
      <w:r>
        <w:rPr>
          <w:rFonts w:ascii="Times New Roman Regular" w:eastAsia="宋体" w:hAnsi="Times New Roman Regular" w:cs="Times New Roman Regular"/>
          <w:szCs w:val="21"/>
        </w:rPr>
        <w:t>它不仅符合当代中国实际，而且符合中华民族一贯倡导的天下为公、兼容并蓄、求同存异等优秀传统文化，是对人类政治文明的重大贡献。</w:t>
      </w:r>
    </w:p>
    <w:p w14:paraId="494B5CEA" w14:textId="77777777" w:rsidR="00F474AA" w:rsidRDefault="00000000">
      <w:pPr>
        <w:spacing w:line="360" w:lineRule="auto"/>
        <w:ind w:firstLineChars="200" w:firstLine="420"/>
        <w:rPr>
          <w:rFonts w:ascii="Times New Roman Regular" w:eastAsia="宋体" w:hAnsi="Times New Roman Regular" w:cs="Times New Roman Regular"/>
          <w:b/>
          <w:szCs w:val="21"/>
        </w:rPr>
      </w:pPr>
      <w:r>
        <w:rPr>
          <w:rFonts w:ascii="Times New Roman Regular" w:eastAsia="宋体" w:hAnsi="Times New Roman Regular" w:cs="Times New Roman Regular"/>
          <w:szCs w:val="21"/>
        </w:rPr>
        <w:t>文章强调，</w:t>
      </w:r>
      <w:r>
        <w:rPr>
          <w:rFonts w:ascii="Times New Roman Regular" w:eastAsia="宋体" w:hAnsi="Times New Roman Regular" w:cs="Times New Roman Regular"/>
          <w:b/>
          <w:color w:val="FF0000"/>
          <w:szCs w:val="21"/>
        </w:rPr>
        <w:t>协商民主</w:t>
      </w:r>
      <w:r>
        <w:rPr>
          <w:rFonts w:ascii="Times New Roman Regular" w:eastAsia="宋体" w:hAnsi="Times New Roman Regular" w:cs="Times New Roman Regular"/>
          <w:b/>
          <w:szCs w:val="21"/>
        </w:rPr>
        <w:t>是实践全过程人民民主的</w:t>
      </w:r>
      <w:r>
        <w:rPr>
          <w:rFonts w:ascii="Times New Roman Regular" w:eastAsia="宋体" w:hAnsi="Times New Roman Regular" w:cs="Times New Roman Regular"/>
          <w:b/>
          <w:color w:val="FF0000"/>
          <w:szCs w:val="21"/>
        </w:rPr>
        <w:t>重要形式。</w:t>
      </w:r>
      <w:r>
        <w:rPr>
          <w:rFonts w:ascii="Times New Roman Regular" w:eastAsia="宋体" w:hAnsi="Times New Roman Regular" w:cs="Times New Roman Regular"/>
          <w:szCs w:val="21"/>
        </w:rPr>
        <w:t>要完善协商民主体系，统筹推进政党协商、人大协商、政府协商、政协协商、人民团体协商、基层协商以及社会组织协商，健全各种制度化协商平台，</w:t>
      </w:r>
      <w:r>
        <w:rPr>
          <w:rFonts w:ascii="Times New Roman Regular" w:eastAsia="宋体" w:hAnsi="Times New Roman Regular" w:cs="Times New Roman Regular"/>
          <w:b/>
          <w:szCs w:val="21"/>
        </w:rPr>
        <w:t>推进协商民主广泛多层制度化发展。</w:t>
      </w:r>
    </w:p>
    <w:p w14:paraId="6B385904" w14:textId="77777777" w:rsidR="00F474AA" w:rsidRDefault="00000000">
      <w:pPr>
        <w:keepNext/>
        <w:keepLines/>
        <w:adjustRightInd w:val="0"/>
        <w:spacing w:line="360" w:lineRule="auto"/>
        <w:contextualSpacing/>
        <w:jc w:val="left"/>
        <w:outlineLvl w:val="3"/>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6.</w:t>
      </w:r>
      <w:r>
        <w:rPr>
          <w:rFonts w:ascii="微软雅黑" w:eastAsia="微软雅黑" w:hAnsi="微软雅黑" w:cs="黑体"/>
          <w:b/>
          <w:bCs/>
          <w:color w:val="000000"/>
          <w:sz w:val="24"/>
          <w:szCs w:val="24"/>
        </w:rPr>
        <w:t>《求是》杂志发表习近平总书记重要文章《时刻保持解决大党独有难题的清醒和坚定，把党的伟大自我革命进行到底》</w:t>
      </w:r>
    </w:p>
    <w:p w14:paraId="6BBBF0C0" w14:textId="77777777" w:rsidR="00F474AA"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16</w:t>
      </w:r>
      <w:r>
        <w:rPr>
          <w:rFonts w:ascii="Times New Roman Regular" w:eastAsia="宋体" w:hAnsi="Times New Roman Regular" w:cs="Times New Roman Regular"/>
          <w:color w:val="000000" w:themeColor="text1"/>
          <w:szCs w:val="21"/>
        </w:rPr>
        <w:t>日出版的第</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期《求是》杂志发表中共中央总书记、国家主席、中央军委主席习近平的重要文章</w:t>
      </w:r>
      <w:r>
        <w:rPr>
          <w:rFonts w:ascii="Times New Roman Regular" w:eastAsia="宋体" w:hAnsi="Times New Roman Regular" w:cs="Times New Roman Regular"/>
          <w:b/>
          <w:bCs/>
          <w:color w:val="000000" w:themeColor="text1"/>
          <w:szCs w:val="21"/>
        </w:rPr>
        <w:t>《时刻保持解决大党独有难题的清醒和坚定，把党的伟大自我革命进行到底》。</w:t>
      </w:r>
    </w:p>
    <w:p w14:paraId="240FF129" w14:textId="77777777" w:rsidR="00F474AA"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文章强调，治国必先治党，</w:t>
      </w:r>
      <w:proofErr w:type="gramStart"/>
      <w:r>
        <w:rPr>
          <w:rFonts w:ascii="Times New Roman Regular" w:eastAsia="宋体" w:hAnsi="Times New Roman Regular" w:cs="Times New Roman Regular"/>
          <w:color w:val="000000" w:themeColor="text1"/>
          <w:szCs w:val="21"/>
        </w:rPr>
        <w:t>党兴才能</w:t>
      </w:r>
      <w:proofErr w:type="gramEnd"/>
      <w:r>
        <w:rPr>
          <w:rFonts w:ascii="Times New Roman Regular" w:eastAsia="宋体" w:hAnsi="Times New Roman Regular" w:cs="Times New Roman Regular"/>
          <w:color w:val="000000" w:themeColor="text1"/>
          <w:szCs w:val="21"/>
        </w:rPr>
        <w:t>国强。党的二十大深刻总结全面从严治党十年磨一剑的历史性成就，进一步要求全党时刻保持解决大党独有难题的清醒和坚定。</w:t>
      </w:r>
      <w:r>
        <w:rPr>
          <w:rFonts w:ascii="Times New Roman Regular" w:eastAsia="宋体" w:hAnsi="Times New Roman Regular" w:cs="Times New Roman Regular"/>
          <w:b/>
          <w:bCs/>
          <w:color w:val="000000" w:themeColor="text1"/>
          <w:szCs w:val="21"/>
        </w:rPr>
        <w:t>这是我们党从所处的历史方位、肩负的使命任务、面临的复杂环境出发，深刻把握党的根本性质和党情发展变化，对新时代新征程全面从严治党提出的新的重大命题。</w:t>
      </w:r>
    </w:p>
    <w:p w14:paraId="12A36BAB"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文章指出，我们党是在马克思主义建党学说指导下、按照民主集中制原则建立起来的世界最大政党，在世界上人口最多的国家长期执政，历史久、人数多、规模大，</w:t>
      </w:r>
      <w:proofErr w:type="gramStart"/>
      <w:r>
        <w:rPr>
          <w:rFonts w:ascii="Times New Roman Regular" w:eastAsia="宋体" w:hAnsi="Times New Roman Regular" w:cs="Times New Roman Regular"/>
          <w:color w:val="000000" w:themeColor="text1"/>
          <w:szCs w:val="21"/>
        </w:rPr>
        <w:t>既有办</w:t>
      </w:r>
      <w:proofErr w:type="gramEnd"/>
      <w:r>
        <w:rPr>
          <w:rFonts w:ascii="Times New Roman Regular" w:eastAsia="宋体" w:hAnsi="Times New Roman Regular" w:cs="Times New Roman Regular"/>
          <w:color w:val="000000" w:themeColor="text1"/>
          <w:szCs w:val="21"/>
        </w:rPr>
        <w:t>大事、建伟业的巨大优势，也面临治党治国的特殊难题。至少有以下几大难题需要进一步研究解决：</w:t>
      </w:r>
      <w:r>
        <w:rPr>
          <w:rFonts w:ascii="Times New Roman Regular" w:eastAsia="宋体" w:hAnsi="Times New Roman Regular" w:cs="Times New Roman Regular"/>
          <w:b/>
          <w:bCs/>
          <w:color w:val="000000" w:themeColor="text1"/>
          <w:szCs w:val="21"/>
        </w:rPr>
        <w:t>如何始终不忘初心、牢记使命</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如何始终统一思想、统一意志、统一行动</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如何始终具备强大的执政能力和领导水平</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如何始终保持干事创业精神状态</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如何始终能够及时发现和解决自身存在的问题</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如何始终保持风清气正的政治生态</w:t>
      </w:r>
      <w:r>
        <w:rPr>
          <w:rFonts w:ascii="Times New Roman Regular" w:eastAsia="宋体" w:hAnsi="Times New Roman Regular" w:cs="Times New Roman Regular"/>
          <w:color w:val="000000" w:themeColor="text1"/>
          <w:szCs w:val="21"/>
        </w:rPr>
        <w:t>。解决好上述难题，是实现新时代新</w:t>
      </w:r>
      <w:proofErr w:type="gramStart"/>
      <w:r>
        <w:rPr>
          <w:rFonts w:ascii="Times New Roman Regular" w:eastAsia="宋体" w:hAnsi="Times New Roman Regular" w:cs="Times New Roman Regular"/>
          <w:color w:val="000000" w:themeColor="text1"/>
          <w:szCs w:val="21"/>
        </w:rPr>
        <w:t>征程党</w:t>
      </w:r>
      <w:proofErr w:type="gramEnd"/>
      <w:r>
        <w:rPr>
          <w:rFonts w:ascii="Times New Roman Regular" w:eastAsia="宋体" w:hAnsi="Times New Roman Regular" w:cs="Times New Roman Regular"/>
          <w:color w:val="000000" w:themeColor="text1"/>
          <w:szCs w:val="21"/>
        </w:rPr>
        <w:t>的使命任务必须迈过的一道坎，是全面从严治党适应新形势新要求必须啃下的硬骨头。解决大党独有难题必然是一个长期而艰巨的过程，这就决定了全面从严治党永远在路上，党的自我革命永远在路上。我们一定要站在事关党长期执政、国家长治久安、人民幸福</w:t>
      </w:r>
      <w:r>
        <w:rPr>
          <w:rFonts w:ascii="Times New Roman Regular" w:eastAsia="宋体" w:hAnsi="Times New Roman Regular" w:cs="Times New Roman Regular"/>
          <w:color w:val="000000" w:themeColor="text1"/>
          <w:szCs w:val="21"/>
        </w:rPr>
        <w:lastRenderedPageBreak/>
        <w:t>安康的高度，把全面从严治党作为党的长期战略、永恒课题，始终坚持问题导向，保持战略定力，发扬彻底的自我革命精神，永远吹冲锋号，把</w:t>
      </w:r>
      <w:r>
        <w:rPr>
          <w:rFonts w:ascii="Times New Roman Regular" w:eastAsia="宋体" w:hAnsi="Times New Roman Regular" w:cs="Times New Roman Regular"/>
          <w:b/>
          <w:bCs/>
          <w:color w:val="000000" w:themeColor="text1"/>
          <w:szCs w:val="21"/>
        </w:rPr>
        <w:t>严的基调、严的措施、严的氛围</w:t>
      </w:r>
      <w:r>
        <w:rPr>
          <w:rFonts w:ascii="Times New Roman Regular" w:eastAsia="宋体" w:hAnsi="Times New Roman Regular" w:cs="Times New Roman Regular"/>
          <w:color w:val="000000" w:themeColor="text1"/>
          <w:szCs w:val="21"/>
        </w:rPr>
        <w:t>长期坚持下去，把党的伟大自我革命进行到底。</w:t>
      </w:r>
    </w:p>
    <w:p w14:paraId="22663453"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文章强调，</w:t>
      </w:r>
      <w:r>
        <w:rPr>
          <w:rFonts w:ascii="Times New Roman Regular" w:eastAsia="宋体" w:hAnsi="Times New Roman Regular" w:cs="Times New Roman Regular"/>
          <w:b/>
          <w:bCs/>
          <w:color w:val="000000" w:themeColor="text1"/>
          <w:szCs w:val="21"/>
        </w:rPr>
        <w:t>必须把促进全党牢记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三个务必</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w:t>
      </w:r>
      <w:proofErr w:type="gramStart"/>
      <w:r>
        <w:rPr>
          <w:rFonts w:ascii="Times New Roman Regular" w:eastAsia="宋体" w:hAnsi="Times New Roman Regular" w:cs="Times New Roman Regular"/>
          <w:b/>
          <w:bCs/>
          <w:color w:val="000000" w:themeColor="text1"/>
          <w:szCs w:val="21"/>
        </w:rPr>
        <w:t>践行</w:t>
      </w:r>
      <w:proofErr w:type="gramEnd"/>
      <w:r>
        <w:rPr>
          <w:rFonts w:ascii="Times New Roman Regular" w:eastAsia="宋体" w:hAnsi="Times New Roman Regular" w:cs="Times New Roman Regular"/>
          <w:b/>
          <w:bCs/>
          <w:color w:val="000000" w:themeColor="text1"/>
          <w:szCs w:val="21"/>
        </w:rPr>
        <w:t>党的宗旨作为根本指向，把从严管理监督和鼓励担当作为高度统一起来，</w:t>
      </w:r>
      <w:r>
        <w:rPr>
          <w:rFonts w:ascii="Times New Roman Regular" w:eastAsia="宋体" w:hAnsi="Times New Roman Regular" w:cs="Times New Roman Regular"/>
          <w:color w:val="000000" w:themeColor="text1"/>
          <w:szCs w:val="21"/>
        </w:rPr>
        <w:t>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w:t>
      </w:r>
      <w:r>
        <w:rPr>
          <w:rFonts w:ascii="Times New Roman Regular" w:eastAsia="宋体" w:hAnsi="Times New Roman Regular" w:cs="Times New Roman Regular"/>
          <w:b/>
          <w:bCs/>
          <w:color w:val="000000" w:themeColor="text1"/>
          <w:szCs w:val="21"/>
        </w:rPr>
        <w:t>坚持</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三个区分开来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，坚持严管和厚爱结合、激励和约束并重，更好激发广大党员、干部的积极性、主动性、创造性，形成奋进新征程、建功新时代的浓厚氛围和生动局面</w:t>
      </w:r>
      <w:r>
        <w:rPr>
          <w:rFonts w:ascii="Times New Roman Regular" w:eastAsia="宋体" w:hAnsi="Times New Roman Regular" w:cs="Times New Roman Regular"/>
          <w:color w:val="000000" w:themeColor="text1"/>
          <w:szCs w:val="21"/>
        </w:rPr>
        <w:t>。</w:t>
      </w:r>
    </w:p>
    <w:p w14:paraId="45F20648" w14:textId="77777777" w:rsidR="00F474AA" w:rsidRDefault="00000000">
      <w:pPr>
        <w:keepNext/>
        <w:keepLines/>
        <w:adjustRightInd w:val="0"/>
        <w:spacing w:line="360" w:lineRule="auto"/>
        <w:contextualSpacing/>
        <w:jc w:val="left"/>
        <w:outlineLvl w:val="3"/>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7.</w:t>
      </w:r>
      <w:r>
        <w:rPr>
          <w:rFonts w:ascii="微软雅黑" w:eastAsia="微软雅黑" w:hAnsi="微软雅黑" w:cs="黑体"/>
          <w:b/>
          <w:bCs/>
          <w:color w:val="000000"/>
          <w:sz w:val="24"/>
          <w:szCs w:val="24"/>
        </w:rPr>
        <w:t>《求是》杂志发表习近平总书记重要文章《必须坚持人民至上》</w:t>
      </w:r>
    </w:p>
    <w:p w14:paraId="70E7BF7C"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4月1日出版的第7期《求是》杂志发表中共中央总书记、国家主席、中央军委主席习近平的重要文章</w:t>
      </w:r>
      <w:r>
        <w:rPr>
          <w:rFonts w:ascii="宋体" w:eastAsia="宋体" w:hAnsi="宋体" w:cs="宋体" w:hint="eastAsia"/>
          <w:b/>
          <w:color w:val="000000" w:themeColor="text1"/>
          <w:szCs w:val="21"/>
        </w:rPr>
        <w:t>《必须坚持人民至上》</w:t>
      </w:r>
      <w:r>
        <w:rPr>
          <w:rFonts w:ascii="宋体" w:eastAsia="宋体" w:hAnsi="宋体" w:cs="宋体" w:hint="eastAsia"/>
          <w:color w:val="000000" w:themeColor="text1"/>
          <w:szCs w:val="21"/>
        </w:rPr>
        <w:t>。这是习近平总书记2012年11月至2023年12月期间有关重要论述的节录。</w:t>
      </w:r>
    </w:p>
    <w:p w14:paraId="05A9F542" w14:textId="77777777" w:rsidR="00F474AA" w:rsidRDefault="00000000">
      <w:pPr>
        <w:spacing w:line="360" w:lineRule="auto"/>
        <w:ind w:firstLineChars="200" w:firstLine="420"/>
        <w:rPr>
          <w:rFonts w:ascii="宋体" w:eastAsia="宋体" w:hAnsi="宋体" w:cs="宋体"/>
          <w:b/>
          <w:color w:val="000000" w:themeColor="text1"/>
          <w:szCs w:val="21"/>
        </w:rPr>
      </w:pPr>
      <w:r>
        <w:rPr>
          <w:rFonts w:ascii="宋体" w:eastAsia="宋体" w:hAnsi="宋体" w:cs="宋体" w:hint="eastAsia"/>
          <w:color w:val="000000" w:themeColor="text1"/>
          <w:szCs w:val="21"/>
        </w:rPr>
        <w:t>文章强调，</w:t>
      </w:r>
      <w:r>
        <w:rPr>
          <w:rFonts w:ascii="宋体" w:eastAsia="宋体" w:hAnsi="宋体" w:cs="宋体" w:hint="eastAsia"/>
          <w:b/>
          <w:color w:val="000000" w:themeColor="text1"/>
          <w:szCs w:val="21"/>
        </w:rPr>
        <w:t>人民是历史的创造者，人民是真正的英雄。</w:t>
      </w:r>
      <w:r>
        <w:rPr>
          <w:rFonts w:ascii="宋体" w:eastAsia="宋体" w:hAnsi="宋体" w:cs="宋体" w:hint="eastAsia"/>
          <w:color w:val="000000" w:themeColor="text1"/>
          <w:szCs w:val="21"/>
        </w:rPr>
        <w:t>我们党</w:t>
      </w:r>
      <w:r>
        <w:rPr>
          <w:rFonts w:ascii="宋体" w:eastAsia="宋体" w:hAnsi="宋体" w:cs="宋体" w:hint="eastAsia"/>
          <w:b/>
          <w:color w:val="000000" w:themeColor="text1"/>
          <w:szCs w:val="21"/>
        </w:rPr>
        <w:t>来自人民、植根人民、服务人民，</w:t>
      </w:r>
      <w:r>
        <w:rPr>
          <w:rFonts w:ascii="宋体" w:eastAsia="宋体" w:hAnsi="宋体" w:cs="宋体" w:hint="eastAsia"/>
          <w:color w:val="000000" w:themeColor="text1"/>
          <w:szCs w:val="21"/>
        </w:rPr>
        <w:t>党的</w:t>
      </w:r>
      <w:r>
        <w:rPr>
          <w:rFonts w:ascii="宋体" w:eastAsia="宋体" w:hAnsi="宋体" w:cs="宋体" w:hint="eastAsia"/>
          <w:b/>
          <w:color w:val="000000" w:themeColor="text1"/>
          <w:szCs w:val="21"/>
        </w:rPr>
        <w:t>根基</w:t>
      </w:r>
      <w:r>
        <w:rPr>
          <w:rFonts w:ascii="宋体" w:eastAsia="宋体" w:hAnsi="宋体" w:cs="宋体" w:hint="eastAsia"/>
          <w:color w:val="000000" w:themeColor="text1"/>
          <w:szCs w:val="21"/>
        </w:rPr>
        <w:t>在人民、</w:t>
      </w:r>
      <w:r>
        <w:rPr>
          <w:rFonts w:ascii="宋体" w:eastAsia="宋体" w:hAnsi="宋体" w:cs="宋体" w:hint="eastAsia"/>
          <w:b/>
          <w:color w:val="000000" w:themeColor="text1"/>
          <w:szCs w:val="21"/>
        </w:rPr>
        <w:t>血脉</w:t>
      </w:r>
      <w:r>
        <w:rPr>
          <w:rFonts w:ascii="宋体" w:eastAsia="宋体" w:hAnsi="宋体" w:cs="宋体" w:hint="eastAsia"/>
          <w:color w:val="000000" w:themeColor="text1"/>
          <w:szCs w:val="21"/>
        </w:rPr>
        <w:t>在人民、</w:t>
      </w:r>
      <w:r>
        <w:rPr>
          <w:rFonts w:ascii="宋体" w:eastAsia="宋体" w:hAnsi="宋体" w:cs="宋体" w:hint="eastAsia"/>
          <w:b/>
          <w:color w:val="000000" w:themeColor="text1"/>
          <w:szCs w:val="21"/>
        </w:rPr>
        <w:t>力量</w:t>
      </w:r>
      <w:r>
        <w:rPr>
          <w:rFonts w:ascii="宋体" w:eastAsia="宋体" w:hAnsi="宋体" w:cs="宋体" w:hint="eastAsia"/>
          <w:color w:val="000000" w:themeColor="text1"/>
          <w:szCs w:val="21"/>
        </w:rPr>
        <w:t>在人民。</w:t>
      </w:r>
      <w:r>
        <w:rPr>
          <w:rFonts w:ascii="宋体" w:eastAsia="宋体" w:hAnsi="宋体" w:cs="宋体" w:hint="eastAsia"/>
          <w:b/>
          <w:color w:val="000000" w:themeColor="text1"/>
          <w:szCs w:val="21"/>
        </w:rPr>
        <w:t>人民</w:t>
      </w:r>
      <w:r>
        <w:rPr>
          <w:rFonts w:ascii="宋体" w:eastAsia="宋体" w:hAnsi="宋体" w:cs="宋体" w:hint="eastAsia"/>
          <w:color w:val="000000" w:themeColor="text1"/>
          <w:szCs w:val="21"/>
        </w:rPr>
        <w:t>是我们党执政的</w:t>
      </w:r>
      <w:r>
        <w:rPr>
          <w:rFonts w:ascii="宋体" w:eastAsia="宋体" w:hAnsi="宋体" w:cs="宋体" w:hint="eastAsia"/>
          <w:b/>
          <w:color w:val="000000" w:themeColor="text1"/>
          <w:szCs w:val="21"/>
        </w:rPr>
        <w:t>最大底气，</w:t>
      </w:r>
      <w:r>
        <w:rPr>
          <w:rFonts w:ascii="宋体" w:eastAsia="宋体" w:hAnsi="宋体" w:cs="宋体" w:hint="eastAsia"/>
          <w:color w:val="000000" w:themeColor="text1"/>
          <w:szCs w:val="21"/>
        </w:rPr>
        <w:t>是我们共和国的</w:t>
      </w:r>
      <w:r>
        <w:rPr>
          <w:rFonts w:ascii="宋体" w:eastAsia="宋体" w:hAnsi="宋体" w:cs="宋体" w:hint="eastAsia"/>
          <w:b/>
          <w:color w:val="000000" w:themeColor="text1"/>
          <w:szCs w:val="21"/>
        </w:rPr>
        <w:t>坚实根基，</w:t>
      </w:r>
      <w:r>
        <w:rPr>
          <w:rFonts w:ascii="宋体" w:eastAsia="宋体" w:hAnsi="宋体" w:cs="宋体" w:hint="eastAsia"/>
          <w:color w:val="000000" w:themeColor="text1"/>
          <w:szCs w:val="21"/>
        </w:rPr>
        <w:t>是我们强党兴国的</w:t>
      </w:r>
      <w:r>
        <w:rPr>
          <w:rFonts w:ascii="宋体" w:eastAsia="宋体" w:hAnsi="宋体" w:cs="宋体" w:hint="eastAsia"/>
          <w:b/>
          <w:color w:val="000000" w:themeColor="text1"/>
          <w:szCs w:val="21"/>
        </w:rPr>
        <w:t>根本所在。</w:t>
      </w:r>
      <w:r>
        <w:rPr>
          <w:rFonts w:ascii="宋体" w:eastAsia="宋体" w:hAnsi="宋体" w:cs="宋体" w:hint="eastAsia"/>
          <w:color w:val="000000" w:themeColor="text1"/>
          <w:szCs w:val="21"/>
        </w:rPr>
        <w:t>人民对美好生活的向往，就是我们的奋斗目标。中国共产党人的初心和使命，就是为中国人民谋幸福，为中华民族谋复兴。这个</w:t>
      </w:r>
      <w:r>
        <w:rPr>
          <w:rFonts w:ascii="宋体" w:eastAsia="宋体" w:hAnsi="宋体" w:cs="宋体" w:hint="eastAsia"/>
          <w:b/>
          <w:color w:val="000000" w:themeColor="text1"/>
          <w:szCs w:val="21"/>
        </w:rPr>
        <w:t>初心和使命</w:t>
      </w:r>
      <w:r>
        <w:rPr>
          <w:rFonts w:ascii="宋体" w:eastAsia="宋体" w:hAnsi="宋体" w:cs="宋体" w:hint="eastAsia"/>
          <w:color w:val="000000" w:themeColor="text1"/>
          <w:szCs w:val="21"/>
        </w:rPr>
        <w:t>是激励中国共产党人不断前进的</w:t>
      </w:r>
      <w:r>
        <w:rPr>
          <w:rFonts w:ascii="宋体" w:eastAsia="宋体" w:hAnsi="宋体" w:cs="宋体" w:hint="eastAsia"/>
          <w:b/>
          <w:color w:val="000000" w:themeColor="text1"/>
          <w:szCs w:val="21"/>
        </w:rPr>
        <w:t>根本动力。</w:t>
      </w:r>
    </w:p>
    <w:p w14:paraId="6432862B"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文章指出，</w:t>
      </w:r>
      <w:r>
        <w:rPr>
          <w:rFonts w:ascii="宋体" w:eastAsia="宋体" w:hAnsi="宋体" w:cs="宋体" w:hint="eastAsia"/>
          <w:b/>
          <w:color w:val="000000" w:themeColor="text1"/>
          <w:szCs w:val="21"/>
        </w:rPr>
        <w:t>江山就是人民、人民就是江山，打江山、守江山，守的是人民的心。人民立场</w:t>
      </w:r>
      <w:r>
        <w:rPr>
          <w:rFonts w:ascii="宋体" w:eastAsia="宋体" w:hAnsi="宋体" w:cs="宋体" w:hint="eastAsia"/>
          <w:color w:val="000000" w:themeColor="text1"/>
          <w:szCs w:val="21"/>
        </w:rPr>
        <w:t>是中国共产党的</w:t>
      </w:r>
      <w:r>
        <w:rPr>
          <w:rFonts w:ascii="宋体" w:eastAsia="宋体" w:hAnsi="宋体" w:cs="宋体" w:hint="eastAsia"/>
          <w:b/>
          <w:color w:val="000000" w:themeColor="text1"/>
          <w:szCs w:val="21"/>
        </w:rPr>
        <w:t>根本政治立场，</w:t>
      </w:r>
      <w:r>
        <w:rPr>
          <w:rFonts w:ascii="宋体" w:eastAsia="宋体" w:hAnsi="宋体" w:cs="宋体" w:hint="eastAsia"/>
          <w:color w:val="000000" w:themeColor="text1"/>
          <w:szCs w:val="21"/>
        </w:rPr>
        <w:t>是马克思主义政党</w:t>
      </w:r>
      <w:r>
        <w:rPr>
          <w:rFonts w:ascii="宋体" w:eastAsia="宋体" w:hAnsi="宋体" w:cs="宋体" w:hint="eastAsia"/>
          <w:b/>
          <w:color w:val="000000" w:themeColor="text1"/>
          <w:szCs w:val="21"/>
        </w:rPr>
        <w:t>区别于其他政党的显著标志。</w:t>
      </w:r>
      <w:r>
        <w:rPr>
          <w:rFonts w:ascii="宋体" w:eastAsia="宋体" w:hAnsi="宋体" w:cs="宋体" w:hint="eastAsia"/>
          <w:color w:val="000000" w:themeColor="text1"/>
          <w:szCs w:val="21"/>
        </w:rPr>
        <w:t>党除了人民利益之外没有自己的特殊利益，党的一切工作都是为了</w:t>
      </w:r>
      <w:r>
        <w:rPr>
          <w:rFonts w:ascii="宋体" w:eastAsia="宋体" w:hAnsi="宋体" w:cs="宋体" w:hint="eastAsia"/>
          <w:b/>
          <w:color w:val="000000" w:themeColor="text1"/>
          <w:szCs w:val="21"/>
        </w:rPr>
        <w:t>实现好、维护好、发展好最广大人民根本利益。</w:t>
      </w:r>
      <w:r>
        <w:rPr>
          <w:rFonts w:ascii="宋体" w:eastAsia="宋体" w:hAnsi="宋体" w:cs="宋体" w:hint="eastAsia"/>
          <w:color w:val="000000" w:themeColor="text1"/>
          <w:szCs w:val="21"/>
        </w:rPr>
        <w:t>要坚持全心全意为人民服务的根本宗旨，贯彻群众路线，尊重人民主体地位和首创精神，始终保持同人民群众的血肉联系，与人民风雨同舟、与人民心心相印，想人民之所想，</w:t>
      </w:r>
      <w:proofErr w:type="gramStart"/>
      <w:r>
        <w:rPr>
          <w:rFonts w:ascii="宋体" w:eastAsia="宋体" w:hAnsi="宋体" w:cs="宋体" w:hint="eastAsia"/>
          <w:color w:val="000000" w:themeColor="text1"/>
          <w:szCs w:val="21"/>
        </w:rPr>
        <w:t>行人民</w:t>
      </w:r>
      <w:proofErr w:type="gramEnd"/>
      <w:r>
        <w:rPr>
          <w:rFonts w:ascii="宋体" w:eastAsia="宋体" w:hAnsi="宋体" w:cs="宋体" w:hint="eastAsia"/>
          <w:color w:val="000000" w:themeColor="text1"/>
          <w:szCs w:val="21"/>
        </w:rPr>
        <w:t>之所</w:t>
      </w:r>
      <w:proofErr w:type="gramStart"/>
      <w:r>
        <w:rPr>
          <w:rFonts w:ascii="宋体" w:eastAsia="宋体" w:hAnsi="宋体" w:cs="宋体" w:hint="eastAsia"/>
          <w:color w:val="000000" w:themeColor="text1"/>
          <w:szCs w:val="21"/>
        </w:rPr>
        <w:t>嘱</w:t>
      </w:r>
      <w:proofErr w:type="gramEnd"/>
      <w:r>
        <w:rPr>
          <w:rFonts w:ascii="宋体" w:eastAsia="宋体" w:hAnsi="宋体" w:cs="宋体" w:hint="eastAsia"/>
          <w:color w:val="000000" w:themeColor="text1"/>
          <w:szCs w:val="21"/>
        </w:rPr>
        <w:t>，不断把人民对美好生活的向往变为现实。</w:t>
      </w:r>
    </w:p>
    <w:p w14:paraId="01520B5F"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宋体" w:eastAsia="宋体" w:hAnsi="宋体" w:cs="宋体" w:hint="eastAsia"/>
          <w:color w:val="000000" w:themeColor="text1"/>
          <w:szCs w:val="21"/>
        </w:rPr>
        <w:t>文章指出，</w:t>
      </w:r>
      <w:r>
        <w:rPr>
          <w:rFonts w:ascii="宋体" w:eastAsia="宋体" w:hAnsi="宋体" w:cs="宋体" w:hint="eastAsia"/>
          <w:b/>
          <w:color w:val="000000" w:themeColor="text1"/>
          <w:szCs w:val="21"/>
        </w:rPr>
        <w:t>全面建成社会主义现代化强国，人民是决定性力量。</w:t>
      </w:r>
      <w:r>
        <w:rPr>
          <w:rFonts w:ascii="宋体" w:eastAsia="宋体" w:hAnsi="宋体" w:cs="宋体" w:hint="eastAsia"/>
          <w:color w:val="000000" w:themeColor="text1"/>
          <w:szCs w:val="21"/>
        </w:rPr>
        <w:t>必须坚持全体人民共同参与、共同建设、共同享有，紧紧依靠全体人民和衷共济、共襄大业。要</w:t>
      </w:r>
      <w:r>
        <w:rPr>
          <w:rFonts w:ascii="宋体" w:eastAsia="宋体" w:hAnsi="宋体" w:cs="宋体" w:hint="eastAsia"/>
          <w:b/>
          <w:color w:val="000000" w:themeColor="text1"/>
          <w:szCs w:val="21"/>
        </w:rPr>
        <w:t>积极发展全过程人民民主，</w:t>
      </w:r>
      <w:r>
        <w:rPr>
          <w:rFonts w:ascii="宋体" w:eastAsia="宋体" w:hAnsi="宋体" w:cs="宋体" w:hint="eastAsia"/>
          <w:color w:val="000000" w:themeColor="text1"/>
          <w:szCs w:val="21"/>
        </w:rPr>
        <w:t>坚持</w:t>
      </w:r>
      <w:r>
        <w:rPr>
          <w:rFonts w:ascii="宋体" w:eastAsia="宋体" w:hAnsi="宋体" w:cs="宋体" w:hint="eastAsia"/>
          <w:b/>
          <w:color w:val="000000" w:themeColor="text1"/>
          <w:szCs w:val="21"/>
        </w:rPr>
        <w:t>党的领导、人民当家作主、依法治国</w:t>
      </w:r>
      <w:r>
        <w:rPr>
          <w:rFonts w:ascii="宋体" w:eastAsia="宋体" w:hAnsi="宋体" w:cs="宋体" w:hint="eastAsia"/>
          <w:color w:val="000000" w:themeColor="text1"/>
          <w:szCs w:val="21"/>
        </w:rPr>
        <w:t>有机统一，健全人民当家作主制度体系，充分激发全体人民的积极性主动性创造性。贯彻</w:t>
      </w:r>
      <w:r>
        <w:rPr>
          <w:rFonts w:ascii="宋体" w:eastAsia="宋体" w:hAnsi="宋体" w:cs="宋体" w:hint="eastAsia"/>
          <w:b/>
          <w:color w:val="000000" w:themeColor="text1"/>
          <w:szCs w:val="21"/>
        </w:rPr>
        <w:t>以人民为中心</w:t>
      </w:r>
      <w:r>
        <w:rPr>
          <w:rFonts w:ascii="宋体" w:eastAsia="宋体" w:hAnsi="宋体" w:cs="宋体" w:hint="eastAsia"/>
          <w:color w:val="000000" w:themeColor="text1"/>
          <w:szCs w:val="21"/>
        </w:rPr>
        <w:t>的</w:t>
      </w:r>
      <w:r>
        <w:rPr>
          <w:rFonts w:ascii="宋体" w:eastAsia="宋体" w:hAnsi="宋体" w:cs="宋体" w:hint="eastAsia"/>
          <w:b/>
          <w:color w:val="000000" w:themeColor="text1"/>
          <w:szCs w:val="21"/>
        </w:rPr>
        <w:t>发展思想</w:t>
      </w:r>
      <w:r>
        <w:rPr>
          <w:rFonts w:ascii="宋体" w:eastAsia="宋体" w:hAnsi="宋体" w:cs="宋体" w:hint="eastAsia"/>
          <w:color w:val="000000" w:themeColor="text1"/>
          <w:szCs w:val="21"/>
        </w:rPr>
        <w:t>，解决好人民</w:t>
      </w:r>
      <w:r>
        <w:rPr>
          <w:rFonts w:ascii="宋体" w:eastAsia="宋体" w:hAnsi="宋体" w:cs="宋体" w:hint="eastAsia"/>
          <w:color w:val="000000" w:themeColor="text1"/>
          <w:szCs w:val="21"/>
        </w:rPr>
        <w:lastRenderedPageBreak/>
        <w:t>群众</w:t>
      </w:r>
      <w:proofErr w:type="gramStart"/>
      <w:r>
        <w:rPr>
          <w:rFonts w:ascii="宋体" w:eastAsia="宋体" w:hAnsi="宋体" w:cs="宋体" w:hint="eastAsia"/>
          <w:color w:val="000000" w:themeColor="text1"/>
          <w:szCs w:val="21"/>
        </w:rPr>
        <w:t>急难愁盼问题</w:t>
      </w:r>
      <w:proofErr w:type="gramEnd"/>
      <w:r>
        <w:rPr>
          <w:rFonts w:ascii="宋体" w:eastAsia="宋体" w:hAnsi="宋体" w:cs="宋体" w:hint="eastAsia"/>
          <w:color w:val="000000" w:themeColor="text1"/>
          <w:szCs w:val="21"/>
        </w:rPr>
        <w:t>，让现代化建设成果更多更公平惠及全体人民，在推进全体人民共同富裕上不断取得更为明显的实质性进展。不断巩固发展全国各族人民大团结、海内外中华儿女大团结，充分调动一切积极因素，凝聚起强国建设、民族复兴的磅礴力量。</w:t>
      </w:r>
    </w:p>
    <w:p w14:paraId="438AF6A1" w14:textId="77777777" w:rsidR="00F474AA" w:rsidRDefault="00000000">
      <w:pPr>
        <w:keepNext/>
        <w:keepLines/>
        <w:adjustRightInd w:val="0"/>
        <w:spacing w:line="360" w:lineRule="auto"/>
        <w:contextualSpacing/>
        <w:jc w:val="left"/>
        <w:outlineLvl w:val="3"/>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8.</w:t>
      </w:r>
      <w:r>
        <w:rPr>
          <w:rFonts w:ascii="微软雅黑" w:eastAsia="微软雅黑" w:hAnsi="微软雅黑" w:cs="黑体"/>
          <w:b/>
          <w:bCs/>
          <w:color w:val="000000"/>
          <w:sz w:val="24"/>
          <w:szCs w:val="24"/>
        </w:rPr>
        <w:t>《求是》杂志发表习近平总书记重要文章《加强文化遗产保护传承 弘扬中华优秀传统文化》</w:t>
      </w:r>
    </w:p>
    <w:p w14:paraId="45246464"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4月16日出版的第8期《求是》杂志将发表中共中央总书记、国家主席、中央军委主席习近平的重要文章《加强文化遗产保护传承  弘扬中华优秀传统文化》。这是习近平总书记2013年8月至2023年9月期间有关重要论述的节录。</w:t>
      </w:r>
    </w:p>
    <w:p w14:paraId="202C36D5"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文章强调，中华文明源远流长，从未中断，塑造了我们伟大的民族。</w:t>
      </w:r>
      <w:r>
        <w:rPr>
          <w:rFonts w:ascii="宋体" w:eastAsia="宋体" w:hAnsi="宋体" w:cs="宋体" w:hint="eastAsia"/>
          <w:b/>
          <w:bCs/>
          <w:color w:val="000000" w:themeColor="text1"/>
          <w:szCs w:val="21"/>
        </w:rPr>
        <w:t>文物和文化遗产承载着中华民族的基因和血脉，是不可再生、不可替代的中华优秀文明资源</w:t>
      </w:r>
      <w:r>
        <w:rPr>
          <w:rFonts w:ascii="宋体" w:eastAsia="宋体" w:hAnsi="宋体" w:cs="宋体" w:hint="eastAsia"/>
          <w:color w:val="000000" w:themeColor="text1"/>
          <w:szCs w:val="21"/>
        </w:rPr>
        <w:t>。不仅属于我们这一代人，也属于子孙万代。要认真贯彻落实党中央关于坚持保护第一、加强管理、挖掘价值、有效利用、让文物活起来的工作要求，全面提升文物保护利用和文化遗产保护传承水平。</w:t>
      </w:r>
    </w:p>
    <w:p w14:paraId="5B404F6F"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文章指出，要让文物说话，让历史说话，让文化说话。系统梳理传统文化资源，让收藏在禁宫里的文物、陈列在广阔大地上的遗产、书写在古籍里的文字都活起来。</w:t>
      </w:r>
      <w:r>
        <w:rPr>
          <w:rFonts w:ascii="宋体" w:eastAsia="宋体" w:hAnsi="宋体" w:cs="宋体" w:hint="eastAsia"/>
          <w:b/>
          <w:bCs/>
          <w:color w:val="000000" w:themeColor="text1"/>
          <w:szCs w:val="21"/>
        </w:rPr>
        <w:t>加强文物保护利用和文化遗产保护传承，提高文物研究阐释和展示传播水平</w:t>
      </w:r>
      <w:r>
        <w:rPr>
          <w:rFonts w:ascii="宋体" w:eastAsia="宋体" w:hAnsi="宋体" w:cs="宋体" w:hint="eastAsia"/>
          <w:color w:val="000000" w:themeColor="text1"/>
          <w:szCs w:val="21"/>
        </w:rPr>
        <w:t>。深入挖掘、继承、创新优秀传统乡土文化，让我国历史悠久的农耕文明在新时代展现其魅力和风采。</w:t>
      </w:r>
      <w:r>
        <w:rPr>
          <w:rFonts w:ascii="宋体" w:eastAsia="宋体" w:hAnsi="宋体" w:cs="宋体" w:hint="eastAsia"/>
          <w:b/>
          <w:bCs/>
          <w:color w:val="000000" w:themeColor="text1"/>
          <w:szCs w:val="21"/>
        </w:rPr>
        <w:t>加强对国粹传承和非物质文化遗产保护的支持和扶持，加强对少数民族历史文化的研究，铸牢中华民族共同体意识</w:t>
      </w:r>
      <w:r>
        <w:rPr>
          <w:rFonts w:ascii="宋体" w:eastAsia="宋体" w:hAnsi="宋体" w:cs="宋体" w:hint="eastAsia"/>
          <w:color w:val="000000" w:themeColor="text1"/>
          <w:szCs w:val="21"/>
        </w:rPr>
        <w:t>。弘扬革命文化，传承红色基因，切实把革命文物保护好、管理好、运用好。营造传承中华文明的浓厚社会氛围，教育引导群众特别是青少年更好认识和认同中华文明，增强做中国人的志气、骨气、底气。</w:t>
      </w:r>
    </w:p>
    <w:p w14:paraId="4D344F28"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宋体" w:eastAsia="宋体" w:hAnsi="宋体" w:cs="宋体" w:hint="eastAsia"/>
          <w:color w:val="000000" w:themeColor="text1"/>
          <w:szCs w:val="21"/>
        </w:rPr>
        <w:t>文章强调，</w:t>
      </w:r>
      <w:r>
        <w:rPr>
          <w:rFonts w:ascii="宋体" w:eastAsia="宋体" w:hAnsi="宋体" w:cs="宋体" w:hint="eastAsia"/>
          <w:b/>
          <w:bCs/>
          <w:color w:val="000000" w:themeColor="text1"/>
          <w:szCs w:val="21"/>
        </w:rPr>
        <w:t>世界由丰富多彩的文明构成，中国是有着世界上最古老历史和文化的国家之一</w:t>
      </w:r>
      <w:r>
        <w:rPr>
          <w:rFonts w:ascii="宋体" w:eastAsia="宋体" w:hAnsi="宋体" w:cs="宋体" w:hint="eastAsia"/>
          <w:color w:val="000000" w:themeColor="text1"/>
          <w:szCs w:val="21"/>
        </w:rPr>
        <w:t>。中华文明历来赞赏不同文明间的相互理解和尊重。要加强同全球各地的文化交流，共同推动</w:t>
      </w:r>
      <w:r>
        <w:rPr>
          <w:rFonts w:ascii="宋体" w:eastAsia="宋体" w:hAnsi="宋体" w:cs="宋体" w:hint="eastAsia"/>
          <w:b/>
          <w:bCs/>
          <w:color w:val="000000" w:themeColor="text1"/>
          <w:szCs w:val="21"/>
        </w:rPr>
        <w:t>文化繁荣发展、文化遗产保护、文明交流互鉴</w:t>
      </w:r>
      <w:r>
        <w:rPr>
          <w:rFonts w:ascii="宋体" w:eastAsia="宋体" w:hAnsi="宋体" w:cs="宋体" w:hint="eastAsia"/>
          <w:color w:val="000000" w:themeColor="text1"/>
          <w:szCs w:val="21"/>
        </w:rPr>
        <w:t>，</w:t>
      </w:r>
      <w:proofErr w:type="gramStart"/>
      <w:r>
        <w:rPr>
          <w:rFonts w:ascii="宋体" w:eastAsia="宋体" w:hAnsi="宋体" w:cs="宋体" w:hint="eastAsia"/>
          <w:color w:val="000000" w:themeColor="text1"/>
          <w:szCs w:val="21"/>
        </w:rPr>
        <w:t>践行</w:t>
      </w:r>
      <w:proofErr w:type="gramEnd"/>
      <w:r>
        <w:rPr>
          <w:rFonts w:ascii="宋体" w:eastAsia="宋体" w:hAnsi="宋体" w:cs="宋体" w:hint="eastAsia"/>
          <w:color w:val="000000" w:themeColor="text1"/>
          <w:szCs w:val="21"/>
        </w:rPr>
        <w:t>全球文明倡议，为推动构建人类命运共同体注入深厚持久的文化力量。</w:t>
      </w:r>
    </w:p>
    <w:p w14:paraId="6ACD98B5" w14:textId="77777777" w:rsidR="00F474AA" w:rsidRDefault="00F474AA">
      <w:pPr>
        <w:spacing w:line="360" w:lineRule="auto"/>
        <w:ind w:firstLineChars="200" w:firstLine="420"/>
        <w:rPr>
          <w:rFonts w:ascii="Times New Roman Regular" w:eastAsia="宋体" w:hAnsi="Times New Roman Regular" w:cs="Times New Roman Regular"/>
          <w:color w:val="000000" w:themeColor="text1"/>
          <w:szCs w:val="21"/>
        </w:rPr>
      </w:pPr>
    </w:p>
    <w:p w14:paraId="6C683629" w14:textId="77777777" w:rsidR="00F474AA" w:rsidRDefault="00000000">
      <w:pPr>
        <w:keepNext/>
        <w:keepLines/>
        <w:adjustRightInd w:val="0"/>
        <w:spacing w:line="360" w:lineRule="auto"/>
        <w:contextualSpacing/>
        <w:jc w:val="left"/>
        <w:outlineLvl w:val="2"/>
        <w:rPr>
          <w:rFonts w:ascii="微软雅黑" w:eastAsia="微软雅黑" w:hAnsi="微软雅黑" w:cs="Times New Roman"/>
          <w:b/>
          <w:color w:val="000000"/>
          <w:sz w:val="24"/>
          <w:szCs w:val="24"/>
        </w:rPr>
      </w:pPr>
      <w:r>
        <w:rPr>
          <w:rFonts w:ascii="微软雅黑" w:eastAsia="微软雅黑" w:hAnsi="微软雅黑" w:cs="Times New Roman" w:hint="eastAsia"/>
          <w:b/>
          <w:color w:val="000000"/>
          <w:sz w:val="24"/>
          <w:szCs w:val="24"/>
        </w:rPr>
        <w:lastRenderedPageBreak/>
        <w:t>（二）习近平重要讲话</w:t>
      </w:r>
    </w:p>
    <w:p w14:paraId="74F2BE00"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 习近平在二十届中央纪委三次全会上发表重要讲话强调 深入推进党的自我革命 坚决打赢反腐败斗争攻坚战持久战</w:t>
      </w:r>
    </w:p>
    <w:p w14:paraId="1F6FF0A0"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中共中央总书记、国家主席、中央军委主席习近平1月8日上午在中国共产党第二十届中央纪律检查委员会第三次全体会议上发表重要讲话。他强调，</w:t>
      </w:r>
      <w:r>
        <w:rPr>
          <w:rFonts w:ascii="宋体" w:eastAsia="宋体" w:hAnsi="宋体" w:cs="宋体" w:hint="eastAsia"/>
          <w:b/>
          <w:bCs/>
          <w:color w:val="000000"/>
          <w:kern w:val="0"/>
          <w:szCs w:val="21"/>
        </w:rPr>
        <w:t>经过新时代十年坚持不懈的强力反腐，反腐败斗争取得压倒性胜利并全面巩固</w:t>
      </w:r>
      <w:r>
        <w:rPr>
          <w:rFonts w:ascii="宋体" w:eastAsia="宋体" w:hAnsi="宋体" w:cs="宋体" w:hint="eastAsia"/>
          <w:color w:val="000000"/>
          <w:kern w:val="0"/>
          <w:szCs w:val="21"/>
        </w:rPr>
        <w:t>，但形势依然严峻复杂。我们</w:t>
      </w:r>
      <w:r>
        <w:rPr>
          <w:rFonts w:ascii="宋体" w:eastAsia="宋体" w:hAnsi="宋体" w:cs="宋体" w:hint="eastAsia"/>
          <w:b/>
          <w:bCs/>
          <w:color w:val="000000"/>
          <w:kern w:val="0"/>
          <w:szCs w:val="21"/>
        </w:rPr>
        <w:t>对反腐败斗争的新情况新动向要有清醒认识，对腐败问题产生的土壤和条件要有清醒认识</w:t>
      </w:r>
      <w:r>
        <w:rPr>
          <w:rFonts w:ascii="宋体" w:eastAsia="宋体" w:hAnsi="宋体" w:cs="宋体" w:hint="eastAsia"/>
          <w:color w:val="000000"/>
          <w:kern w:val="0"/>
          <w:szCs w:val="21"/>
        </w:rPr>
        <w:t>，以永远在路上的坚韧和执着，精准发力、持续发力，坚决打赢反腐败斗争攻坚战持久战。</w:t>
      </w:r>
    </w:p>
    <w:p w14:paraId="246EEFE3"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中共中央政治局常委李强、赵乐际、王沪宁、蔡奇、丁薛祥出席会议。中共中央政治局常委、中央纪律检查委员会书记李希主持会议。</w:t>
      </w:r>
    </w:p>
    <w:p w14:paraId="4EF58F10"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习近平指出，</w:t>
      </w:r>
      <w:r>
        <w:rPr>
          <w:rFonts w:ascii="宋体" w:eastAsia="宋体" w:hAnsi="宋体" w:cs="宋体" w:hint="eastAsia"/>
          <w:b/>
          <w:bCs/>
          <w:color w:val="000000"/>
          <w:kern w:val="0"/>
          <w:szCs w:val="21"/>
        </w:rPr>
        <w:t>2023年是全面贯彻党的二十大精神的开局之年</w:t>
      </w:r>
      <w:r>
        <w:rPr>
          <w:rFonts w:ascii="宋体" w:eastAsia="宋体" w:hAnsi="宋体" w:cs="宋体" w:hint="eastAsia"/>
          <w:color w:val="000000"/>
          <w:kern w:val="0"/>
          <w:szCs w:val="21"/>
        </w:rPr>
        <w:t>。党中央坚定不移推进党的自我革命，在全党深入开展学习贯彻新时代中国特色社会主义思想主题教育，坚持不懈用党的创新理论凝</w:t>
      </w:r>
      <w:proofErr w:type="gramStart"/>
      <w:r>
        <w:rPr>
          <w:rFonts w:ascii="宋体" w:eastAsia="宋体" w:hAnsi="宋体" w:cs="宋体" w:hint="eastAsia"/>
          <w:color w:val="000000"/>
          <w:kern w:val="0"/>
          <w:szCs w:val="21"/>
        </w:rPr>
        <w:t>心铸魂</w:t>
      </w:r>
      <w:proofErr w:type="gramEnd"/>
      <w:r>
        <w:rPr>
          <w:rFonts w:ascii="宋体" w:eastAsia="宋体" w:hAnsi="宋体" w:cs="宋体" w:hint="eastAsia"/>
          <w:color w:val="000000"/>
          <w:kern w:val="0"/>
          <w:szCs w:val="21"/>
        </w:rPr>
        <w:t>，着力推进政治监督具体化、精准化、常态化，着力整治形式主义、官僚主义突出问题，坚决清除党员、干部队伍中的害群之马，从严从实加强对党员、干部的管理监督，推动全面从严治党向纵深发展，推动党的二十大决策部署不折不扣贯彻落实，有力</w:t>
      </w:r>
      <w:proofErr w:type="gramStart"/>
      <w:r>
        <w:rPr>
          <w:rFonts w:ascii="宋体" w:eastAsia="宋体" w:hAnsi="宋体" w:cs="宋体" w:hint="eastAsia"/>
          <w:color w:val="000000"/>
          <w:kern w:val="0"/>
          <w:szCs w:val="21"/>
        </w:rPr>
        <w:t>引领保障</w:t>
      </w:r>
      <w:proofErr w:type="gramEnd"/>
      <w:r>
        <w:rPr>
          <w:rFonts w:ascii="宋体" w:eastAsia="宋体" w:hAnsi="宋体" w:cs="宋体" w:hint="eastAsia"/>
          <w:color w:val="000000"/>
          <w:kern w:val="0"/>
          <w:szCs w:val="21"/>
        </w:rPr>
        <w:t>新征程开局起步。</w:t>
      </w:r>
    </w:p>
    <w:p w14:paraId="3D7E2A1C"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习近平强调，我们党作为世界上最大的马克思主义执政党，如何成功跳出治乱兴衰历史周期率、确保党永远不变质不变色</w:t>
      </w:r>
      <w:proofErr w:type="gramStart"/>
      <w:r>
        <w:rPr>
          <w:rFonts w:ascii="宋体" w:eastAsia="宋体" w:hAnsi="宋体" w:cs="宋体" w:hint="eastAsia"/>
          <w:color w:val="000000"/>
          <w:kern w:val="0"/>
          <w:szCs w:val="21"/>
        </w:rPr>
        <w:t>不</w:t>
      </w:r>
      <w:proofErr w:type="gramEnd"/>
      <w:r>
        <w:rPr>
          <w:rFonts w:ascii="宋体" w:eastAsia="宋体" w:hAnsi="宋体" w:cs="宋体" w:hint="eastAsia"/>
          <w:color w:val="000000"/>
          <w:kern w:val="0"/>
          <w:szCs w:val="21"/>
        </w:rPr>
        <w:t>变味？这是摆在全党同志面前的一个战略性问题。</w:t>
      </w:r>
      <w:r>
        <w:rPr>
          <w:rFonts w:ascii="宋体" w:eastAsia="宋体" w:hAnsi="宋体" w:cs="宋体" w:hint="eastAsia"/>
          <w:b/>
          <w:bCs/>
          <w:color w:val="000000"/>
          <w:kern w:val="0"/>
          <w:szCs w:val="21"/>
        </w:rPr>
        <w:t>党的十八大以来，在推进全面从严治党的伟大实践中，我们不断进行实践探索和理论思考，在毛泽东同志当年给出“</w:t>
      </w:r>
      <w:r>
        <w:rPr>
          <w:rFonts w:ascii="宋体" w:eastAsia="宋体" w:hAnsi="宋体" w:cs="宋体" w:hint="eastAsia"/>
          <w:b/>
          <w:bCs/>
          <w:color w:val="FF0000"/>
          <w:kern w:val="0"/>
          <w:szCs w:val="21"/>
        </w:rPr>
        <w:t>让人民来监督政府</w:t>
      </w:r>
      <w:r>
        <w:rPr>
          <w:rFonts w:ascii="宋体" w:eastAsia="宋体" w:hAnsi="宋体" w:cs="宋体" w:hint="eastAsia"/>
          <w:b/>
          <w:bCs/>
          <w:color w:val="000000"/>
          <w:kern w:val="0"/>
          <w:szCs w:val="21"/>
        </w:rPr>
        <w:t>”的第一个答案基础上，给出了第二个答案，那就是</w:t>
      </w:r>
      <w:r>
        <w:rPr>
          <w:rFonts w:ascii="宋体" w:eastAsia="宋体" w:hAnsi="宋体" w:cs="宋体" w:hint="eastAsia"/>
          <w:b/>
          <w:bCs/>
          <w:color w:val="FF0000"/>
          <w:kern w:val="0"/>
          <w:szCs w:val="21"/>
        </w:rPr>
        <w:t>不断推进党的自我革命</w:t>
      </w:r>
      <w:r>
        <w:rPr>
          <w:rFonts w:ascii="宋体" w:eastAsia="宋体" w:hAnsi="宋体" w:cs="宋体" w:hint="eastAsia"/>
          <w:color w:val="000000"/>
          <w:kern w:val="0"/>
          <w:szCs w:val="21"/>
        </w:rPr>
        <w:t>。在新时代十年全面从严治党的实践和理论探索中，我们不断深化对党的自我革命的认识，积累了丰富实践经验，形成了一系列重要理论成果，系统回答了我们党为什么要自我革命、为什么能自我革命、怎样推进自我革命等重大问题。</w:t>
      </w:r>
    </w:p>
    <w:p w14:paraId="2C225116"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习近平指出，在</w:t>
      </w:r>
      <w:r>
        <w:rPr>
          <w:rFonts w:ascii="宋体" w:eastAsia="宋体" w:hAnsi="宋体" w:cs="宋体" w:hint="eastAsia"/>
          <w:b/>
          <w:bCs/>
          <w:color w:val="000000"/>
          <w:kern w:val="0"/>
          <w:szCs w:val="21"/>
        </w:rPr>
        <w:t>深入推进党的自我革命实践中需要把握好九个问题</w:t>
      </w:r>
      <w:r>
        <w:rPr>
          <w:rFonts w:ascii="宋体" w:eastAsia="宋体" w:hAnsi="宋体" w:cs="宋体" w:hint="eastAsia"/>
          <w:color w:val="000000"/>
          <w:kern w:val="0"/>
          <w:szCs w:val="21"/>
        </w:rPr>
        <w:t>，即：</w:t>
      </w:r>
      <w:r>
        <w:rPr>
          <w:rFonts w:ascii="宋体" w:eastAsia="宋体" w:hAnsi="宋体" w:cs="宋体" w:hint="eastAsia"/>
          <w:b/>
          <w:bCs/>
          <w:color w:val="FF0000"/>
          <w:kern w:val="0"/>
          <w:szCs w:val="21"/>
        </w:rPr>
        <w:t>以坚持党中央集中统一领导为根本保证，以引领伟大社会革命为根本目的，以新时代中国特色社会主义思想为根本遵循，以跳出历史周期率为战略目标，以解决大党独有难题为主攻方向，以健全全面从严治党体系为有效途径，以锻造坚强组织、建设过硬队伍为重要着力点，以正风</w:t>
      </w:r>
      <w:proofErr w:type="gramStart"/>
      <w:r>
        <w:rPr>
          <w:rFonts w:ascii="宋体" w:eastAsia="宋体" w:hAnsi="宋体" w:cs="宋体" w:hint="eastAsia"/>
          <w:b/>
          <w:bCs/>
          <w:color w:val="FF0000"/>
          <w:kern w:val="0"/>
          <w:szCs w:val="21"/>
        </w:rPr>
        <w:t>肃</w:t>
      </w:r>
      <w:proofErr w:type="gramEnd"/>
      <w:r>
        <w:rPr>
          <w:rFonts w:ascii="宋体" w:eastAsia="宋体" w:hAnsi="宋体" w:cs="宋体" w:hint="eastAsia"/>
          <w:b/>
          <w:bCs/>
          <w:color w:val="FF0000"/>
          <w:kern w:val="0"/>
          <w:szCs w:val="21"/>
        </w:rPr>
        <w:t>纪反腐为重要抓手，以自我监督和人民监督相结合为强大动力。</w:t>
      </w:r>
      <w:r>
        <w:rPr>
          <w:rFonts w:ascii="宋体" w:eastAsia="宋体" w:hAnsi="宋体" w:cs="宋体" w:hint="eastAsia"/>
          <w:color w:val="000000"/>
          <w:kern w:val="0"/>
          <w:szCs w:val="21"/>
        </w:rPr>
        <w:t>要坚持解放思想、实事求是、与时俱进、守正创新，不断进行实践探索和理论创新，不断深化对党的自我革命的</w:t>
      </w:r>
      <w:r>
        <w:rPr>
          <w:rFonts w:ascii="宋体" w:eastAsia="宋体" w:hAnsi="宋体" w:cs="宋体" w:hint="eastAsia"/>
          <w:color w:val="000000"/>
          <w:kern w:val="0"/>
          <w:szCs w:val="21"/>
        </w:rPr>
        <w:lastRenderedPageBreak/>
        <w:t>规律性认识，把党的自我革命的思路举措搞得更加严密，把每条战线、每个环节的自我革命抓具体、抓深入。</w:t>
      </w:r>
    </w:p>
    <w:p w14:paraId="3B8D7576" w14:textId="77777777" w:rsidR="00F474AA" w:rsidRDefault="00000000">
      <w:pPr>
        <w:kinsoku w:val="0"/>
        <w:wordWrap w:val="0"/>
        <w:adjustRightInd w:val="0"/>
        <w:spacing w:line="360" w:lineRule="auto"/>
        <w:ind w:firstLineChars="200" w:firstLine="420"/>
        <w:rPr>
          <w:rFonts w:ascii="宋体" w:eastAsia="宋体" w:hAnsi="宋体" w:cs="宋体"/>
          <w:color w:val="FF0000"/>
          <w:kern w:val="0"/>
          <w:szCs w:val="21"/>
        </w:rPr>
      </w:pPr>
      <w:r>
        <w:rPr>
          <w:rFonts w:ascii="宋体" w:eastAsia="宋体" w:hAnsi="宋体" w:cs="宋体" w:hint="eastAsia"/>
          <w:color w:val="000000"/>
          <w:kern w:val="0"/>
          <w:szCs w:val="21"/>
        </w:rPr>
        <w:t>习近平强调，</w:t>
      </w:r>
      <w:r>
        <w:rPr>
          <w:rFonts w:ascii="宋体" w:eastAsia="宋体" w:hAnsi="宋体" w:cs="宋体" w:hint="eastAsia"/>
          <w:b/>
          <w:bCs/>
          <w:color w:val="000000"/>
          <w:kern w:val="0"/>
          <w:szCs w:val="21"/>
        </w:rPr>
        <w:t>新征程反腐败斗争，必须在铲除腐败问题产生的土壤和条件上持续发力、纵深推进。总的要求是，</w:t>
      </w:r>
      <w:r>
        <w:rPr>
          <w:rFonts w:ascii="宋体" w:eastAsia="宋体" w:hAnsi="宋体" w:cs="宋体" w:hint="eastAsia"/>
          <w:b/>
          <w:bCs/>
          <w:color w:val="FF0000"/>
          <w:kern w:val="0"/>
          <w:szCs w:val="21"/>
        </w:rPr>
        <w:t>坚持一体推进不敢腐、不能腐、不想腐，深化标本兼治、系统施治，不断拓展反腐败斗争深度广度，对症下药、精准施治、多</w:t>
      </w:r>
      <w:proofErr w:type="gramStart"/>
      <w:r>
        <w:rPr>
          <w:rFonts w:ascii="宋体" w:eastAsia="宋体" w:hAnsi="宋体" w:cs="宋体" w:hint="eastAsia"/>
          <w:b/>
          <w:bCs/>
          <w:color w:val="FF0000"/>
          <w:kern w:val="0"/>
          <w:szCs w:val="21"/>
        </w:rPr>
        <w:t>措</w:t>
      </w:r>
      <w:proofErr w:type="gramEnd"/>
      <w:r>
        <w:rPr>
          <w:rFonts w:ascii="宋体" w:eastAsia="宋体" w:hAnsi="宋体" w:cs="宋体" w:hint="eastAsia"/>
          <w:b/>
          <w:bCs/>
          <w:color w:val="FF0000"/>
          <w:kern w:val="0"/>
          <w:szCs w:val="21"/>
        </w:rPr>
        <w:t>并举，</w:t>
      </w:r>
      <w:proofErr w:type="gramStart"/>
      <w:r>
        <w:rPr>
          <w:rFonts w:ascii="宋体" w:eastAsia="宋体" w:hAnsi="宋体" w:cs="宋体" w:hint="eastAsia"/>
          <w:b/>
          <w:bCs/>
          <w:color w:val="FF0000"/>
          <w:kern w:val="0"/>
          <w:szCs w:val="21"/>
        </w:rPr>
        <w:t>让反复</w:t>
      </w:r>
      <w:proofErr w:type="gramEnd"/>
      <w:r>
        <w:rPr>
          <w:rFonts w:ascii="宋体" w:eastAsia="宋体" w:hAnsi="宋体" w:cs="宋体" w:hint="eastAsia"/>
          <w:b/>
          <w:bCs/>
          <w:color w:val="FF0000"/>
          <w:kern w:val="0"/>
          <w:szCs w:val="21"/>
        </w:rPr>
        <w:t>发作的老问题逐渐减少，让新出现的问题难以蔓延，推动防范和治理腐败问题常态化、长效化。</w:t>
      </w:r>
    </w:p>
    <w:p w14:paraId="3CDFF9BF"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习近平指出，要加强党对反腐败斗争的集中统一领导。各级党委要切实强化对反腐败</w:t>
      </w:r>
      <w:proofErr w:type="gramStart"/>
      <w:r>
        <w:rPr>
          <w:rFonts w:ascii="宋体" w:eastAsia="宋体" w:hAnsi="宋体" w:cs="宋体" w:hint="eastAsia"/>
          <w:color w:val="000000"/>
          <w:kern w:val="0"/>
          <w:szCs w:val="21"/>
        </w:rPr>
        <w:t>斗争全</w:t>
      </w:r>
      <w:proofErr w:type="gramEnd"/>
      <w:r>
        <w:rPr>
          <w:rFonts w:ascii="宋体" w:eastAsia="宋体" w:hAnsi="宋体" w:cs="宋体" w:hint="eastAsia"/>
          <w:color w:val="000000"/>
          <w:kern w:val="0"/>
          <w:szCs w:val="21"/>
        </w:rPr>
        <w:t>过程领导，坚决支持查办腐败案件，动真碰硬抓好问题整改。纪委监委作为专责机关，要更加主动担起责任，有力有效协助党委组织协调反腐败工作，整合反腐败全链条力量。各职能部门要坚持高效协同，自觉把党中央反腐败的决策部署转化为具体行动。</w:t>
      </w:r>
    </w:p>
    <w:p w14:paraId="777CF1F8"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习近平强调，要持续保持惩治腐败高压态势。面对依然严峻复杂的形势，反腐败绝对不能回头、不能松懈、不能慈悲，必须永远吹冲锋号。</w:t>
      </w:r>
      <w:r>
        <w:rPr>
          <w:rFonts w:ascii="宋体" w:eastAsia="宋体" w:hAnsi="宋体" w:cs="宋体" w:hint="eastAsia"/>
          <w:b/>
          <w:bCs/>
          <w:color w:val="000000"/>
          <w:kern w:val="0"/>
          <w:szCs w:val="21"/>
        </w:rPr>
        <w:t>要持续盯住</w:t>
      </w:r>
      <w:r>
        <w:rPr>
          <w:rFonts w:ascii="宋体" w:eastAsia="宋体" w:hAnsi="宋体" w:cs="宋体" w:hint="eastAsia"/>
          <w:b/>
          <w:bCs/>
          <w:color w:val="000000"/>
          <w:kern w:val="0"/>
          <w:szCs w:val="21"/>
          <w:u w:val="single"/>
        </w:rPr>
        <w:t>“七个有之”</w:t>
      </w:r>
      <w:r>
        <w:rPr>
          <w:rFonts w:ascii="宋体" w:eastAsia="宋体" w:hAnsi="宋体" w:cs="宋体" w:hint="eastAsia"/>
          <w:b/>
          <w:bCs/>
          <w:color w:val="000000"/>
          <w:kern w:val="0"/>
          <w:szCs w:val="21"/>
        </w:rPr>
        <w:t>问题，把严惩政商勾连的腐败作为攻坚战重中之重，坚决打击以权力为依托的资本逐利行为，坚决防止各种利益集团、权势团体向政治领域渗透。</w:t>
      </w:r>
      <w:r>
        <w:rPr>
          <w:rFonts w:ascii="宋体" w:eastAsia="宋体" w:hAnsi="宋体" w:cs="宋体" w:hint="eastAsia"/>
          <w:color w:val="000000"/>
          <w:kern w:val="0"/>
          <w:szCs w:val="21"/>
        </w:rPr>
        <w:t>深化整治</w:t>
      </w:r>
      <w:r>
        <w:rPr>
          <w:rFonts w:ascii="宋体" w:eastAsia="宋体" w:hAnsi="宋体" w:cs="宋体" w:hint="eastAsia"/>
          <w:b/>
          <w:bCs/>
          <w:color w:val="000000"/>
          <w:kern w:val="0"/>
          <w:szCs w:val="21"/>
        </w:rPr>
        <w:t>金融、国企、能源、医药和基建工程</w:t>
      </w:r>
      <w:r>
        <w:rPr>
          <w:rFonts w:ascii="宋体" w:eastAsia="宋体" w:hAnsi="宋体" w:cs="宋体" w:hint="eastAsia"/>
          <w:color w:val="000000"/>
          <w:kern w:val="0"/>
          <w:szCs w:val="21"/>
        </w:rPr>
        <w:t>等</w:t>
      </w:r>
      <w:r>
        <w:rPr>
          <w:rFonts w:ascii="宋体" w:eastAsia="宋体" w:hAnsi="宋体" w:cs="宋体" w:hint="eastAsia"/>
          <w:b/>
          <w:bCs/>
          <w:color w:val="000000"/>
          <w:kern w:val="0"/>
          <w:szCs w:val="21"/>
        </w:rPr>
        <w:t>权力集中、资金密集、资源富集领域</w:t>
      </w:r>
      <w:r>
        <w:rPr>
          <w:rFonts w:ascii="宋体" w:eastAsia="宋体" w:hAnsi="宋体" w:cs="宋体" w:hint="eastAsia"/>
          <w:color w:val="000000"/>
          <w:kern w:val="0"/>
          <w:szCs w:val="21"/>
        </w:rPr>
        <w:t>的腐败，清理风险隐患。惩治“蝇贪蚁腐”，让群众有更多获得感。</w:t>
      </w:r>
    </w:p>
    <w:tbl>
      <w:tblPr>
        <w:tblStyle w:val="ab"/>
        <w:tblW w:w="0" w:type="auto"/>
        <w:tblLook w:val="04A0" w:firstRow="1" w:lastRow="0" w:firstColumn="1" w:lastColumn="0" w:noHBand="0" w:noVBand="1"/>
      </w:tblPr>
      <w:tblGrid>
        <w:gridCol w:w="8522"/>
      </w:tblGrid>
      <w:tr w:rsidR="00F474AA" w14:paraId="0D1DDE24" w14:textId="77777777">
        <w:tc>
          <w:tcPr>
            <w:tcW w:w="8522" w:type="dxa"/>
          </w:tcPr>
          <w:p w14:paraId="0F5BB247" w14:textId="77777777" w:rsidR="00F474AA" w:rsidRDefault="00000000">
            <w:pPr>
              <w:tabs>
                <w:tab w:val="left" w:pos="0"/>
              </w:tabs>
              <w:adjustRightInd w:val="0"/>
              <w:snapToGrid w:val="0"/>
              <w:spacing w:line="360" w:lineRule="auto"/>
              <w:ind w:firstLineChars="200" w:firstLine="422"/>
              <w:jc w:val="left"/>
              <w:rPr>
                <w:rFonts w:ascii="楷体" w:eastAsia="楷体" w:hAnsi="楷体" w:cs="楷体"/>
                <w:b/>
                <w:bCs/>
                <w:color w:val="000000"/>
                <w:kern w:val="0"/>
                <w:szCs w:val="21"/>
              </w:rPr>
            </w:pPr>
            <w:r>
              <w:rPr>
                <w:rFonts w:ascii="楷体" w:eastAsia="楷体" w:hAnsi="楷体" w:cs="楷体" w:hint="eastAsia"/>
                <w:b/>
                <w:bCs/>
                <w:color w:val="000000"/>
                <w:kern w:val="0"/>
                <w:szCs w:val="21"/>
              </w:rPr>
              <w:t>【拓展】“七个有之”</w:t>
            </w:r>
          </w:p>
          <w:p w14:paraId="4BD318F2" w14:textId="77777777" w:rsidR="00F474AA" w:rsidRDefault="00000000">
            <w:pPr>
              <w:tabs>
                <w:tab w:val="left" w:pos="0"/>
              </w:tabs>
              <w:adjustRightInd w:val="0"/>
              <w:snapToGrid w:val="0"/>
              <w:spacing w:line="360" w:lineRule="auto"/>
              <w:ind w:firstLineChars="200" w:firstLine="420"/>
              <w:jc w:val="left"/>
              <w:rPr>
                <w:rFonts w:ascii="楷体" w:eastAsia="楷体" w:hAnsi="楷体" w:cs="楷体"/>
                <w:color w:val="000000"/>
                <w:kern w:val="0"/>
                <w:szCs w:val="21"/>
              </w:rPr>
            </w:pPr>
            <w:r>
              <w:rPr>
                <w:rFonts w:ascii="楷体" w:eastAsia="楷体" w:hAnsi="楷体" w:cs="楷体" w:hint="eastAsia"/>
                <w:color w:val="000000"/>
                <w:kern w:val="0"/>
                <w:szCs w:val="21"/>
              </w:rPr>
              <w:t>1.搞任人唯亲、排斥异己的有之；</w:t>
            </w:r>
          </w:p>
          <w:p w14:paraId="7C70DCDE" w14:textId="77777777" w:rsidR="00F474AA" w:rsidRDefault="00000000">
            <w:pPr>
              <w:tabs>
                <w:tab w:val="left" w:pos="0"/>
              </w:tabs>
              <w:adjustRightInd w:val="0"/>
              <w:snapToGrid w:val="0"/>
              <w:spacing w:line="360" w:lineRule="auto"/>
              <w:ind w:firstLineChars="200" w:firstLine="420"/>
              <w:jc w:val="left"/>
              <w:rPr>
                <w:rFonts w:ascii="楷体" w:eastAsia="楷体" w:hAnsi="楷体" w:cs="楷体"/>
                <w:color w:val="000000"/>
                <w:kern w:val="0"/>
                <w:szCs w:val="21"/>
              </w:rPr>
            </w:pPr>
            <w:r>
              <w:rPr>
                <w:rFonts w:ascii="楷体" w:eastAsia="楷体" w:hAnsi="楷体" w:cs="楷体" w:hint="eastAsia"/>
                <w:color w:val="000000"/>
                <w:kern w:val="0"/>
                <w:szCs w:val="21"/>
              </w:rPr>
              <w:t>2.搞团</w:t>
            </w:r>
            <w:proofErr w:type="gramStart"/>
            <w:r>
              <w:rPr>
                <w:rFonts w:ascii="楷体" w:eastAsia="楷体" w:hAnsi="楷体" w:cs="楷体" w:hint="eastAsia"/>
                <w:color w:val="000000"/>
                <w:kern w:val="0"/>
                <w:szCs w:val="21"/>
              </w:rPr>
              <w:t>团伙</w:t>
            </w:r>
            <w:proofErr w:type="gramEnd"/>
            <w:r>
              <w:rPr>
                <w:rFonts w:ascii="楷体" w:eastAsia="楷体" w:hAnsi="楷体" w:cs="楷体" w:hint="eastAsia"/>
                <w:color w:val="000000"/>
                <w:kern w:val="0"/>
                <w:szCs w:val="21"/>
              </w:rPr>
              <w:t>伙、拉帮结派的有之；</w:t>
            </w:r>
          </w:p>
          <w:p w14:paraId="10D63281" w14:textId="77777777" w:rsidR="00F474AA" w:rsidRDefault="00000000">
            <w:pPr>
              <w:tabs>
                <w:tab w:val="left" w:pos="0"/>
              </w:tabs>
              <w:adjustRightInd w:val="0"/>
              <w:snapToGrid w:val="0"/>
              <w:spacing w:line="360" w:lineRule="auto"/>
              <w:ind w:firstLineChars="200" w:firstLine="420"/>
              <w:jc w:val="left"/>
              <w:rPr>
                <w:rFonts w:ascii="楷体" w:eastAsia="楷体" w:hAnsi="楷体" w:cs="楷体"/>
                <w:color w:val="000000"/>
                <w:kern w:val="0"/>
                <w:szCs w:val="21"/>
              </w:rPr>
            </w:pPr>
            <w:r>
              <w:rPr>
                <w:rFonts w:ascii="楷体" w:eastAsia="楷体" w:hAnsi="楷体" w:cs="楷体" w:hint="eastAsia"/>
                <w:color w:val="000000"/>
                <w:kern w:val="0"/>
                <w:szCs w:val="21"/>
              </w:rPr>
              <w:t>3.搞诬告、制造谣言的有之；</w:t>
            </w:r>
          </w:p>
          <w:p w14:paraId="045C2A1A" w14:textId="77777777" w:rsidR="00F474AA" w:rsidRDefault="00000000">
            <w:pPr>
              <w:tabs>
                <w:tab w:val="left" w:pos="0"/>
              </w:tabs>
              <w:adjustRightInd w:val="0"/>
              <w:snapToGrid w:val="0"/>
              <w:spacing w:line="360" w:lineRule="auto"/>
              <w:ind w:firstLineChars="200" w:firstLine="420"/>
              <w:jc w:val="left"/>
              <w:rPr>
                <w:rFonts w:ascii="楷体" w:eastAsia="楷体" w:hAnsi="楷体" w:cs="楷体"/>
                <w:color w:val="000000"/>
                <w:kern w:val="0"/>
                <w:szCs w:val="21"/>
              </w:rPr>
            </w:pPr>
            <w:r>
              <w:rPr>
                <w:rFonts w:ascii="楷体" w:eastAsia="楷体" w:hAnsi="楷体" w:cs="楷体" w:hint="eastAsia"/>
                <w:color w:val="000000"/>
                <w:kern w:val="0"/>
                <w:szCs w:val="21"/>
              </w:rPr>
              <w:t>4.搞收买人心、拉动选票的有之；</w:t>
            </w:r>
          </w:p>
          <w:p w14:paraId="5EC7D380" w14:textId="77777777" w:rsidR="00F474AA" w:rsidRDefault="00000000">
            <w:pPr>
              <w:tabs>
                <w:tab w:val="left" w:pos="0"/>
              </w:tabs>
              <w:adjustRightInd w:val="0"/>
              <w:snapToGrid w:val="0"/>
              <w:spacing w:line="360" w:lineRule="auto"/>
              <w:ind w:firstLineChars="200" w:firstLine="420"/>
              <w:jc w:val="left"/>
              <w:rPr>
                <w:rFonts w:ascii="楷体" w:eastAsia="楷体" w:hAnsi="楷体" w:cs="楷体"/>
                <w:color w:val="000000"/>
                <w:kern w:val="0"/>
                <w:szCs w:val="21"/>
              </w:rPr>
            </w:pPr>
            <w:r>
              <w:rPr>
                <w:rFonts w:ascii="楷体" w:eastAsia="楷体" w:hAnsi="楷体" w:cs="楷体" w:hint="eastAsia"/>
                <w:color w:val="000000"/>
                <w:kern w:val="0"/>
                <w:szCs w:val="21"/>
              </w:rPr>
              <w:t>5.搞封官许愿、弹冠相庆的有之；</w:t>
            </w:r>
          </w:p>
          <w:p w14:paraId="3309CE36" w14:textId="77777777" w:rsidR="00F474AA" w:rsidRDefault="00000000">
            <w:pPr>
              <w:tabs>
                <w:tab w:val="left" w:pos="0"/>
              </w:tabs>
              <w:adjustRightInd w:val="0"/>
              <w:snapToGrid w:val="0"/>
              <w:spacing w:line="360" w:lineRule="auto"/>
              <w:ind w:firstLineChars="200" w:firstLine="420"/>
              <w:jc w:val="left"/>
              <w:rPr>
                <w:rFonts w:ascii="楷体" w:eastAsia="楷体" w:hAnsi="楷体" w:cs="楷体"/>
                <w:color w:val="000000"/>
                <w:kern w:val="0"/>
                <w:szCs w:val="21"/>
              </w:rPr>
            </w:pPr>
            <w:r>
              <w:rPr>
                <w:rFonts w:ascii="楷体" w:eastAsia="楷体" w:hAnsi="楷体" w:cs="楷体" w:hint="eastAsia"/>
                <w:color w:val="000000"/>
                <w:kern w:val="0"/>
                <w:szCs w:val="21"/>
              </w:rPr>
              <w:t>6.搞自行其是、阳奉阴违的有之；</w:t>
            </w:r>
          </w:p>
          <w:p w14:paraId="1A38B8FF" w14:textId="77777777" w:rsidR="00F474AA" w:rsidRDefault="00000000">
            <w:pPr>
              <w:tabs>
                <w:tab w:val="left" w:pos="0"/>
              </w:tabs>
              <w:adjustRightInd w:val="0"/>
              <w:snapToGrid w:val="0"/>
              <w:spacing w:line="360" w:lineRule="auto"/>
              <w:ind w:firstLineChars="200" w:firstLine="420"/>
              <w:jc w:val="left"/>
              <w:rPr>
                <w:rFonts w:ascii="宋体" w:eastAsia="宋体" w:hAnsi="宋体" w:cs="宋体"/>
                <w:color w:val="000000"/>
                <w:kern w:val="0"/>
                <w:szCs w:val="21"/>
              </w:rPr>
            </w:pPr>
            <w:r>
              <w:rPr>
                <w:rFonts w:ascii="楷体" w:eastAsia="楷体" w:hAnsi="楷体" w:cs="楷体" w:hint="eastAsia"/>
                <w:color w:val="000000"/>
                <w:kern w:val="0"/>
                <w:szCs w:val="21"/>
              </w:rPr>
              <w:t>7.搞尾大不掉、妄议中央的也有之。</w:t>
            </w:r>
          </w:p>
        </w:tc>
      </w:tr>
    </w:tbl>
    <w:p w14:paraId="4DDFB3D7"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习近平指出，要深化改革阻断腐败滋生蔓延。</w:t>
      </w:r>
      <w:r>
        <w:rPr>
          <w:rFonts w:ascii="宋体" w:eastAsia="宋体" w:hAnsi="宋体" w:cs="宋体" w:hint="eastAsia"/>
          <w:b/>
          <w:bCs/>
          <w:color w:val="000000"/>
          <w:kern w:val="0"/>
          <w:szCs w:val="21"/>
        </w:rPr>
        <w:t>腐败的本质是权力滥用。要抓住定政策、作决策、审批监管等关键权力</w:t>
      </w:r>
      <w:r>
        <w:rPr>
          <w:rFonts w:ascii="宋体" w:eastAsia="宋体" w:hAnsi="宋体" w:cs="宋体" w:hint="eastAsia"/>
          <w:color w:val="000000"/>
          <w:kern w:val="0"/>
          <w:szCs w:val="21"/>
        </w:rPr>
        <w:t>，聚焦重点领域深化体制机制改革，加快新兴领域治理机制建设，完善权力配置和运行制约机制，进一步堵塞制度漏洞，</w:t>
      </w:r>
      <w:r>
        <w:rPr>
          <w:rFonts w:ascii="宋体" w:eastAsia="宋体" w:hAnsi="宋体" w:cs="宋体" w:hint="eastAsia"/>
          <w:b/>
          <w:bCs/>
          <w:color w:val="000000"/>
          <w:kern w:val="0"/>
          <w:szCs w:val="21"/>
        </w:rPr>
        <w:t>规范自由裁量权，减少设租寻租机会</w:t>
      </w:r>
      <w:r>
        <w:rPr>
          <w:rFonts w:ascii="宋体" w:eastAsia="宋体" w:hAnsi="宋体" w:cs="宋体" w:hint="eastAsia"/>
          <w:color w:val="000000"/>
          <w:kern w:val="0"/>
          <w:szCs w:val="21"/>
        </w:rPr>
        <w:t>。要建立腐败预警惩治联动机制，加强廉洁风险隐患动态监测，强化对新型腐败和隐性腐败的快速处置。</w:t>
      </w:r>
    </w:p>
    <w:p w14:paraId="1A0311C1"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习近平强调，要进一步健全反腐败法规制度。围绕一体推进不敢腐、不能腐、</w:t>
      </w:r>
      <w:proofErr w:type="gramStart"/>
      <w:r>
        <w:rPr>
          <w:rFonts w:ascii="宋体" w:eastAsia="宋体" w:hAnsi="宋体" w:cs="宋体" w:hint="eastAsia"/>
          <w:color w:val="000000"/>
          <w:kern w:val="0"/>
          <w:szCs w:val="21"/>
        </w:rPr>
        <w:t>不想腐等完善</w:t>
      </w:r>
      <w:proofErr w:type="gramEnd"/>
      <w:r>
        <w:rPr>
          <w:rFonts w:ascii="宋体" w:eastAsia="宋体" w:hAnsi="宋体" w:cs="宋体" w:hint="eastAsia"/>
          <w:color w:val="000000"/>
          <w:kern w:val="0"/>
          <w:szCs w:val="21"/>
        </w:rPr>
        <w:t>基础性法规制度，健全加强对“一把手”和领导班子监督配套制度。持续推进反腐败国</w:t>
      </w:r>
      <w:r>
        <w:rPr>
          <w:rFonts w:ascii="宋体" w:eastAsia="宋体" w:hAnsi="宋体" w:cs="宋体" w:hint="eastAsia"/>
          <w:color w:val="000000"/>
          <w:kern w:val="0"/>
          <w:szCs w:val="21"/>
        </w:rPr>
        <w:lastRenderedPageBreak/>
        <w:t>家立法，与时俱</w:t>
      </w:r>
      <w:proofErr w:type="gramStart"/>
      <w:r>
        <w:rPr>
          <w:rFonts w:ascii="宋体" w:eastAsia="宋体" w:hAnsi="宋体" w:cs="宋体" w:hint="eastAsia"/>
          <w:color w:val="000000"/>
          <w:kern w:val="0"/>
          <w:szCs w:val="21"/>
        </w:rPr>
        <w:t>进修改</w:t>
      </w:r>
      <w:proofErr w:type="gramEnd"/>
      <w:r>
        <w:rPr>
          <w:rFonts w:ascii="宋体" w:eastAsia="宋体" w:hAnsi="宋体" w:cs="宋体" w:hint="eastAsia"/>
          <w:color w:val="000000"/>
          <w:kern w:val="0"/>
          <w:szCs w:val="21"/>
        </w:rPr>
        <w:t>监察法，以学习贯彻新修订的纪律处分条例为契机，在全党开展一次集中性纪律教育。加强重点法规制度执行情况监督检查，确保一体遵循、一体执行。</w:t>
      </w:r>
    </w:p>
    <w:p w14:paraId="02CCDA01" w14:textId="77777777" w:rsidR="00F474AA" w:rsidRDefault="00000000">
      <w:pPr>
        <w:kinsoku w:val="0"/>
        <w:wordWrap w:val="0"/>
        <w:adjustRightInd w:val="0"/>
        <w:spacing w:line="360" w:lineRule="auto"/>
        <w:ind w:firstLineChars="200" w:firstLine="420"/>
        <w:rPr>
          <w:rFonts w:ascii="宋体" w:eastAsia="宋体" w:hAnsi="宋体" w:cs="宋体"/>
          <w:b/>
          <w:bCs/>
          <w:color w:val="000000"/>
          <w:kern w:val="0"/>
          <w:szCs w:val="21"/>
        </w:rPr>
      </w:pPr>
      <w:r>
        <w:rPr>
          <w:rFonts w:ascii="宋体" w:eastAsia="宋体" w:hAnsi="宋体" w:cs="宋体" w:hint="eastAsia"/>
          <w:color w:val="000000"/>
          <w:kern w:val="0"/>
          <w:szCs w:val="21"/>
        </w:rPr>
        <w:t>习近平指出，</w:t>
      </w:r>
      <w:r>
        <w:rPr>
          <w:rFonts w:ascii="宋体" w:eastAsia="宋体" w:hAnsi="宋体" w:cs="宋体" w:hint="eastAsia"/>
          <w:b/>
          <w:bCs/>
          <w:color w:val="000000"/>
          <w:kern w:val="0"/>
          <w:szCs w:val="21"/>
        </w:rPr>
        <w:t>要加大对行贿行为惩治力度。</w:t>
      </w:r>
      <w:r>
        <w:rPr>
          <w:rFonts w:ascii="宋体" w:eastAsia="宋体" w:hAnsi="宋体" w:cs="宋体" w:hint="eastAsia"/>
          <w:color w:val="000000"/>
          <w:kern w:val="0"/>
          <w:szCs w:val="21"/>
        </w:rPr>
        <w:t>严肃查处那些老是</w:t>
      </w:r>
      <w:proofErr w:type="gramStart"/>
      <w:r>
        <w:rPr>
          <w:rFonts w:ascii="宋体" w:eastAsia="宋体" w:hAnsi="宋体" w:cs="宋体" w:hint="eastAsia"/>
          <w:color w:val="000000"/>
          <w:kern w:val="0"/>
          <w:szCs w:val="21"/>
        </w:rPr>
        <w:t>拉干部</w:t>
      </w:r>
      <w:proofErr w:type="gramEnd"/>
      <w:r>
        <w:rPr>
          <w:rFonts w:ascii="宋体" w:eastAsia="宋体" w:hAnsi="宋体" w:cs="宋体" w:hint="eastAsia"/>
          <w:color w:val="000000"/>
          <w:kern w:val="0"/>
          <w:szCs w:val="21"/>
        </w:rPr>
        <w:t>下水、危害一方的行贿人，通报典型案例，以正视听、以儆效尤。</w:t>
      </w:r>
      <w:r>
        <w:rPr>
          <w:rFonts w:ascii="宋体" w:eastAsia="宋体" w:hAnsi="宋体" w:cs="宋体" w:hint="eastAsia"/>
          <w:b/>
          <w:bCs/>
          <w:color w:val="000000"/>
          <w:kern w:val="0"/>
          <w:szCs w:val="21"/>
        </w:rPr>
        <w:t>加大对行贿所获不正当利益的追缴和纠正力度。</w:t>
      </w:r>
    </w:p>
    <w:p w14:paraId="07D41762"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习近平强调，</w:t>
      </w:r>
      <w:r>
        <w:rPr>
          <w:rFonts w:ascii="宋体" w:eastAsia="宋体" w:hAnsi="宋体" w:cs="宋体" w:hint="eastAsia"/>
          <w:b/>
          <w:bCs/>
          <w:color w:val="000000"/>
          <w:kern w:val="0"/>
          <w:szCs w:val="21"/>
        </w:rPr>
        <w:t>要持之以恒净化政治生态。</w:t>
      </w:r>
      <w:r>
        <w:rPr>
          <w:rFonts w:ascii="宋体" w:eastAsia="宋体" w:hAnsi="宋体" w:cs="宋体" w:hint="eastAsia"/>
          <w:color w:val="000000"/>
          <w:kern w:val="0"/>
          <w:szCs w:val="21"/>
        </w:rPr>
        <w:t>坚持激浊和</w:t>
      </w:r>
      <w:proofErr w:type="gramStart"/>
      <w:r>
        <w:rPr>
          <w:rFonts w:ascii="宋体" w:eastAsia="宋体" w:hAnsi="宋体" w:cs="宋体" w:hint="eastAsia"/>
          <w:color w:val="000000"/>
          <w:kern w:val="0"/>
          <w:szCs w:val="21"/>
        </w:rPr>
        <w:t>扬清</w:t>
      </w:r>
      <w:proofErr w:type="gramEnd"/>
      <w:r>
        <w:rPr>
          <w:rFonts w:ascii="宋体" w:eastAsia="宋体" w:hAnsi="宋体" w:cs="宋体" w:hint="eastAsia"/>
          <w:color w:val="000000"/>
          <w:kern w:val="0"/>
          <w:szCs w:val="21"/>
        </w:rPr>
        <w:t>并举，严明政治纪律和政治规矩，严肃党内政治生活，破“潜规则”，立“明规矩”，坚决防止搞“小圈子”“拜码头”“搭天线”，有力打击各种政治骗子，严格防止把商品交换原则带到党内。坚持不懈整治选人用人上的不正之风，推动形成清清爽爽的同志关系、规规矩矩的上下级关系，促进政治生态山清水秀。</w:t>
      </w:r>
    </w:p>
    <w:p w14:paraId="6E91B4DC"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习近平指出，</w:t>
      </w:r>
      <w:r>
        <w:rPr>
          <w:rFonts w:ascii="宋体" w:eastAsia="宋体" w:hAnsi="宋体" w:cs="宋体" w:hint="eastAsia"/>
          <w:b/>
          <w:bCs/>
          <w:color w:val="000000"/>
          <w:kern w:val="0"/>
          <w:szCs w:val="21"/>
        </w:rPr>
        <w:t>要加强新时代</w:t>
      </w:r>
      <w:proofErr w:type="gramStart"/>
      <w:r>
        <w:rPr>
          <w:rFonts w:ascii="宋体" w:eastAsia="宋体" w:hAnsi="宋体" w:cs="宋体" w:hint="eastAsia"/>
          <w:b/>
          <w:bCs/>
          <w:color w:val="000000"/>
          <w:kern w:val="0"/>
          <w:szCs w:val="21"/>
        </w:rPr>
        <w:t>廉洁文化</w:t>
      </w:r>
      <w:proofErr w:type="gramEnd"/>
      <w:r>
        <w:rPr>
          <w:rFonts w:ascii="宋体" w:eastAsia="宋体" w:hAnsi="宋体" w:cs="宋体" w:hint="eastAsia"/>
          <w:b/>
          <w:bCs/>
          <w:color w:val="000000"/>
          <w:kern w:val="0"/>
          <w:szCs w:val="21"/>
        </w:rPr>
        <w:t>建设。</w:t>
      </w:r>
      <w:r>
        <w:rPr>
          <w:rFonts w:ascii="宋体" w:eastAsia="宋体" w:hAnsi="宋体" w:cs="宋体" w:hint="eastAsia"/>
          <w:color w:val="000000"/>
          <w:kern w:val="0"/>
          <w:szCs w:val="21"/>
        </w:rPr>
        <w:t>深入开展党性党风党纪教育，</w:t>
      </w:r>
      <w:proofErr w:type="gramStart"/>
      <w:r>
        <w:rPr>
          <w:rFonts w:ascii="宋体" w:eastAsia="宋体" w:hAnsi="宋体" w:cs="宋体" w:hint="eastAsia"/>
          <w:color w:val="000000"/>
          <w:kern w:val="0"/>
          <w:szCs w:val="21"/>
        </w:rPr>
        <w:t>传承党</w:t>
      </w:r>
      <w:proofErr w:type="gramEnd"/>
      <w:r>
        <w:rPr>
          <w:rFonts w:ascii="宋体" w:eastAsia="宋体" w:hAnsi="宋体" w:cs="宋体" w:hint="eastAsia"/>
          <w:color w:val="000000"/>
          <w:kern w:val="0"/>
          <w:szCs w:val="21"/>
        </w:rPr>
        <w:t>的光荣传统和优良作风，激发共产党员崇高理想追求，把以权谋私、贪污腐败看成是极大的耻辱。要注重家庭家教家风，督促领导干部从严管好亲属子女。积极宣传廉洁理念、廉洁典型，</w:t>
      </w:r>
      <w:proofErr w:type="gramStart"/>
      <w:r>
        <w:rPr>
          <w:rFonts w:ascii="宋体" w:eastAsia="宋体" w:hAnsi="宋体" w:cs="宋体" w:hint="eastAsia"/>
          <w:color w:val="000000"/>
          <w:kern w:val="0"/>
          <w:szCs w:val="21"/>
        </w:rPr>
        <w:t>营造崇廉拒腐</w:t>
      </w:r>
      <w:proofErr w:type="gramEnd"/>
      <w:r>
        <w:rPr>
          <w:rFonts w:ascii="宋体" w:eastAsia="宋体" w:hAnsi="宋体" w:cs="宋体" w:hint="eastAsia"/>
          <w:color w:val="000000"/>
          <w:kern w:val="0"/>
          <w:szCs w:val="21"/>
        </w:rPr>
        <w:t>的良好风尚。</w:t>
      </w:r>
    </w:p>
    <w:p w14:paraId="66D45DD6" w14:textId="77777777" w:rsidR="00F474AA" w:rsidRDefault="00000000">
      <w:pPr>
        <w:kinsoku w:val="0"/>
        <w:wordWrap w:val="0"/>
        <w:adjustRightInd w:val="0"/>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习近平强调，</w:t>
      </w:r>
      <w:r>
        <w:rPr>
          <w:rFonts w:ascii="宋体" w:eastAsia="宋体" w:hAnsi="宋体" w:cs="宋体" w:hint="eastAsia"/>
          <w:b/>
          <w:bCs/>
          <w:color w:val="FF0000"/>
          <w:kern w:val="0"/>
          <w:szCs w:val="21"/>
        </w:rPr>
        <w:t>纪检监察机关</w:t>
      </w:r>
      <w:r>
        <w:rPr>
          <w:rFonts w:ascii="宋体" w:eastAsia="宋体" w:hAnsi="宋体" w:cs="宋体" w:hint="eastAsia"/>
          <w:b/>
          <w:bCs/>
          <w:color w:val="000000"/>
          <w:kern w:val="0"/>
          <w:szCs w:val="21"/>
        </w:rPr>
        <w:t>是推进党的自我革命的重要力量，肩负特殊政治责任和光荣使命任务</w:t>
      </w:r>
      <w:r>
        <w:rPr>
          <w:rFonts w:ascii="宋体" w:eastAsia="宋体" w:hAnsi="宋体" w:cs="宋体" w:hint="eastAsia"/>
          <w:color w:val="000000"/>
          <w:kern w:val="0"/>
          <w:szCs w:val="21"/>
        </w:rPr>
        <w:t>，必须始终做到绝对忠诚、绝对可靠、绝对纯洁。要巩固拓展教育整顿成果，进一步筑牢政治忠诚，任何时候任何情况下都要同党中央同心同德，把增强“四个意识”、坚定“四个自信”、做到“两个维护”转化成听党指挥、为党尽责的实际行动。要坚持原则、勇于亮剑，敢斗善斗、担当尽责，坚定不移正风</w:t>
      </w:r>
      <w:proofErr w:type="gramStart"/>
      <w:r>
        <w:rPr>
          <w:rFonts w:ascii="宋体" w:eastAsia="宋体" w:hAnsi="宋体" w:cs="宋体" w:hint="eastAsia"/>
          <w:color w:val="000000"/>
          <w:kern w:val="0"/>
          <w:szCs w:val="21"/>
        </w:rPr>
        <w:t>肃</w:t>
      </w:r>
      <w:proofErr w:type="gramEnd"/>
      <w:r>
        <w:rPr>
          <w:rFonts w:ascii="宋体" w:eastAsia="宋体" w:hAnsi="宋体" w:cs="宋体" w:hint="eastAsia"/>
          <w:color w:val="000000"/>
          <w:kern w:val="0"/>
          <w:szCs w:val="21"/>
        </w:rPr>
        <w:t>纪反腐，推动全面从严治党向纵深发展。</w:t>
      </w:r>
      <w:r>
        <w:rPr>
          <w:rFonts w:ascii="宋体" w:eastAsia="宋体" w:hAnsi="宋体" w:cs="宋体" w:hint="eastAsia"/>
          <w:b/>
          <w:bCs/>
          <w:color w:val="000000"/>
          <w:kern w:val="0"/>
          <w:szCs w:val="21"/>
        </w:rPr>
        <w:t>要加强纪检监察干部队伍建设，常态化清除害群之马，坚决防治“灯下黑”，努力做自我革命的表率、遵规守纪的标杆，</w:t>
      </w:r>
      <w:r>
        <w:rPr>
          <w:rFonts w:ascii="宋体" w:eastAsia="宋体" w:hAnsi="宋体" w:cs="宋体" w:hint="eastAsia"/>
          <w:color w:val="000000"/>
          <w:kern w:val="0"/>
          <w:szCs w:val="21"/>
        </w:rPr>
        <w:t>打造一支让党中央放心、让人民群众满意的纪检监察铁军。</w:t>
      </w:r>
    </w:p>
    <w:p w14:paraId="7C20CA75"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 习近平在省部级主要领导干部推动金融高质量发展专题研讨班开班式上发表重要讲话强调 坚定不移走中国特色金融发展之路 推动我国金融高质量发展</w:t>
      </w:r>
    </w:p>
    <w:p w14:paraId="1103E40A" w14:textId="77777777" w:rsidR="00F474AA" w:rsidRDefault="00000000">
      <w:pPr>
        <w:spacing w:line="360" w:lineRule="auto"/>
        <w:ind w:firstLineChars="200" w:firstLine="420"/>
        <w:rPr>
          <w:rFonts w:ascii="宋体" w:eastAsia="宋体" w:hAnsi="宋体" w:cs="宋体"/>
          <w:color w:val="000000"/>
          <w:szCs w:val="24"/>
        </w:rPr>
      </w:pPr>
      <w:r>
        <w:rPr>
          <w:rFonts w:ascii="宋体" w:eastAsia="宋体" w:hAnsi="宋体" w:cs="宋体" w:hint="eastAsia"/>
          <w:color w:val="000000"/>
          <w:szCs w:val="24"/>
        </w:rPr>
        <w:t>省部级主要领导干部推动金融高质量发展专题研讨班16日上午在中央党校（国家行政学院）开班。中共中央总书记、国家主席、中央军委主席习近平在开班式上发表重要讲话强调，中国特色金融发展</w:t>
      </w:r>
      <w:proofErr w:type="gramStart"/>
      <w:r>
        <w:rPr>
          <w:rFonts w:ascii="宋体" w:eastAsia="宋体" w:hAnsi="宋体" w:cs="宋体" w:hint="eastAsia"/>
          <w:color w:val="000000"/>
          <w:szCs w:val="24"/>
        </w:rPr>
        <w:t>之路</w:t>
      </w:r>
      <w:r>
        <w:rPr>
          <w:rFonts w:ascii="宋体" w:eastAsia="宋体" w:hAnsi="宋体" w:cs="宋体" w:hint="eastAsia"/>
          <w:b/>
          <w:bCs/>
          <w:color w:val="000000"/>
          <w:szCs w:val="24"/>
        </w:rPr>
        <w:t>既遵循</w:t>
      </w:r>
      <w:proofErr w:type="gramEnd"/>
      <w:r>
        <w:rPr>
          <w:rFonts w:ascii="宋体" w:eastAsia="宋体" w:hAnsi="宋体" w:cs="宋体" w:hint="eastAsia"/>
          <w:b/>
          <w:bCs/>
          <w:color w:val="000000"/>
          <w:szCs w:val="24"/>
        </w:rPr>
        <w:t>现代金融发展的客观规律，更具有适合我国国情的鲜明特色，与西方金融模式有本质区别。</w:t>
      </w:r>
      <w:r>
        <w:rPr>
          <w:rFonts w:ascii="宋体" w:eastAsia="宋体" w:hAnsi="宋体" w:cs="宋体" w:hint="eastAsia"/>
          <w:color w:val="000000"/>
          <w:szCs w:val="24"/>
        </w:rPr>
        <w:t>我们要坚定自信，在实践中继续探索完善，使这条路越走越宽广。</w:t>
      </w:r>
    </w:p>
    <w:p w14:paraId="5D501F16" w14:textId="77777777" w:rsidR="00F474AA" w:rsidRDefault="00000000">
      <w:pPr>
        <w:spacing w:line="360" w:lineRule="auto"/>
        <w:ind w:firstLineChars="200" w:firstLine="420"/>
        <w:rPr>
          <w:rFonts w:ascii="宋体" w:eastAsia="宋体" w:hAnsi="宋体" w:cs="宋体"/>
          <w:color w:val="000000"/>
          <w:szCs w:val="24"/>
        </w:rPr>
      </w:pPr>
      <w:r>
        <w:rPr>
          <w:rFonts w:ascii="宋体" w:eastAsia="宋体" w:hAnsi="宋体" w:cs="宋体" w:hint="eastAsia"/>
          <w:color w:val="000000"/>
          <w:szCs w:val="24"/>
        </w:rPr>
        <w:lastRenderedPageBreak/>
        <w:t>中共中央政治局常委赵乐际、王沪宁、丁薛祥、李希，国家副主席韩正出席开班式，中共中央政治局常委蔡奇主持开班式。</w:t>
      </w:r>
    </w:p>
    <w:p w14:paraId="65C56575" w14:textId="77777777" w:rsidR="00F474AA" w:rsidRDefault="00000000">
      <w:pPr>
        <w:spacing w:line="360" w:lineRule="auto"/>
        <w:ind w:firstLineChars="200" w:firstLine="420"/>
        <w:rPr>
          <w:rFonts w:ascii="宋体" w:eastAsia="宋体" w:hAnsi="宋体" w:cs="宋体"/>
          <w:color w:val="000000"/>
          <w:szCs w:val="24"/>
        </w:rPr>
      </w:pPr>
      <w:r>
        <w:rPr>
          <w:rFonts w:ascii="宋体" w:eastAsia="宋体" w:hAnsi="宋体" w:cs="宋体" w:hint="eastAsia"/>
          <w:color w:val="000000"/>
          <w:szCs w:val="24"/>
        </w:rPr>
        <w:t>习近平指出，党的十八大以来，我们积极探索新时代金融发展规律，不断加深对中国特色社会主义金融本质的认识，不断推进</w:t>
      </w:r>
      <w:r>
        <w:rPr>
          <w:rFonts w:ascii="宋体" w:eastAsia="宋体" w:hAnsi="宋体" w:cs="宋体" w:hint="eastAsia"/>
          <w:b/>
          <w:bCs/>
          <w:color w:val="000000"/>
          <w:szCs w:val="24"/>
        </w:rPr>
        <w:t>金融实践创新、理论创新、制度创新</w:t>
      </w:r>
      <w:r>
        <w:rPr>
          <w:rFonts w:ascii="宋体" w:eastAsia="宋体" w:hAnsi="宋体" w:cs="宋体" w:hint="eastAsia"/>
          <w:color w:val="000000"/>
          <w:szCs w:val="24"/>
        </w:rPr>
        <w:t>，积累了宝贵经验，</w:t>
      </w:r>
      <w:r>
        <w:rPr>
          <w:rFonts w:ascii="宋体" w:eastAsia="宋体" w:hAnsi="宋体" w:cs="宋体" w:hint="eastAsia"/>
          <w:b/>
          <w:bCs/>
          <w:color w:val="000000"/>
          <w:szCs w:val="24"/>
        </w:rPr>
        <w:t>逐步走出一条中国特色金融发展之路</w:t>
      </w:r>
      <w:r>
        <w:rPr>
          <w:rFonts w:ascii="宋体" w:eastAsia="宋体" w:hAnsi="宋体" w:cs="宋体" w:hint="eastAsia"/>
          <w:color w:val="000000"/>
          <w:szCs w:val="24"/>
        </w:rPr>
        <w:t>，这就是：</w:t>
      </w:r>
      <w:r>
        <w:rPr>
          <w:rFonts w:ascii="宋体" w:eastAsia="宋体" w:hAnsi="宋体" w:cs="宋体" w:hint="eastAsia"/>
          <w:b/>
          <w:bCs/>
          <w:color w:val="FF0000"/>
          <w:szCs w:val="24"/>
        </w:rPr>
        <w:t>坚持党中央对金融工作的集中统一领导，坚持以人民为中心的价值取向，坚持把金融服务实体经济作为根本宗旨，坚持把防控风险作为金融工作的永恒主题，坚持在市场化法治化轨道上推进金融创新发展，坚持深化金融供给侧结构性改革，坚持统筹金融开放和安全，坚持稳中求进工作总基调。</w:t>
      </w:r>
      <w:r>
        <w:rPr>
          <w:rFonts w:ascii="宋体" w:eastAsia="宋体" w:hAnsi="宋体" w:cs="宋体" w:hint="eastAsia"/>
          <w:color w:val="000000"/>
          <w:szCs w:val="24"/>
        </w:rPr>
        <w:t>这几条明确了新时代新征程金融工作怎么看、怎么干，是体现中国特色金融发展之路基本立场、观点、方法的有机整体。</w:t>
      </w:r>
    </w:p>
    <w:p w14:paraId="60D22ADE" w14:textId="77777777" w:rsidR="00F474AA" w:rsidRDefault="00000000">
      <w:pPr>
        <w:spacing w:line="360" w:lineRule="auto"/>
        <w:ind w:firstLineChars="200" w:firstLine="420"/>
        <w:rPr>
          <w:rFonts w:ascii="宋体" w:eastAsia="宋体" w:hAnsi="宋体" w:cs="宋体"/>
          <w:b/>
          <w:bCs/>
          <w:color w:val="000000"/>
          <w:szCs w:val="24"/>
        </w:rPr>
      </w:pPr>
      <w:r>
        <w:rPr>
          <w:rFonts w:ascii="宋体" w:eastAsia="宋体" w:hAnsi="宋体" w:cs="宋体" w:hint="eastAsia"/>
          <w:color w:val="000000"/>
          <w:szCs w:val="24"/>
        </w:rPr>
        <w:t>习近平强调，</w:t>
      </w:r>
      <w:r>
        <w:rPr>
          <w:rFonts w:ascii="宋体" w:eastAsia="宋体" w:hAnsi="宋体" w:cs="宋体" w:hint="eastAsia"/>
          <w:b/>
          <w:bCs/>
          <w:color w:val="000000"/>
          <w:szCs w:val="24"/>
        </w:rPr>
        <w:t>金融强国应当基于强大的经济基础，具有领先世界的经济实力、科技实力和综合国力，同时具备一系列关键核心金融要素，</w:t>
      </w:r>
      <w:r>
        <w:rPr>
          <w:rFonts w:ascii="宋体" w:eastAsia="宋体" w:hAnsi="宋体" w:cs="宋体" w:hint="eastAsia"/>
          <w:color w:val="000000"/>
          <w:szCs w:val="24"/>
        </w:rPr>
        <w:t>即：</w:t>
      </w:r>
      <w:r>
        <w:rPr>
          <w:rFonts w:ascii="宋体" w:eastAsia="宋体" w:hAnsi="宋体" w:cs="宋体" w:hint="eastAsia"/>
          <w:b/>
          <w:bCs/>
          <w:color w:val="000000"/>
          <w:szCs w:val="24"/>
        </w:rPr>
        <w:t>拥有强大的货币、强大的中央银行、强大的金融机构、强大的国际金融中心、强大的金融监管、强大的金融人才队伍。</w:t>
      </w:r>
      <w:r>
        <w:rPr>
          <w:rFonts w:ascii="宋体" w:eastAsia="宋体" w:hAnsi="宋体" w:cs="宋体" w:hint="eastAsia"/>
          <w:color w:val="000000"/>
          <w:szCs w:val="24"/>
        </w:rPr>
        <w:t>建设金融强国需要长期努力，久久为功。必须加快构建中国特色现代金融体系，</w:t>
      </w:r>
      <w:r>
        <w:rPr>
          <w:rFonts w:ascii="宋体" w:eastAsia="宋体" w:hAnsi="宋体" w:cs="宋体" w:hint="eastAsia"/>
          <w:b/>
          <w:bCs/>
          <w:color w:val="000000"/>
          <w:szCs w:val="24"/>
        </w:rPr>
        <w:t>建立健全科学稳健的金融调控体系、结构合理的金融市场体系、分工协作的金融机构体系、完备有效的金融监管体系、多样化专业性的金融产品和服务体系、自主可控安全高效的金融基础设施体系。</w:t>
      </w:r>
    </w:p>
    <w:p w14:paraId="79C38007" w14:textId="77777777" w:rsidR="00F474AA" w:rsidRDefault="00000000">
      <w:pPr>
        <w:spacing w:line="360" w:lineRule="auto"/>
        <w:ind w:firstLineChars="200" w:firstLine="420"/>
        <w:rPr>
          <w:rFonts w:ascii="宋体" w:eastAsia="宋体" w:hAnsi="宋体" w:cs="宋体"/>
          <w:color w:val="000000"/>
          <w:szCs w:val="24"/>
        </w:rPr>
      </w:pPr>
      <w:r>
        <w:rPr>
          <w:rFonts w:ascii="宋体" w:eastAsia="宋体" w:hAnsi="宋体" w:cs="宋体" w:hint="eastAsia"/>
          <w:color w:val="000000"/>
          <w:szCs w:val="24"/>
        </w:rPr>
        <w:t>习近平指出，</w:t>
      </w:r>
      <w:r>
        <w:rPr>
          <w:rFonts w:ascii="宋体" w:eastAsia="宋体" w:hAnsi="宋体" w:cs="宋体" w:hint="eastAsia"/>
          <w:b/>
          <w:bCs/>
          <w:color w:val="000000"/>
          <w:szCs w:val="24"/>
        </w:rPr>
        <w:t>要着力防范化解金融风险特别是</w:t>
      </w:r>
      <w:r>
        <w:rPr>
          <w:rFonts w:ascii="宋体" w:eastAsia="宋体" w:hAnsi="宋体" w:cs="宋体" w:hint="eastAsia"/>
          <w:b/>
          <w:bCs/>
          <w:color w:val="FF0000"/>
          <w:szCs w:val="24"/>
        </w:rPr>
        <w:t>系统性风险</w:t>
      </w:r>
      <w:r>
        <w:rPr>
          <w:rFonts w:ascii="宋体" w:eastAsia="宋体" w:hAnsi="宋体" w:cs="宋体" w:hint="eastAsia"/>
          <w:b/>
          <w:bCs/>
          <w:color w:val="000000"/>
          <w:szCs w:val="24"/>
        </w:rPr>
        <w:t>。</w:t>
      </w:r>
      <w:r>
        <w:rPr>
          <w:rFonts w:ascii="宋体" w:eastAsia="宋体" w:hAnsi="宋体" w:cs="宋体" w:hint="eastAsia"/>
          <w:color w:val="000000"/>
          <w:szCs w:val="24"/>
        </w:rPr>
        <w:t>金融监管要“长牙带刺”、有棱有角，关键在于金融监管部门和行业主管部门要明确责任，加强协作配合。在市场准入、审慎监管、行为监管等各个环节，都要严格执法，实现金融监管横向到边、纵向到底。各地要立足一域谋全局，落实好属地风险处置</w:t>
      </w:r>
      <w:proofErr w:type="gramStart"/>
      <w:r>
        <w:rPr>
          <w:rFonts w:ascii="宋体" w:eastAsia="宋体" w:hAnsi="宋体" w:cs="宋体" w:hint="eastAsia"/>
          <w:color w:val="000000"/>
          <w:szCs w:val="24"/>
        </w:rPr>
        <w:t>和维稳责任</w:t>
      </w:r>
      <w:proofErr w:type="gramEnd"/>
      <w:r>
        <w:rPr>
          <w:rFonts w:ascii="宋体" w:eastAsia="宋体" w:hAnsi="宋体" w:cs="宋体" w:hint="eastAsia"/>
          <w:color w:val="000000"/>
          <w:szCs w:val="24"/>
        </w:rPr>
        <w:t>。风险处置过程中要坚决惩治腐败，严防道德风险。</w:t>
      </w:r>
      <w:r>
        <w:rPr>
          <w:rFonts w:ascii="宋体" w:eastAsia="宋体" w:hAnsi="宋体" w:cs="宋体" w:hint="eastAsia"/>
          <w:b/>
          <w:bCs/>
          <w:color w:val="000000"/>
          <w:szCs w:val="24"/>
        </w:rPr>
        <w:t>金融监管是系统工程，金融管理部门和宏观调控部门、行业主管部门、司法机关、纪检监察机关等都有相应职责</w:t>
      </w:r>
      <w:r>
        <w:rPr>
          <w:rFonts w:ascii="宋体" w:eastAsia="宋体" w:hAnsi="宋体" w:cs="宋体" w:hint="eastAsia"/>
          <w:color w:val="000000"/>
          <w:szCs w:val="24"/>
        </w:rPr>
        <w:t>，要加强监管协同，健全权责一致的风险处置责任机制。严厉打击金融犯罪。</w:t>
      </w:r>
    </w:p>
    <w:p w14:paraId="5C1396A2" w14:textId="77777777" w:rsidR="00F474AA" w:rsidRDefault="00000000">
      <w:pPr>
        <w:spacing w:line="360" w:lineRule="auto"/>
        <w:ind w:firstLineChars="200" w:firstLine="420"/>
        <w:rPr>
          <w:rFonts w:ascii="宋体" w:eastAsia="宋体" w:hAnsi="宋体" w:cs="宋体"/>
          <w:color w:val="000000"/>
          <w:szCs w:val="24"/>
        </w:rPr>
      </w:pPr>
      <w:r>
        <w:rPr>
          <w:rFonts w:ascii="宋体" w:eastAsia="宋体" w:hAnsi="宋体" w:cs="宋体" w:hint="eastAsia"/>
          <w:color w:val="000000"/>
          <w:szCs w:val="24"/>
        </w:rPr>
        <w:t>习近平强调，</w:t>
      </w:r>
      <w:r>
        <w:rPr>
          <w:rFonts w:ascii="宋体" w:eastAsia="宋体" w:hAnsi="宋体" w:cs="宋体" w:hint="eastAsia"/>
          <w:b/>
          <w:bCs/>
          <w:color w:val="000000"/>
          <w:szCs w:val="24"/>
        </w:rPr>
        <w:t>要通过</w:t>
      </w:r>
      <w:r>
        <w:rPr>
          <w:rFonts w:ascii="宋体" w:eastAsia="宋体" w:hAnsi="宋体" w:cs="宋体" w:hint="eastAsia"/>
          <w:b/>
          <w:bCs/>
          <w:color w:val="FF0000"/>
          <w:szCs w:val="24"/>
        </w:rPr>
        <w:t>扩大对外开放</w:t>
      </w:r>
      <w:r>
        <w:rPr>
          <w:rFonts w:ascii="宋体" w:eastAsia="宋体" w:hAnsi="宋体" w:cs="宋体" w:hint="eastAsia"/>
          <w:b/>
          <w:bCs/>
          <w:color w:val="000000"/>
          <w:szCs w:val="24"/>
        </w:rPr>
        <w:t>，提高我国金融资源配置效率和能力，增强国际竞争力和规则影响力，稳</w:t>
      </w:r>
      <w:proofErr w:type="gramStart"/>
      <w:r>
        <w:rPr>
          <w:rFonts w:ascii="宋体" w:eastAsia="宋体" w:hAnsi="宋体" w:cs="宋体" w:hint="eastAsia"/>
          <w:b/>
          <w:bCs/>
          <w:color w:val="000000"/>
          <w:szCs w:val="24"/>
        </w:rPr>
        <w:t>慎把握</w:t>
      </w:r>
      <w:proofErr w:type="gramEnd"/>
      <w:r>
        <w:rPr>
          <w:rFonts w:ascii="宋体" w:eastAsia="宋体" w:hAnsi="宋体" w:cs="宋体" w:hint="eastAsia"/>
          <w:b/>
          <w:bCs/>
          <w:color w:val="000000"/>
          <w:szCs w:val="24"/>
        </w:rPr>
        <w:t>好节奏和力度。</w:t>
      </w:r>
      <w:r>
        <w:rPr>
          <w:rFonts w:ascii="宋体" w:eastAsia="宋体" w:hAnsi="宋体" w:cs="宋体" w:hint="eastAsia"/>
          <w:color w:val="000000"/>
          <w:szCs w:val="24"/>
        </w:rPr>
        <w:t>要以</w:t>
      </w:r>
      <w:r>
        <w:rPr>
          <w:rFonts w:ascii="宋体" w:eastAsia="宋体" w:hAnsi="宋体" w:cs="宋体" w:hint="eastAsia"/>
          <w:b/>
          <w:bCs/>
          <w:color w:val="000000"/>
          <w:szCs w:val="24"/>
        </w:rPr>
        <w:t>制度</w:t>
      </w:r>
      <w:proofErr w:type="gramStart"/>
      <w:r>
        <w:rPr>
          <w:rFonts w:ascii="宋体" w:eastAsia="宋体" w:hAnsi="宋体" w:cs="宋体" w:hint="eastAsia"/>
          <w:b/>
          <w:bCs/>
          <w:color w:val="000000"/>
          <w:szCs w:val="24"/>
        </w:rPr>
        <w:t>型开放</w:t>
      </w:r>
      <w:proofErr w:type="gramEnd"/>
      <w:r>
        <w:rPr>
          <w:rFonts w:ascii="宋体" w:eastAsia="宋体" w:hAnsi="宋体" w:cs="宋体" w:hint="eastAsia"/>
          <w:b/>
          <w:bCs/>
          <w:color w:val="000000"/>
          <w:szCs w:val="24"/>
        </w:rPr>
        <w:t>为重点</w:t>
      </w:r>
      <w:r>
        <w:rPr>
          <w:rFonts w:ascii="宋体" w:eastAsia="宋体" w:hAnsi="宋体" w:cs="宋体" w:hint="eastAsia"/>
          <w:color w:val="000000"/>
          <w:szCs w:val="24"/>
        </w:rPr>
        <w:t>推进金融高水平对外开放，落实准入前国民待遇加负面清单管理制度，对</w:t>
      </w:r>
      <w:proofErr w:type="gramStart"/>
      <w:r>
        <w:rPr>
          <w:rFonts w:ascii="宋体" w:eastAsia="宋体" w:hAnsi="宋体" w:cs="宋体" w:hint="eastAsia"/>
          <w:color w:val="000000"/>
          <w:szCs w:val="24"/>
        </w:rPr>
        <w:t>标国际</w:t>
      </w:r>
      <w:proofErr w:type="gramEnd"/>
      <w:r>
        <w:rPr>
          <w:rFonts w:ascii="宋体" w:eastAsia="宋体" w:hAnsi="宋体" w:cs="宋体" w:hint="eastAsia"/>
          <w:color w:val="000000"/>
          <w:szCs w:val="24"/>
        </w:rPr>
        <w:t>高标准经贸协议中金融领域相关规则，精简限制性措施，增强开放政策的透明度、稳定性和</w:t>
      </w:r>
      <w:proofErr w:type="gramStart"/>
      <w:r>
        <w:rPr>
          <w:rFonts w:ascii="宋体" w:eastAsia="宋体" w:hAnsi="宋体" w:cs="宋体" w:hint="eastAsia"/>
          <w:color w:val="000000"/>
          <w:szCs w:val="24"/>
        </w:rPr>
        <w:t>可</w:t>
      </w:r>
      <w:proofErr w:type="gramEnd"/>
      <w:r>
        <w:rPr>
          <w:rFonts w:ascii="宋体" w:eastAsia="宋体" w:hAnsi="宋体" w:cs="宋体" w:hint="eastAsia"/>
          <w:color w:val="000000"/>
          <w:szCs w:val="24"/>
        </w:rPr>
        <w:t>预期性，规范境外投融资行为，完善对共建“一带一路”的金融支持。要加强境内外金融市场互联互通，提升跨境投融资便利化水平，积极参与国际金融监管改革。要守住开放条件下的金融安全底线。</w:t>
      </w:r>
    </w:p>
    <w:p w14:paraId="7686BC0F" w14:textId="77777777" w:rsidR="00F474AA" w:rsidRDefault="00000000">
      <w:pPr>
        <w:spacing w:line="360" w:lineRule="auto"/>
        <w:ind w:firstLineChars="200" w:firstLine="420"/>
        <w:rPr>
          <w:rFonts w:ascii="宋体" w:eastAsia="宋体" w:hAnsi="宋体" w:cs="宋体"/>
          <w:color w:val="000000"/>
          <w:szCs w:val="24"/>
        </w:rPr>
      </w:pPr>
      <w:r>
        <w:rPr>
          <w:rFonts w:ascii="宋体" w:eastAsia="宋体" w:hAnsi="宋体" w:cs="宋体" w:hint="eastAsia"/>
          <w:color w:val="000000"/>
          <w:szCs w:val="24"/>
        </w:rPr>
        <w:lastRenderedPageBreak/>
        <w:t>习近平指出，推动金融高质量发展、建设金融强国，</w:t>
      </w:r>
      <w:r>
        <w:rPr>
          <w:rFonts w:ascii="宋体" w:eastAsia="宋体" w:hAnsi="宋体" w:cs="宋体" w:hint="eastAsia"/>
          <w:b/>
          <w:bCs/>
          <w:color w:val="000000"/>
          <w:szCs w:val="24"/>
        </w:rPr>
        <w:t>要坚持</w:t>
      </w:r>
      <w:r>
        <w:rPr>
          <w:rFonts w:ascii="宋体" w:eastAsia="宋体" w:hAnsi="宋体" w:cs="宋体" w:hint="eastAsia"/>
          <w:b/>
          <w:bCs/>
          <w:color w:val="FF0000"/>
          <w:szCs w:val="24"/>
        </w:rPr>
        <w:t>法治和德治相结合</w:t>
      </w:r>
      <w:r>
        <w:rPr>
          <w:rFonts w:ascii="宋体" w:eastAsia="宋体" w:hAnsi="宋体" w:cs="宋体" w:hint="eastAsia"/>
          <w:b/>
          <w:bCs/>
          <w:color w:val="000000"/>
          <w:szCs w:val="24"/>
        </w:rPr>
        <w:t>，</w:t>
      </w:r>
      <w:r>
        <w:rPr>
          <w:rFonts w:ascii="宋体" w:eastAsia="宋体" w:hAnsi="宋体" w:cs="宋体" w:hint="eastAsia"/>
          <w:color w:val="000000"/>
          <w:szCs w:val="24"/>
        </w:rPr>
        <w:t>积极培育中国特色金融文化，做到：</w:t>
      </w:r>
      <w:r>
        <w:rPr>
          <w:rFonts w:ascii="宋体" w:eastAsia="宋体" w:hAnsi="宋体" w:cs="宋体" w:hint="eastAsia"/>
          <w:b/>
          <w:bCs/>
          <w:color w:val="000000"/>
          <w:szCs w:val="24"/>
        </w:rPr>
        <w:t>诚实守信，</w:t>
      </w:r>
      <w:proofErr w:type="gramStart"/>
      <w:r>
        <w:rPr>
          <w:rFonts w:ascii="宋体" w:eastAsia="宋体" w:hAnsi="宋体" w:cs="宋体" w:hint="eastAsia"/>
          <w:b/>
          <w:bCs/>
          <w:color w:val="000000"/>
          <w:szCs w:val="24"/>
        </w:rPr>
        <w:t>不</w:t>
      </w:r>
      <w:proofErr w:type="gramEnd"/>
      <w:r>
        <w:rPr>
          <w:rFonts w:ascii="宋体" w:eastAsia="宋体" w:hAnsi="宋体" w:cs="宋体" w:hint="eastAsia"/>
          <w:b/>
          <w:bCs/>
          <w:color w:val="000000"/>
          <w:szCs w:val="24"/>
        </w:rPr>
        <w:t>逾越底线；以义取利，不唯利是图；稳健审慎，不急功近利；守正创新，</w:t>
      </w:r>
      <w:proofErr w:type="gramStart"/>
      <w:r>
        <w:rPr>
          <w:rFonts w:ascii="宋体" w:eastAsia="宋体" w:hAnsi="宋体" w:cs="宋体" w:hint="eastAsia"/>
          <w:b/>
          <w:bCs/>
          <w:color w:val="000000"/>
          <w:szCs w:val="24"/>
        </w:rPr>
        <w:t>不脱实向虚</w:t>
      </w:r>
      <w:proofErr w:type="gramEnd"/>
      <w:r>
        <w:rPr>
          <w:rFonts w:ascii="宋体" w:eastAsia="宋体" w:hAnsi="宋体" w:cs="宋体" w:hint="eastAsia"/>
          <w:b/>
          <w:bCs/>
          <w:color w:val="000000"/>
          <w:szCs w:val="24"/>
        </w:rPr>
        <w:t>；依法合</w:t>
      </w:r>
      <w:proofErr w:type="gramStart"/>
      <w:r>
        <w:rPr>
          <w:rFonts w:ascii="宋体" w:eastAsia="宋体" w:hAnsi="宋体" w:cs="宋体" w:hint="eastAsia"/>
          <w:b/>
          <w:bCs/>
          <w:color w:val="000000"/>
          <w:szCs w:val="24"/>
        </w:rPr>
        <w:t>规</w:t>
      </w:r>
      <w:proofErr w:type="gramEnd"/>
      <w:r>
        <w:rPr>
          <w:rFonts w:ascii="宋体" w:eastAsia="宋体" w:hAnsi="宋体" w:cs="宋体" w:hint="eastAsia"/>
          <w:b/>
          <w:bCs/>
          <w:color w:val="000000"/>
          <w:szCs w:val="24"/>
        </w:rPr>
        <w:t>，不胡作非为。</w:t>
      </w:r>
    </w:p>
    <w:p w14:paraId="29E98B47" w14:textId="77777777" w:rsidR="00F474AA" w:rsidRDefault="00000000">
      <w:pPr>
        <w:spacing w:line="360" w:lineRule="auto"/>
        <w:ind w:firstLineChars="200" w:firstLine="420"/>
        <w:rPr>
          <w:rFonts w:ascii="宋体" w:eastAsia="宋体" w:hAnsi="宋体" w:cs="宋体"/>
          <w:color w:val="000000"/>
          <w:szCs w:val="24"/>
        </w:rPr>
      </w:pPr>
      <w:r>
        <w:rPr>
          <w:rFonts w:ascii="宋体" w:eastAsia="宋体" w:hAnsi="宋体" w:cs="宋体" w:hint="eastAsia"/>
          <w:color w:val="000000"/>
          <w:szCs w:val="24"/>
        </w:rPr>
        <w:t>习近平最后强调，各级领导干部要</w:t>
      </w:r>
      <w:r>
        <w:rPr>
          <w:rFonts w:ascii="宋体" w:eastAsia="宋体" w:hAnsi="宋体" w:cs="宋体" w:hint="eastAsia"/>
          <w:b/>
          <w:bCs/>
          <w:color w:val="000000"/>
          <w:szCs w:val="24"/>
        </w:rPr>
        <w:t>增强金融思维和金融工作能力</w:t>
      </w:r>
      <w:r>
        <w:rPr>
          <w:rFonts w:ascii="宋体" w:eastAsia="宋体" w:hAnsi="宋体" w:cs="宋体" w:hint="eastAsia"/>
          <w:color w:val="000000"/>
          <w:szCs w:val="24"/>
        </w:rPr>
        <w:t>，坚持经济和金融一盘棋思想，认真落实中央金融工作会议的各项决策部署，统筹推进经济和金融高质量发展，为以中国式现代化全面推进强国建设、民族复兴伟业</w:t>
      </w:r>
      <w:proofErr w:type="gramStart"/>
      <w:r>
        <w:rPr>
          <w:rFonts w:ascii="宋体" w:eastAsia="宋体" w:hAnsi="宋体" w:cs="宋体" w:hint="eastAsia"/>
          <w:color w:val="000000"/>
          <w:szCs w:val="24"/>
        </w:rPr>
        <w:t>作出</w:t>
      </w:r>
      <w:proofErr w:type="gramEnd"/>
      <w:r>
        <w:rPr>
          <w:rFonts w:ascii="宋体" w:eastAsia="宋体" w:hAnsi="宋体" w:cs="宋体" w:hint="eastAsia"/>
          <w:color w:val="000000"/>
          <w:szCs w:val="24"/>
        </w:rPr>
        <w:t>新的更大贡献。</w:t>
      </w:r>
    </w:p>
    <w:p w14:paraId="7F90F822" w14:textId="77777777" w:rsidR="00F474AA" w:rsidRDefault="00000000">
      <w:pPr>
        <w:spacing w:line="360" w:lineRule="auto"/>
        <w:ind w:firstLineChars="200" w:firstLine="420"/>
        <w:rPr>
          <w:rFonts w:ascii="宋体" w:eastAsia="宋体" w:hAnsi="宋体" w:cs="宋体"/>
          <w:color w:val="000000"/>
          <w:szCs w:val="24"/>
        </w:rPr>
      </w:pPr>
      <w:r>
        <w:rPr>
          <w:rFonts w:ascii="宋体" w:eastAsia="宋体" w:hAnsi="宋体" w:cs="宋体" w:hint="eastAsia"/>
          <w:color w:val="000000"/>
          <w:szCs w:val="24"/>
        </w:rPr>
        <w:t>蔡奇在主持开班式时指出，</w:t>
      </w:r>
      <w:r>
        <w:rPr>
          <w:rFonts w:ascii="宋体" w:eastAsia="宋体" w:hAnsi="宋体" w:cs="宋体" w:hint="eastAsia"/>
          <w:b/>
          <w:bCs/>
          <w:color w:val="000000"/>
          <w:szCs w:val="24"/>
        </w:rPr>
        <w:t>习近平总书记的重要讲话思想深邃、视野宏阔、论述精辟、内涵丰富，具有很强的政治性、理论性、针对性、指导性，</w:t>
      </w:r>
      <w:r>
        <w:rPr>
          <w:rFonts w:ascii="宋体" w:eastAsia="宋体" w:hAnsi="宋体" w:cs="宋体" w:hint="eastAsia"/>
          <w:color w:val="000000"/>
          <w:szCs w:val="24"/>
        </w:rPr>
        <w:t>对于全党特别是高级干部正确认识我国金融发展面临的形势任务，深化对金融工作本质规律和发展道路的认识，全面增强金融工作本领和风险应对能力，坚定不移走中国特色金融发展之路，具有十分重要的意义。要深刻理解把握习近平总书记重要讲话的丰富内涵、精髓要义和实践要求，</w:t>
      </w:r>
      <w:r>
        <w:rPr>
          <w:rFonts w:ascii="宋体" w:eastAsia="宋体" w:hAnsi="宋体" w:cs="宋体" w:hint="eastAsia"/>
          <w:b/>
          <w:bCs/>
          <w:color w:val="000000"/>
          <w:szCs w:val="24"/>
        </w:rPr>
        <w:t>深刻领悟“两个确立”的决定性意义，坚决做到“两个维护”，切实把思想和行动统一到党中央决策部署上来。</w:t>
      </w:r>
    </w:p>
    <w:p w14:paraId="778C2C48"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3.习近平主持中共中央政治局就扎实推进高质量发展进行第十一次集体学习</w:t>
      </w:r>
    </w:p>
    <w:p w14:paraId="578BB0C7"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中共中央总书记习近平在主持学习时强调，必须牢记</w:t>
      </w:r>
      <w:r>
        <w:rPr>
          <w:rFonts w:ascii="宋体" w:eastAsia="宋体" w:hAnsi="宋体" w:cs="宋体" w:hint="eastAsia"/>
          <w:b/>
          <w:bCs/>
        </w:rPr>
        <w:t>高质量发展是新时代的硬道理</w:t>
      </w:r>
      <w:r>
        <w:rPr>
          <w:rFonts w:ascii="宋体" w:eastAsia="宋体" w:hAnsi="宋体" w:cs="宋体" w:hint="eastAsia"/>
        </w:rPr>
        <w:t>，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w:t>
      </w:r>
      <w:r>
        <w:rPr>
          <w:rFonts w:ascii="宋体" w:eastAsia="宋体" w:hAnsi="宋体" w:cs="宋体" w:hint="eastAsia"/>
          <w:b/>
          <w:bCs/>
          <w:color w:val="FF0000"/>
        </w:rPr>
        <w:t>发展新质生产力是推动高质量发展的内在要求和重要着力点</w:t>
      </w:r>
      <w:r>
        <w:rPr>
          <w:rFonts w:ascii="宋体" w:eastAsia="宋体" w:hAnsi="宋体" w:cs="宋体" w:hint="eastAsia"/>
        </w:rPr>
        <w:t>，必须继续做好创新这篇大文章，推动新质生产力加快发展。</w:t>
      </w:r>
    </w:p>
    <w:p w14:paraId="2509AE6B"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习近平在主持学习时发表了重要讲话。他指出，新时代以来，党中央</w:t>
      </w:r>
      <w:proofErr w:type="gramStart"/>
      <w:r>
        <w:rPr>
          <w:rFonts w:ascii="宋体" w:eastAsia="宋体" w:hAnsi="宋体" w:cs="宋体" w:hint="eastAsia"/>
        </w:rPr>
        <w:t>作出</w:t>
      </w:r>
      <w:proofErr w:type="gramEnd"/>
      <w:r>
        <w:rPr>
          <w:rFonts w:ascii="宋体" w:eastAsia="宋体" w:hAnsi="宋体" w:cs="宋体" w:hint="eastAsia"/>
        </w:rPr>
        <w:t>一系列重大决策部署，</w:t>
      </w:r>
      <w:r>
        <w:rPr>
          <w:rFonts w:ascii="宋体" w:eastAsia="宋体" w:hAnsi="宋体" w:cs="宋体" w:hint="eastAsia"/>
          <w:b/>
          <w:bCs/>
        </w:rPr>
        <w:t>推动高质量发展成为全党全社会的共识和自觉行动，成为经济社会发展的主旋律。</w:t>
      </w:r>
      <w:r>
        <w:rPr>
          <w:rFonts w:ascii="宋体" w:eastAsia="宋体" w:hAnsi="宋体" w:cs="宋体" w:hint="eastAsia"/>
        </w:rPr>
        <w:t>近年来，我国科技创新成果丰硕，创新驱动发展成效日益显现；城乡区域发展协调性、平衡性明显增强；改革开放全面深化，发展动力活力竞相迸发；绿色低碳</w:t>
      </w:r>
      <w:proofErr w:type="gramStart"/>
      <w:r>
        <w:rPr>
          <w:rFonts w:ascii="宋体" w:eastAsia="宋体" w:hAnsi="宋体" w:cs="宋体" w:hint="eastAsia"/>
        </w:rPr>
        <w:t>转型成效</w:t>
      </w:r>
      <w:proofErr w:type="gramEnd"/>
      <w:r>
        <w:rPr>
          <w:rFonts w:ascii="宋体" w:eastAsia="宋体" w:hAnsi="宋体" w:cs="宋体" w:hint="eastAsia"/>
        </w:rPr>
        <w:t>显著，发展方式转变步伐加快，高质量发展取得明显成效。同时，制约高质量发展因素还大量存在，要高度重视，切实解决。</w:t>
      </w:r>
    </w:p>
    <w:p w14:paraId="7F74F677" w14:textId="77777777" w:rsidR="00F474AA" w:rsidRDefault="00000000">
      <w:pPr>
        <w:spacing w:line="360" w:lineRule="auto"/>
        <w:ind w:firstLineChars="200" w:firstLine="420"/>
        <w:rPr>
          <w:rFonts w:ascii="宋体" w:eastAsia="宋体" w:hAnsi="宋体" w:cs="宋体"/>
          <w:b/>
          <w:bCs/>
          <w:color w:val="FF0000"/>
        </w:rPr>
      </w:pPr>
      <w:r>
        <w:rPr>
          <w:rFonts w:ascii="宋体" w:eastAsia="宋体" w:hAnsi="宋体" w:cs="宋体" w:hint="eastAsia"/>
        </w:rPr>
        <w:t>习近平强调，</w:t>
      </w:r>
      <w:r>
        <w:rPr>
          <w:rFonts w:ascii="宋体" w:eastAsia="宋体" w:hAnsi="宋体" w:cs="宋体" w:hint="eastAsia"/>
          <w:b/>
          <w:bCs/>
        </w:rPr>
        <w:t>高质量发展需要新的生产力理论来指导，而新质生产力已经在实践中形成并展示出对高质量发展的强劲推动力、支撑力</w:t>
      </w:r>
      <w:r>
        <w:rPr>
          <w:rFonts w:ascii="宋体" w:eastAsia="宋体" w:hAnsi="宋体" w:cs="宋体" w:hint="eastAsia"/>
        </w:rPr>
        <w:t>，需要我们从理论上进行总结、概括，用以指导新的发展实践。概括地说，新质生产力是创新起主导作用，摆脱传统经济增长方式、</w:t>
      </w:r>
      <w:r>
        <w:rPr>
          <w:rFonts w:ascii="宋体" w:eastAsia="宋体" w:hAnsi="宋体" w:cs="宋体" w:hint="eastAsia"/>
        </w:rPr>
        <w:lastRenderedPageBreak/>
        <w:t>生产力发展路径，具有</w:t>
      </w:r>
      <w:r>
        <w:rPr>
          <w:rFonts w:ascii="宋体" w:eastAsia="宋体" w:hAnsi="宋体" w:cs="宋体" w:hint="eastAsia"/>
          <w:b/>
          <w:bCs/>
          <w:color w:val="FF0000"/>
        </w:rPr>
        <w:t>高科技、高效能、高质量</w:t>
      </w:r>
      <w:r>
        <w:rPr>
          <w:rFonts w:ascii="宋体" w:eastAsia="宋体" w:hAnsi="宋体" w:cs="宋体" w:hint="eastAsia"/>
        </w:rPr>
        <w:t>特征，符合新发展理念的先进生产力质态。它由技术革命性突破、生产要素创新性配置、产业深度转型升级而催生，以劳动者、劳动资料、劳动对象及其优化组合的跃升为基本内涵，</w:t>
      </w:r>
      <w:r>
        <w:rPr>
          <w:rFonts w:ascii="宋体" w:eastAsia="宋体" w:hAnsi="宋体" w:cs="宋体" w:hint="eastAsia"/>
          <w:b/>
          <w:bCs/>
          <w:color w:val="FF0000"/>
        </w:rPr>
        <w:t>以全要素生产率大幅提升为核心标志，特点是创新，关键在质优，本质是先进生产力。</w:t>
      </w:r>
    </w:p>
    <w:p w14:paraId="45202AE4"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习近平指出，</w:t>
      </w:r>
      <w:r>
        <w:rPr>
          <w:rFonts w:ascii="宋体" w:eastAsia="宋体" w:hAnsi="宋体" w:cs="宋体" w:hint="eastAsia"/>
          <w:b/>
          <w:bCs/>
          <w:color w:val="FF0000"/>
        </w:rPr>
        <w:t>科技创新能够催生新产业、新模式、新动能，是发展新质生产力的核心要素。</w:t>
      </w:r>
      <w:r>
        <w:rPr>
          <w:rFonts w:ascii="宋体" w:eastAsia="宋体" w:hAnsi="宋体" w:cs="宋体" w:hint="eastAsia"/>
        </w:rPr>
        <w:t>必须加强科技创新</w:t>
      </w:r>
      <w:r>
        <w:rPr>
          <w:rFonts w:ascii="宋体" w:eastAsia="宋体" w:hAnsi="宋体" w:cs="宋体" w:hint="eastAsia"/>
          <w:b/>
          <w:bCs/>
        </w:rPr>
        <w:t>特别是原创性、颠覆性科技创新</w:t>
      </w:r>
      <w:r>
        <w:rPr>
          <w:rFonts w:ascii="宋体" w:eastAsia="宋体" w:hAnsi="宋体" w:cs="宋体" w:hint="eastAsia"/>
        </w:rPr>
        <w:t>，加快实现高水平科技自立自强，打好关键核心技术攻坚战，使原创性、颠覆性科技创新成果竞相涌现，培育发展新质生产力的新动能。</w:t>
      </w:r>
    </w:p>
    <w:p w14:paraId="7E1A49D0"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习近平强调，要及时将科技创新成果应用到具体产业和产业链上，改造提升传统产业，培育壮大新兴产业，布局建设未来产业，完善现代化产业体系。要围绕发展新质生产力布局产业链，提升产业</w:t>
      </w:r>
      <w:proofErr w:type="gramStart"/>
      <w:r>
        <w:rPr>
          <w:rFonts w:ascii="宋体" w:eastAsia="宋体" w:hAnsi="宋体" w:cs="宋体" w:hint="eastAsia"/>
        </w:rPr>
        <w:t>链供应</w:t>
      </w:r>
      <w:proofErr w:type="gramEnd"/>
      <w:r>
        <w:rPr>
          <w:rFonts w:ascii="宋体" w:eastAsia="宋体" w:hAnsi="宋体" w:cs="宋体" w:hint="eastAsia"/>
        </w:rPr>
        <w:t>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14:paraId="518E9A5C"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习近平指出，</w:t>
      </w:r>
      <w:r>
        <w:rPr>
          <w:rFonts w:ascii="宋体" w:eastAsia="宋体" w:hAnsi="宋体" w:cs="宋体" w:hint="eastAsia"/>
          <w:b/>
          <w:bCs/>
        </w:rPr>
        <w:t>绿色发展是高质量发展的底色</w:t>
      </w:r>
      <w:r>
        <w:rPr>
          <w:rFonts w:ascii="宋体" w:eastAsia="宋体" w:hAnsi="宋体" w:cs="宋体" w:hint="eastAsia"/>
        </w:rPr>
        <w:t>，</w:t>
      </w:r>
      <w:r>
        <w:rPr>
          <w:rFonts w:ascii="宋体" w:eastAsia="宋体" w:hAnsi="宋体" w:cs="宋体" w:hint="eastAsia"/>
          <w:b/>
          <w:bCs/>
        </w:rPr>
        <w:t>新质生产力本身就是绿色生产力。</w:t>
      </w:r>
      <w:r>
        <w:rPr>
          <w:rFonts w:ascii="宋体" w:eastAsia="宋体" w:hAnsi="宋体" w:cs="宋体" w:hint="eastAsia"/>
        </w:rPr>
        <w:t>必须加快发展方式绿色转型，助力</w:t>
      </w:r>
      <w:proofErr w:type="gramStart"/>
      <w:r>
        <w:rPr>
          <w:rFonts w:ascii="宋体" w:eastAsia="宋体" w:hAnsi="宋体" w:cs="宋体" w:hint="eastAsia"/>
        </w:rPr>
        <w:t>碳达峰碳</w:t>
      </w:r>
      <w:proofErr w:type="gramEnd"/>
      <w:r>
        <w:rPr>
          <w:rFonts w:ascii="宋体" w:eastAsia="宋体" w:hAnsi="宋体" w:cs="宋体" w:hint="eastAsia"/>
        </w:rPr>
        <w:t>中和。牢固树立和</w:t>
      </w:r>
      <w:proofErr w:type="gramStart"/>
      <w:r>
        <w:rPr>
          <w:rFonts w:ascii="宋体" w:eastAsia="宋体" w:hAnsi="宋体" w:cs="宋体" w:hint="eastAsia"/>
        </w:rPr>
        <w:t>践行</w:t>
      </w:r>
      <w:proofErr w:type="gramEnd"/>
      <w:r>
        <w:rPr>
          <w:rFonts w:ascii="宋体" w:eastAsia="宋体" w:hAnsi="宋体" w:cs="宋体" w:hint="eastAsia"/>
        </w:rPr>
        <w:t>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14:paraId="66C4A78B"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习近平强调，生产关系必须与生产力发展要求相适应。</w:t>
      </w:r>
      <w:r>
        <w:rPr>
          <w:rFonts w:ascii="宋体" w:eastAsia="宋体" w:hAnsi="宋体" w:cs="宋体" w:hint="eastAsia"/>
          <w:b/>
          <w:bCs/>
        </w:rPr>
        <w:t>发展新质生产力，必须进一步全面深化改革，形成与之相适应的新型生产关系。</w:t>
      </w:r>
      <w:r>
        <w:rPr>
          <w:rFonts w:ascii="宋体" w:eastAsia="宋体" w:hAnsi="宋体" w:cs="宋体" w:hint="eastAsia"/>
        </w:rPr>
        <w:t>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p>
    <w:p w14:paraId="215C5D75"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p>
    <w:p w14:paraId="6F7A22CC"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lastRenderedPageBreak/>
        <w:t xml:space="preserve">4.中共中央总书记习近平主持中共中央政治局会议 讨论政府工作报告 </w:t>
      </w:r>
    </w:p>
    <w:p w14:paraId="3B95EF62"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中共中央政治局2024年2月29日召开会议，讨论国务院拟提请第十四届全国人民代表大会第二次会议审议的《政府工作报告》稿。中共中央总书记习近平主持会议。</w:t>
      </w:r>
    </w:p>
    <w:p w14:paraId="020D6570" w14:textId="77777777" w:rsidR="00F474AA" w:rsidRDefault="00000000">
      <w:pPr>
        <w:spacing w:line="360" w:lineRule="auto"/>
        <w:ind w:firstLineChars="200" w:firstLine="420"/>
        <w:rPr>
          <w:rFonts w:ascii="宋体" w:eastAsia="宋体" w:hAnsi="宋体" w:cs="宋体"/>
          <w:b/>
        </w:rPr>
      </w:pPr>
      <w:r>
        <w:rPr>
          <w:rFonts w:ascii="宋体" w:eastAsia="宋体" w:hAnsi="宋体" w:cs="宋体" w:hint="eastAsia"/>
        </w:rPr>
        <w:t>会议认为，过去一年，面对异常复杂的国际环境和艰巨繁重的改革发展稳定任务，以习近平同志为核心的党中央团结带领全党全国各族人民，顶住外部压力、克服内部困难，付出艰辛努力，</w:t>
      </w:r>
      <w:r>
        <w:rPr>
          <w:rFonts w:ascii="宋体" w:eastAsia="宋体" w:hAnsi="宋体" w:cs="宋体" w:hint="eastAsia"/>
          <w:b/>
        </w:rPr>
        <w:t>新冠疫情防控实现</w:t>
      </w:r>
      <w:proofErr w:type="gramStart"/>
      <w:r>
        <w:rPr>
          <w:rFonts w:ascii="宋体" w:eastAsia="宋体" w:hAnsi="宋体" w:cs="宋体" w:hint="eastAsia"/>
          <w:b/>
        </w:rPr>
        <w:t>平稳转段</w:t>
      </w:r>
      <w:proofErr w:type="gramEnd"/>
      <w:r>
        <w:rPr>
          <w:rFonts w:ascii="宋体" w:eastAsia="宋体" w:hAnsi="宋体" w:cs="宋体" w:hint="eastAsia"/>
          <w:b/>
        </w:rPr>
        <w:t>，经济实现回升向好，民生保障有力有效，全年经济社会发展主要目标任务圆满完成，高质量发展扎实推进，全面建设社会主义现代化国家迈出坚实步伐。</w:t>
      </w:r>
    </w:p>
    <w:p w14:paraId="56F91D34"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会议强调，</w:t>
      </w:r>
      <w:r>
        <w:rPr>
          <w:rFonts w:ascii="宋体" w:eastAsia="宋体" w:hAnsi="宋体" w:cs="宋体" w:hint="eastAsia"/>
          <w:b/>
        </w:rPr>
        <w:t>今年是中华人民共和国成立</w:t>
      </w:r>
      <w:r>
        <w:rPr>
          <w:rFonts w:ascii="宋体" w:eastAsia="宋体" w:hAnsi="宋体" w:cs="宋体" w:hint="eastAsia"/>
          <w:b/>
          <w:color w:val="FF0000"/>
        </w:rPr>
        <w:t>75周年，</w:t>
      </w:r>
      <w:r>
        <w:rPr>
          <w:rFonts w:ascii="宋体" w:eastAsia="宋体" w:hAnsi="宋体" w:cs="宋体" w:hint="eastAsia"/>
          <w:b/>
        </w:rPr>
        <w:t>是实现“十四五”规划目标任务的</w:t>
      </w:r>
      <w:r>
        <w:rPr>
          <w:rFonts w:ascii="宋体" w:eastAsia="宋体" w:hAnsi="宋体" w:cs="宋体" w:hint="eastAsia"/>
          <w:b/>
          <w:color w:val="FF0000"/>
        </w:rPr>
        <w:t>关键一年。</w:t>
      </w:r>
      <w:r>
        <w:rPr>
          <w:rFonts w:ascii="宋体" w:eastAsia="宋体" w:hAnsi="宋体" w:cs="宋体" w:hint="eastAsia"/>
        </w:rPr>
        <w:t>做好政府工作，要在</w:t>
      </w:r>
      <w:r>
        <w:rPr>
          <w:rFonts w:ascii="宋体" w:eastAsia="宋体" w:hAnsi="宋体" w:cs="宋体" w:hint="eastAsia"/>
          <w:b/>
        </w:rPr>
        <w:t>以习近平同志为核心的党中央坚强领导下，以习近平新时代中国特色社会主义思想为指导，</w:t>
      </w:r>
      <w:r>
        <w:rPr>
          <w:rFonts w:ascii="宋体" w:eastAsia="宋体" w:hAnsi="宋体" w:cs="宋体" w:hint="eastAsia"/>
        </w:rPr>
        <w:t>全面贯彻落实党的二十大和二十届二中全会精神，按照中央经济工作会议部署，</w:t>
      </w:r>
      <w:r>
        <w:rPr>
          <w:rFonts w:ascii="宋体" w:eastAsia="宋体" w:hAnsi="宋体" w:cs="宋体" w:hint="eastAsia"/>
          <w:b/>
        </w:rPr>
        <w:t>坚持</w:t>
      </w:r>
      <w:r>
        <w:rPr>
          <w:rFonts w:ascii="宋体" w:eastAsia="宋体" w:hAnsi="宋体" w:cs="宋体" w:hint="eastAsia"/>
          <w:b/>
          <w:color w:val="FF0000"/>
        </w:rPr>
        <w:t>稳中求进</w:t>
      </w:r>
      <w:r>
        <w:rPr>
          <w:rFonts w:ascii="宋体" w:eastAsia="宋体" w:hAnsi="宋体" w:cs="宋体" w:hint="eastAsia"/>
          <w:b/>
        </w:rPr>
        <w:t>工作总基调，</w:t>
      </w:r>
      <w:r>
        <w:rPr>
          <w:rFonts w:ascii="宋体" w:eastAsia="宋体" w:hAnsi="宋体" w:cs="宋体" w:hint="eastAsia"/>
          <w:b/>
          <w:color w:val="FF0000"/>
        </w:rPr>
        <w:t>完整、准确、全面</w:t>
      </w:r>
      <w:r>
        <w:rPr>
          <w:rFonts w:ascii="宋体" w:eastAsia="宋体" w:hAnsi="宋体" w:cs="宋体" w:hint="eastAsia"/>
          <w:b/>
        </w:rPr>
        <w:t>贯彻新发展理念，</w:t>
      </w:r>
      <w:r>
        <w:rPr>
          <w:rFonts w:ascii="宋体" w:eastAsia="宋体" w:hAnsi="宋体" w:cs="宋体" w:hint="eastAsia"/>
        </w:rPr>
        <w:t>加快</w:t>
      </w:r>
      <w:r>
        <w:rPr>
          <w:rFonts w:ascii="宋体" w:eastAsia="宋体" w:hAnsi="宋体" w:cs="宋体" w:hint="eastAsia"/>
          <w:b/>
        </w:rPr>
        <w:t>构建新发展格局，</w:t>
      </w:r>
      <w:r>
        <w:rPr>
          <w:rFonts w:ascii="宋体" w:eastAsia="宋体" w:hAnsi="宋体" w:cs="宋体" w:hint="eastAsia"/>
        </w:rPr>
        <w:t>着力</w:t>
      </w:r>
      <w:r>
        <w:rPr>
          <w:rFonts w:ascii="宋体" w:eastAsia="宋体" w:hAnsi="宋体" w:cs="宋体" w:hint="eastAsia"/>
          <w:b/>
        </w:rPr>
        <w:t>推动高质量发展，</w:t>
      </w:r>
      <w:r>
        <w:rPr>
          <w:rFonts w:ascii="宋体" w:eastAsia="宋体" w:hAnsi="宋体" w:cs="宋体" w:hint="eastAsia"/>
        </w:rPr>
        <w:t>全面深化改革开放，推动</w:t>
      </w:r>
      <w:r>
        <w:rPr>
          <w:rFonts w:ascii="宋体" w:eastAsia="宋体" w:hAnsi="宋体" w:cs="宋体" w:hint="eastAsia"/>
          <w:b/>
          <w:color w:val="FF0000"/>
        </w:rPr>
        <w:t>高水平科技自立自强，</w:t>
      </w:r>
      <w:r>
        <w:rPr>
          <w:rFonts w:ascii="宋体" w:eastAsia="宋体" w:hAnsi="宋体" w:cs="宋体" w:hint="eastAsia"/>
        </w:rPr>
        <w:t>加大宏观调控力度，</w:t>
      </w:r>
      <w:r>
        <w:rPr>
          <w:rFonts w:ascii="宋体" w:eastAsia="宋体" w:hAnsi="宋体" w:cs="宋体" w:hint="eastAsia"/>
          <w:b/>
        </w:rPr>
        <w:t>统筹扩大内需和深化供给侧结构性改革，统筹新型城镇化和乡村全面振兴，统筹高质量发展和高水平安全，</w:t>
      </w:r>
      <w:r>
        <w:rPr>
          <w:rFonts w:ascii="宋体" w:eastAsia="宋体" w:hAnsi="宋体" w:cs="宋体" w:hint="eastAsia"/>
        </w:rPr>
        <w:t>切实</w:t>
      </w:r>
      <w:r>
        <w:rPr>
          <w:rFonts w:ascii="宋体" w:eastAsia="宋体" w:hAnsi="宋体" w:cs="宋体" w:hint="eastAsia"/>
          <w:b/>
        </w:rPr>
        <w:t>增强经济活力、防范化解风险、改善社会预期，巩固和增强经济回升向好态势，</w:t>
      </w:r>
      <w:r>
        <w:rPr>
          <w:rFonts w:ascii="宋体" w:eastAsia="宋体" w:hAnsi="宋体" w:cs="宋体" w:hint="eastAsia"/>
        </w:rPr>
        <w:t>持续推动经济实现质的有效提升和量的合理增长，增进民生福祉，保持社会稳定，以中国式现代化全面推进强国建设、民族复兴伟业。</w:t>
      </w:r>
    </w:p>
    <w:p w14:paraId="2DE2317B"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会议指出，</w:t>
      </w:r>
      <w:r>
        <w:rPr>
          <w:rFonts w:ascii="宋体" w:eastAsia="宋体" w:hAnsi="宋体" w:cs="宋体" w:hint="eastAsia"/>
          <w:b/>
        </w:rPr>
        <w:t>今年工作要坚持稳中求进、以</w:t>
      </w:r>
      <w:proofErr w:type="gramStart"/>
      <w:r>
        <w:rPr>
          <w:rFonts w:ascii="宋体" w:eastAsia="宋体" w:hAnsi="宋体" w:cs="宋体" w:hint="eastAsia"/>
          <w:b/>
        </w:rPr>
        <w:t>进促稳</w:t>
      </w:r>
      <w:proofErr w:type="gramEnd"/>
      <w:r>
        <w:rPr>
          <w:rFonts w:ascii="宋体" w:eastAsia="宋体" w:hAnsi="宋体" w:cs="宋体" w:hint="eastAsia"/>
          <w:b/>
        </w:rPr>
        <w:t>、先立后破。</w:t>
      </w:r>
      <w:r>
        <w:rPr>
          <w:rFonts w:ascii="宋体" w:eastAsia="宋体" w:hAnsi="宋体" w:cs="宋体" w:hint="eastAsia"/>
          <w:b/>
          <w:color w:val="FF0000"/>
        </w:rPr>
        <w:t>积极的财政政策</w:t>
      </w:r>
      <w:r>
        <w:rPr>
          <w:rFonts w:ascii="宋体" w:eastAsia="宋体" w:hAnsi="宋体" w:cs="宋体" w:hint="eastAsia"/>
          <w:b/>
        </w:rPr>
        <w:t>要适度加力、提质增效，</w:t>
      </w:r>
      <w:r>
        <w:rPr>
          <w:rFonts w:ascii="宋体" w:eastAsia="宋体" w:hAnsi="宋体" w:cs="宋体" w:hint="eastAsia"/>
          <w:b/>
          <w:color w:val="FF0000"/>
        </w:rPr>
        <w:t>稳健的货币政策</w:t>
      </w:r>
      <w:r>
        <w:rPr>
          <w:rFonts w:ascii="宋体" w:eastAsia="宋体" w:hAnsi="宋体" w:cs="宋体" w:hint="eastAsia"/>
          <w:b/>
        </w:rPr>
        <w:t>要灵活适度、精准有效，</w:t>
      </w:r>
      <w:r>
        <w:rPr>
          <w:rFonts w:ascii="宋体" w:eastAsia="宋体" w:hAnsi="宋体" w:cs="宋体" w:hint="eastAsia"/>
        </w:rPr>
        <w:t>增强</w:t>
      </w:r>
      <w:r>
        <w:rPr>
          <w:rFonts w:ascii="宋体" w:eastAsia="宋体" w:hAnsi="宋体" w:cs="宋体" w:hint="eastAsia"/>
          <w:b/>
        </w:rPr>
        <w:t>宏观政策取向一致性，</w:t>
      </w:r>
      <w:r>
        <w:rPr>
          <w:rFonts w:ascii="宋体" w:eastAsia="宋体" w:hAnsi="宋体" w:cs="宋体" w:hint="eastAsia"/>
        </w:rPr>
        <w:t>营造稳定</w:t>
      </w:r>
      <w:proofErr w:type="gramStart"/>
      <w:r>
        <w:rPr>
          <w:rFonts w:ascii="宋体" w:eastAsia="宋体" w:hAnsi="宋体" w:cs="宋体" w:hint="eastAsia"/>
        </w:rPr>
        <w:t>透明可</w:t>
      </w:r>
      <w:proofErr w:type="gramEnd"/>
      <w:r>
        <w:rPr>
          <w:rFonts w:ascii="宋体" w:eastAsia="宋体" w:hAnsi="宋体" w:cs="宋体" w:hint="eastAsia"/>
        </w:rPr>
        <w:t>预期的政策环境。要</w:t>
      </w:r>
      <w:r>
        <w:rPr>
          <w:rFonts w:ascii="宋体" w:eastAsia="宋体" w:hAnsi="宋体" w:cs="宋体" w:hint="eastAsia"/>
          <w:b/>
        </w:rPr>
        <w:t>大力推进现代化产业体系建设，</w:t>
      </w:r>
      <w:r>
        <w:rPr>
          <w:rFonts w:ascii="宋体" w:eastAsia="宋体" w:hAnsi="宋体" w:cs="宋体" w:hint="eastAsia"/>
        </w:rPr>
        <w:t>加快发展新质生产力。要深入实施</w:t>
      </w:r>
      <w:r>
        <w:rPr>
          <w:rFonts w:ascii="宋体" w:eastAsia="宋体" w:hAnsi="宋体" w:cs="宋体" w:hint="eastAsia"/>
          <w:b/>
        </w:rPr>
        <w:t>科教兴国战略，</w:t>
      </w:r>
      <w:r>
        <w:rPr>
          <w:rFonts w:ascii="宋体" w:eastAsia="宋体" w:hAnsi="宋体" w:cs="宋体" w:hint="eastAsia"/>
        </w:rPr>
        <w:t>着力扩大国内需求，坚定不移深化改革，扩大高水平对外开放，有效防范化解重点领域风险。要坚持不懈</w:t>
      </w:r>
      <w:r>
        <w:rPr>
          <w:rFonts w:ascii="宋体" w:eastAsia="宋体" w:hAnsi="宋体" w:cs="宋体" w:hint="eastAsia"/>
          <w:b/>
        </w:rPr>
        <w:t>抓好“三农”工作，扎实推进乡村</w:t>
      </w:r>
      <w:r>
        <w:rPr>
          <w:rFonts w:ascii="宋体" w:eastAsia="宋体" w:hAnsi="宋体" w:cs="宋体" w:hint="eastAsia"/>
          <w:b/>
          <w:color w:val="FF0000"/>
        </w:rPr>
        <w:t>全面振兴，</w:t>
      </w:r>
      <w:r>
        <w:rPr>
          <w:rFonts w:ascii="宋体" w:eastAsia="宋体" w:hAnsi="宋体" w:cs="宋体" w:hint="eastAsia"/>
        </w:rPr>
        <w:t>推动城乡融合和区域协调发展。</w:t>
      </w:r>
      <w:r>
        <w:rPr>
          <w:rFonts w:ascii="宋体" w:eastAsia="宋体" w:hAnsi="宋体" w:cs="宋体" w:hint="eastAsia"/>
          <w:b/>
        </w:rPr>
        <w:t>要加强生态文明建设，</w:t>
      </w:r>
      <w:r>
        <w:rPr>
          <w:rFonts w:ascii="宋体" w:eastAsia="宋体" w:hAnsi="宋体" w:cs="宋体" w:hint="eastAsia"/>
        </w:rPr>
        <w:t>推进绿色低碳发展。要切实保障和改善民生，</w:t>
      </w:r>
      <w:r>
        <w:rPr>
          <w:rFonts w:ascii="宋体" w:eastAsia="宋体" w:hAnsi="宋体" w:cs="宋体" w:hint="eastAsia"/>
          <w:b/>
        </w:rPr>
        <w:t>加强和创新社会治理。</w:t>
      </w:r>
      <w:r>
        <w:rPr>
          <w:rFonts w:ascii="宋体" w:eastAsia="宋体" w:hAnsi="宋体" w:cs="宋体" w:hint="eastAsia"/>
        </w:rPr>
        <w:t>要加强政府自身建设，</w:t>
      </w:r>
      <w:r>
        <w:rPr>
          <w:rFonts w:ascii="宋体" w:eastAsia="宋体" w:hAnsi="宋体" w:cs="宋体" w:hint="eastAsia"/>
          <w:b/>
        </w:rPr>
        <w:t>坚决纠治形式主义、官僚主义，</w:t>
      </w:r>
      <w:r>
        <w:rPr>
          <w:rFonts w:ascii="宋体" w:eastAsia="宋体" w:hAnsi="宋体" w:cs="宋体" w:hint="eastAsia"/>
        </w:rPr>
        <w:t>真抓实干、埋头苦干、善作善成，努力完成全年经济社会发展目标任务。</w:t>
      </w:r>
    </w:p>
    <w:p w14:paraId="59910124"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5.</w:t>
      </w:r>
      <w:r>
        <w:rPr>
          <w:rFonts w:ascii="微软雅黑" w:hAnsi="微软雅黑" w:cs="微软雅黑"/>
          <w:sz w:val="22"/>
          <w:szCs w:val="22"/>
        </w:rPr>
        <w:t>习近平在2024年春季学期中央党校（国家行政学院）中青年干部培训班开班之际</w:t>
      </w:r>
      <w:proofErr w:type="gramStart"/>
      <w:r>
        <w:rPr>
          <w:rFonts w:ascii="微软雅黑" w:hAnsi="微软雅黑" w:cs="微软雅黑"/>
          <w:sz w:val="22"/>
          <w:szCs w:val="22"/>
        </w:rPr>
        <w:t>作出</w:t>
      </w:r>
      <w:proofErr w:type="gramEnd"/>
      <w:r>
        <w:rPr>
          <w:rFonts w:ascii="微软雅黑" w:hAnsi="微软雅黑" w:cs="微软雅黑"/>
          <w:sz w:val="22"/>
          <w:szCs w:val="22"/>
        </w:rPr>
        <w:t>重要指示</w:t>
      </w:r>
    </w:p>
    <w:p w14:paraId="2AE5AA88"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2024</w:t>
      </w:r>
      <w:r>
        <w:rPr>
          <w:rFonts w:ascii="Times New Roman Regular" w:eastAsia="宋体" w:hAnsi="Times New Roman Regular" w:cs="Times New Roman Regular"/>
          <w:szCs w:val="21"/>
        </w:rPr>
        <w:t>年春季学期中央党校（国家行政学院）中青年干部培训班</w:t>
      </w:r>
      <w:r>
        <w:rPr>
          <w:rFonts w:ascii="Times New Roman Regular" w:eastAsia="宋体" w:hAnsi="Times New Roman Regular" w:cs="Times New Roman Regular"/>
          <w:b/>
          <w:szCs w:val="21"/>
        </w:rPr>
        <w:t>3</w:t>
      </w:r>
      <w:r>
        <w:rPr>
          <w:rFonts w:ascii="Times New Roman Regular" w:eastAsia="宋体" w:hAnsi="Times New Roman Regular" w:cs="Times New Roman Regular"/>
          <w:b/>
          <w:szCs w:val="21"/>
        </w:rPr>
        <w:t>月</w:t>
      </w:r>
      <w:r>
        <w:rPr>
          <w:rFonts w:ascii="Times New Roman Regular" w:eastAsia="宋体" w:hAnsi="Times New Roman Regular" w:cs="Times New Roman Regular"/>
          <w:b/>
          <w:szCs w:val="21"/>
        </w:rPr>
        <w:t>1</w:t>
      </w:r>
      <w:r>
        <w:rPr>
          <w:rFonts w:ascii="Times New Roman Regular" w:eastAsia="宋体" w:hAnsi="Times New Roman Regular" w:cs="Times New Roman Regular"/>
          <w:b/>
          <w:szCs w:val="21"/>
        </w:rPr>
        <w:t>日</w:t>
      </w:r>
      <w:r>
        <w:rPr>
          <w:rFonts w:ascii="Times New Roman Regular" w:eastAsia="宋体" w:hAnsi="Times New Roman Regular" w:cs="Times New Roman Regular"/>
          <w:szCs w:val="21"/>
        </w:rPr>
        <w:t>上午在中央党校开班。中共中央总书记、国家主席、中央军委主席习近平作出重要指示强调，</w:t>
      </w:r>
      <w:r>
        <w:rPr>
          <w:rFonts w:ascii="Times New Roman Regular" w:eastAsia="宋体" w:hAnsi="Times New Roman Regular" w:cs="Times New Roman Regular"/>
          <w:b/>
          <w:szCs w:val="21"/>
        </w:rPr>
        <w:t>年轻干部是</w:t>
      </w:r>
      <w:r>
        <w:rPr>
          <w:rFonts w:ascii="Times New Roman Regular" w:eastAsia="宋体" w:hAnsi="Times New Roman Regular" w:cs="Times New Roman Regular"/>
          <w:b/>
          <w:szCs w:val="21"/>
        </w:rPr>
        <w:lastRenderedPageBreak/>
        <w:t>党和国家事业发展的</w:t>
      </w:r>
      <w:r>
        <w:rPr>
          <w:rFonts w:ascii="Times New Roman Regular" w:eastAsia="宋体" w:hAnsi="Times New Roman Regular" w:cs="Times New Roman Regular"/>
          <w:b/>
          <w:color w:val="FF0000"/>
          <w:szCs w:val="21"/>
        </w:rPr>
        <w:t>生力军，</w:t>
      </w:r>
      <w:r>
        <w:rPr>
          <w:rFonts w:ascii="Times New Roman Regular" w:eastAsia="宋体" w:hAnsi="Times New Roman Regular" w:cs="Times New Roman Regular"/>
          <w:b/>
          <w:szCs w:val="21"/>
        </w:rPr>
        <w:t>是中国特色社会主义事业的</w:t>
      </w:r>
      <w:r>
        <w:rPr>
          <w:rFonts w:ascii="Times New Roman Regular" w:eastAsia="宋体" w:hAnsi="Times New Roman Regular" w:cs="Times New Roman Regular"/>
          <w:b/>
          <w:color w:val="FF0000"/>
          <w:szCs w:val="21"/>
        </w:rPr>
        <w:t>接班人。</w:t>
      </w:r>
      <w:r>
        <w:rPr>
          <w:rFonts w:ascii="Times New Roman Regular" w:eastAsia="宋体" w:hAnsi="Times New Roman Regular" w:cs="Times New Roman Regular"/>
          <w:szCs w:val="21"/>
        </w:rPr>
        <w:t>新征程上，年轻干部重任在肩、大有可为，必须牢记初心使命、顽强拼搏进取，奋力跑好历史的接力棒。</w:t>
      </w:r>
    </w:p>
    <w:p w14:paraId="47CBDED3"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习近平强调，要自觉做党的创新理论的笃信</w:t>
      </w:r>
      <w:proofErr w:type="gramStart"/>
      <w:r>
        <w:rPr>
          <w:rFonts w:ascii="Times New Roman Regular" w:eastAsia="宋体" w:hAnsi="Times New Roman Regular" w:cs="Times New Roman Regular"/>
          <w:szCs w:val="21"/>
        </w:rPr>
        <w:t>笃</w:t>
      </w:r>
      <w:proofErr w:type="gramEnd"/>
      <w:r>
        <w:rPr>
          <w:rFonts w:ascii="Times New Roman Regular" w:eastAsia="宋体" w:hAnsi="Times New Roman Regular" w:cs="Times New Roman Regular"/>
          <w:szCs w:val="21"/>
        </w:rPr>
        <w:t>行者，坚持不懈用新时代中国特色社会主义思想凝</w:t>
      </w:r>
      <w:proofErr w:type="gramStart"/>
      <w:r>
        <w:rPr>
          <w:rFonts w:ascii="Times New Roman Regular" w:eastAsia="宋体" w:hAnsi="Times New Roman Regular" w:cs="Times New Roman Regular"/>
          <w:szCs w:val="21"/>
        </w:rPr>
        <w:t>心铸魂</w:t>
      </w:r>
      <w:proofErr w:type="gramEnd"/>
      <w:r>
        <w:rPr>
          <w:rFonts w:ascii="Times New Roman Regular" w:eastAsia="宋体" w:hAnsi="Times New Roman Regular" w:cs="Times New Roman Regular"/>
          <w:szCs w:val="21"/>
        </w:rPr>
        <w:t>，</w:t>
      </w:r>
      <w:r>
        <w:rPr>
          <w:rFonts w:ascii="Times New Roman Regular" w:eastAsia="宋体" w:hAnsi="Times New Roman Regular" w:cs="Times New Roman Regular"/>
          <w:b/>
          <w:szCs w:val="21"/>
        </w:rPr>
        <w:t>不断</w:t>
      </w:r>
      <w:r>
        <w:rPr>
          <w:rFonts w:ascii="Times New Roman Regular" w:eastAsia="宋体" w:hAnsi="Times New Roman Regular" w:cs="Times New Roman Regular"/>
          <w:b/>
          <w:color w:val="FF0000"/>
          <w:szCs w:val="21"/>
        </w:rPr>
        <w:t>筑牢信仰之基、补足精神之钙、把稳思想之舵，</w:t>
      </w:r>
      <w:r>
        <w:rPr>
          <w:rFonts w:ascii="Times New Roman Regular" w:eastAsia="宋体" w:hAnsi="Times New Roman Regular" w:cs="Times New Roman Regular"/>
          <w:b/>
          <w:szCs w:val="21"/>
        </w:rPr>
        <w:t>切实提升马克思主义理论水平和运用能力。</w:t>
      </w:r>
      <w:r>
        <w:rPr>
          <w:rFonts w:ascii="Times New Roman Regular" w:eastAsia="宋体" w:hAnsi="Times New Roman Regular" w:cs="Times New Roman Regular"/>
          <w:szCs w:val="21"/>
        </w:rPr>
        <w:t>要自觉</w:t>
      </w:r>
      <w:proofErr w:type="gramStart"/>
      <w:r>
        <w:rPr>
          <w:rFonts w:ascii="Times New Roman Regular" w:eastAsia="宋体" w:hAnsi="Times New Roman Regular" w:cs="Times New Roman Regular"/>
          <w:szCs w:val="21"/>
        </w:rPr>
        <w:t>做</w:t>
      </w:r>
      <w:r>
        <w:rPr>
          <w:rFonts w:ascii="Times New Roman Regular" w:eastAsia="宋体" w:hAnsi="Times New Roman Regular" w:cs="Times New Roman Regular"/>
          <w:b/>
          <w:szCs w:val="21"/>
        </w:rPr>
        <w:t>对</w:t>
      </w:r>
      <w:proofErr w:type="gramEnd"/>
      <w:r>
        <w:rPr>
          <w:rFonts w:ascii="Times New Roman Regular" w:eastAsia="宋体" w:hAnsi="Times New Roman Regular" w:cs="Times New Roman Regular"/>
          <w:b/>
          <w:szCs w:val="21"/>
        </w:rPr>
        <w:t>党忠诚</w:t>
      </w:r>
      <w:r>
        <w:rPr>
          <w:rFonts w:ascii="Times New Roman Regular" w:eastAsia="宋体" w:hAnsi="Times New Roman Regular" w:cs="Times New Roman Regular"/>
          <w:szCs w:val="21"/>
        </w:rPr>
        <w:t>老实的模范</w:t>
      </w:r>
      <w:proofErr w:type="gramStart"/>
      <w:r>
        <w:rPr>
          <w:rFonts w:ascii="Times New Roman Regular" w:eastAsia="宋体" w:hAnsi="Times New Roman Regular" w:cs="Times New Roman Regular"/>
          <w:szCs w:val="21"/>
        </w:rPr>
        <w:t>践行</w:t>
      </w:r>
      <w:proofErr w:type="gramEnd"/>
      <w:r>
        <w:rPr>
          <w:rFonts w:ascii="Times New Roman Regular" w:eastAsia="宋体" w:hAnsi="Times New Roman Regular" w:cs="Times New Roman Regular"/>
          <w:szCs w:val="21"/>
        </w:rPr>
        <w:t>者，</w:t>
      </w:r>
      <w:r>
        <w:rPr>
          <w:rFonts w:ascii="Times New Roman Regular" w:eastAsia="宋体" w:hAnsi="Times New Roman Regular" w:cs="Times New Roman Regular"/>
          <w:b/>
          <w:szCs w:val="21"/>
        </w:rPr>
        <w:t>旗帜鲜明讲政治，</w:t>
      </w:r>
      <w:r>
        <w:rPr>
          <w:rFonts w:ascii="Times New Roman Regular" w:eastAsia="宋体" w:hAnsi="Times New Roman Regular" w:cs="Times New Roman Regular"/>
          <w:szCs w:val="21"/>
        </w:rPr>
        <w:t>着力提高</w:t>
      </w:r>
      <w:r>
        <w:rPr>
          <w:rFonts w:ascii="Times New Roman Regular" w:eastAsia="宋体" w:hAnsi="Times New Roman Regular" w:cs="Times New Roman Regular"/>
          <w:b/>
          <w:szCs w:val="21"/>
        </w:rPr>
        <w:t>政治判断力、政治领悟力、政治执行力，</w:t>
      </w:r>
      <w:r>
        <w:rPr>
          <w:rFonts w:ascii="Times New Roman Regular" w:eastAsia="宋体" w:hAnsi="Times New Roman Regular" w:cs="Times New Roman Regular"/>
          <w:szCs w:val="21"/>
        </w:rPr>
        <w:t>严守党的政治纪律和政治规矩，说老实话、办老实事、做老实人，</w:t>
      </w:r>
      <w:r>
        <w:rPr>
          <w:rFonts w:ascii="Times New Roman Regular" w:eastAsia="宋体" w:hAnsi="Times New Roman Regular" w:cs="Times New Roman Regular"/>
          <w:b/>
          <w:szCs w:val="21"/>
        </w:rPr>
        <w:t>始终同党中央保持高度一致。</w:t>
      </w:r>
      <w:r>
        <w:rPr>
          <w:rFonts w:ascii="Times New Roman Regular" w:eastAsia="宋体" w:hAnsi="Times New Roman Regular" w:cs="Times New Roman Regular"/>
          <w:szCs w:val="21"/>
        </w:rPr>
        <w:t>要自觉做矢志为民造福的无私奉献者，始终把人民放在心中最高位置，</w:t>
      </w:r>
      <w:r>
        <w:rPr>
          <w:rFonts w:ascii="Times New Roman Regular" w:eastAsia="宋体" w:hAnsi="Times New Roman Regular" w:cs="Times New Roman Regular"/>
          <w:b/>
          <w:szCs w:val="21"/>
        </w:rPr>
        <w:t>树立和</w:t>
      </w:r>
      <w:proofErr w:type="gramStart"/>
      <w:r>
        <w:rPr>
          <w:rFonts w:ascii="Times New Roman Regular" w:eastAsia="宋体" w:hAnsi="Times New Roman Regular" w:cs="Times New Roman Regular"/>
          <w:b/>
          <w:szCs w:val="21"/>
        </w:rPr>
        <w:t>践行</w:t>
      </w:r>
      <w:proofErr w:type="gramEnd"/>
      <w:r>
        <w:rPr>
          <w:rFonts w:ascii="Times New Roman Regular" w:eastAsia="宋体" w:hAnsi="Times New Roman Regular" w:cs="Times New Roman Regular"/>
          <w:b/>
          <w:szCs w:val="21"/>
        </w:rPr>
        <w:t>正确政绩观，</w:t>
      </w:r>
      <w:r>
        <w:rPr>
          <w:rFonts w:ascii="Times New Roman Regular" w:eastAsia="宋体" w:hAnsi="Times New Roman Regular" w:cs="Times New Roman Regular"/>
          <w:szCs w:val="21"/>
        </w:rPr>
        <w:t>走好新时代党的</w:t>
      </w:r>
      <w:r>
        <w:rPr>
          <w:rFonts w:ascii="Times New Roman Regular" w:eastAsia="宋体" w:hAnsi="Times New Roman Regular" w:cs="Times New Roman Regular"/>
          <w:b/>
          <w:szCs w:val="21"/>
        </w:rPr>
        <w:t>群众路线，</w:t>
      </w:r>
      <w:r>
        <w:rPr>
          <w:rFonts w:ascii="Times New Roman Regular" w:eastAsia="宋体" w:hAnsi="Times New Roman Regular" w:cs="Times New Roman Regular"/>
          <w:szCs w:val="21"/>
        </w:rPr>
        <w:t>提高做群众工作的本领，用心用情用力解决群众</w:t>
      </w:r>
      <w:proofErr w:type="gramStart"/>
      <w:r>
        <w:rPr>
          <w:rFonts w:ascii="Times New Roman Regular" w:eastAsia="宋体" w:hAnsi="Times New Roman Regular" w:cs="Times New Roman Regular"/>
          <w:szCs w:val="21"/>
        </w:rPr>
        <w:t>急难愁盼问题</w:t>
      </w:r>
      <w:proofErr w:type="gramEnd"/>
      <w:r>
        <w:rPr>
          <w:rFonts w:ascii="Times New Roman Regular" w:eastAsia="宋体" w:hAnsi="Times New Roman Regular" w:cs="Times New Roman Regular"/>
          <w:szCs w:val="21"/>
        </w:rPr>
        <w:t>，不断增强人民群众的获得感、幸福感、安全感。要</w:t>
      </w:r>
      <w:r>
        <w:rPr>
          <w:rFonts w:ascii="Times New Roman Regular" w:eastAsia="宋体" w:hAnsi="Times New Roman Regular" w:cs="Times New Roman Regular"/>
          <w:b/>
          <w:szCs w:val="21"/>
        </w:rPr>
        <w:t>自觉做勇于担当作为的不懈奋斗者，</w:t>
      </w:r>
      <w:r>
        <w:rPr>
          <w:rFonts w:ascii="Times New Roman Regular" w:eastAsia="宋体" w:hAnsi="Times New Roman Regular" w:cs="Times New Roman Regular"/>
          <w:szCs w:val="21"/>
        </w:rPr>
        <w:t>锐意改革创新，敢于善于斗争，愿挑最重的担子、能啃最硬的骨头、</w:t>
      </w:r>
      <w:proofErr w:type="gramStart"/>
      <w:r>
        <w:rPr>
          <w:rFonts w:ascii="Times New Roman Regular" w:eastAsia="宋体" w:hAnsi="Times New Roman Regular" w:cs="Times New Roman Regular"/>
          <w:szCs w:val="21"/>
        </w:rPr>
        <w:t>善接烫手</w:t>
      </w:r>
      <w:proofErr w:type="gramEnd"/>
      <w:r>
        <w:rPr>
          <w:rFonts w:ascii="Times New Roman Regular" w:eastAsia="宋体" w:hAnsi="Times New Roman Regular" w:cs="Times New Roman Regular"/>
          <w:szCs w:val="21"/>
        </w:rPr>
        <w:t>的山芋，在直面问题、破解难题中不断打开工作新局面。要</w:t>
      </w:r>
      <w:r>
        <w:rPr>
          <w:rFonts w:ascii="Times New Roman Regular" w:eastAsia="宋体" w:hAnsi="Times New Roman Regular" w:cs="Times New Roman Regular"/>
          <w:b/>
          <w:szCs w:val="21"/>
        </w:rPr>
        <w:t>自觉做良好政治生态的有力促进者，发扬彻底的</w:t>
      </w:r>
      <w:r>
        <w:rPr>
          <w:rFonts w:ascii="Times New Roman Regular" w:eastAsia="宋体" w:hAnsi="Times New Roman Regular" w:cs="Times New Roman Regular"/>
          <w:b/>
          <w:color w:val="FF0000"/>
          <w:szCs w:val="21"/>
        </w:rPr>
        <w:t>自我革命精神，</w:t>
      </w:r>
      <w:r>
        <w:rPr>
          <w:rFonts w:ascii="Times New Roman Regular" w:eastAsia="宋体" w:hAnsi="Times New Roman Regular" w:cs="Times New Roman Regular"/>
          <w:szCs w:val="21"/>
        </w:rPr>
        <w:t>节俭朴素、谦逊低调，</w:t>
      </w:r>
      <w:r>
        <w:rPr>
          <w:rFonts w:ascii="Times New Roman Regular" w:eastAsia="宋体" w:hAnsi="Times New Roman Regular" w:cs="Times New Roman Regular"/>
          <w:b/>
          <w:szCs w:val="21"/>
        </w:rPr>
        <w:t>坚决反对形式主义、官僚主义，</w:t>
      </w:r>
      <w:r>
        <w:rPr>
          <w:rFonts w:ascii="Times New Roman Regular" w:eastAsia="宋体" w:hAnsi="Times New Roman Regular" w:cs="Times New Roman Regular"/>
          <w:szCs w:val="21"/>
        </w:rPr>
        <w:t>坚决反对特权思想和特权行为，永葆共产党人清正廉洁的政治本色。</w:t>
      </w:r>
    </w:p>
    <w:p w14:paraId="73302010" w14:textId="77777777" w:rsidR="00F474AA" w:rsidRDefault="00000000">
      <w:pPr>
        <w:spacing w:line="360" w:lineRule="auto"/>
        <w:ind w:firstLineChars="200" w:firstLine="420"/>
        <w:rPr>
          <w:rFonts w:ascii="Times New Roman Regular" w:eastAsia="宋体" w:hAnsi="Times New Roman Regular" w:cs="Times New Roman Regular"/>
          <w:b/>
          <w:szCs w:val="21"/>
        </w:rPr>
      </w:pPr>
      <w:r>
        <w:rPr>
          <w:rFonts w:ascii="Times New Roman Regular" w:eastAsia="宋体" w:hAnsi="Times New Roman Regular" w:cs="Times New Roman Regular"/>
          <w:szCs w:val="21"/>
        </w:rPr>
        <w:t>习近平要求，各级党组织要以高度的政治责任感、历史使命感抓好后继有人这个根本大计，</w:t>
      </w:r>
      <w:r>
        <w:rPr>
          <w:rFonts w:ascii="Times New Roman Regular" w:eastAsia="宋体" w:hAnsi="Times New Roman Regular" w:cs="Times New Roman Regular"/>
          <w:b/>
          <w:szCs w:val="21"/>
        </w:rPr>
        <w:t>健全培养选拔优秀年轻干部常态化工作机制，</w:t>
      </w:r>
      <w:r>
        <w:rPr>
          <w:rFonts w:ascii="Times New Roman Regular" w:eastAsia="宋体" w:hAnsi="Times New Roman Regular" w:cs="Times New Roman Regular"/>
          <w:szCs w:val="21"/>
        </w:rPr>
        <w:t>从严教育管理监督，</w:t>
      </w:r>
      <w:r>
        <w:rPr>
          <w:rFonts w:ascii="Times New Roman Regular" w:eastAsia="宋体" w:hAnsi="Times New Roman Regular" w:cs="Times New Roman Regular"/>
          <w:b/>
          <w:szCs w:val="21"/>
        </w:rPr>
        <w:t>源源不断培养造就堪当强国建设、民族复兴重任的可靠接班人。</w:t>
      </w:r>
    </w:p>
    <w:p w14:paraId="184AF6BB"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6.</w:t>
      </w:r>
      <w:r>
        <w:rPr>
          <w:rFonts w:ascii="微软雅黑" w:hAnsi="微软雅黑" w:cs="微软雅黑"/>
          <w:sz w:val="22"/>
          <w:szCs w:val="22"/>
        </w:rPr>
        <w:t>习近平在参加江苏代表团审议时强调 因地制宜发展新质生产力</w:t>
      </w:r>
    </w:p>
    <w:p w14:paraId="0EE83396"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中共中央总书记、国家主席、中央军委主席习近平</w:t>
      </w:r>
      <w:r>
        <w:rPr>
          <w:rFonts w:ascii="Times New Roman Regular" w:eastAsia="宋体" w:hAnsi="Times New Roman Regular" w:cs="Times New Roman Regular"/>
          <w:color w:val="000000" w:themeColor="text1"/>
          <w:szCs w:val="21"/>
        </w:rPr>
        <w:t>5</w:t>
      </w:r>
      <w:r>
        <w:rPr>
          <w:rFonts w:ascii="Times New Roman Regular" w:eastAsia="宋体" w:hAnsi="Times New Roman Regular" w:cs="Times New Roman Regular"/>
          <w:color w:val="000000" w:themeColor="text1"/>
          <w:szCs w:val="21"/>
        </w:rPr>
        <w:t>日下午在参加他所在的十四届全国人大二次会议</w:t>
      </w:r>
      <w:r>
        <w:rPr>
          <w:rFonts w:ascii="Times New Roman Regular" w:eastAsia="宋体" w:hAnsi="Times New Roman Regular" w:cs="Times New Roman Regular"/>
          <w:b/>
          <w:bCs/>
          <w:color w:val="000000" w:themeColor="text1"/>
          <w:szCs w:val="21"/>
        </w:rPr>
        <w:t>江苏代表团</w:t>
      </w:r>
      <w:r>
        <w:rPr>
          <w:rFonts w:ascii="Times New Roman Regular" w:eastAsia="宋体" w:hAnsi="Times New Roman Regular" w:cs="Times New Roman Regular"/>
          <w:color w:val="000000" w:themeColor="text1"/>
          <w:szCs w:val="21"/>
        </w:rPr>
        <w:t>审议时强调，</w:t>
      </w:r>
      <w:r>
        <w:rPr>
          <w:rFonts w:ascii="Times New Roman Regular" w:eastAsia="宋体" w:hAnsi="Times New Roman Regular" w:cs="Times New Roman Regular"/>
          <w:b/>
          <w:bCs/>
          <w:color w:val="000000" w:themeColor="text1"/>
          <w:szCs w:val="21"/>
        </w:rPr>
        <w:t>要牢牢把握高质量发展这个首要任务</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因地制宜发展新质生产力</w:t>
      </w:r>
      <w:r>
        <w:rPr>
          <w:rFonts w:ascii="Times New Roman Regular" w:eastAsia="宋体" w:hAnsi="Times New Roman Regular" w:cs="Times New Roman Regular"/>
          <w:color w:val="000000" w:themeColor="text1"/>
          <w:szCs w:val="21"/>
        </w:rPr>
        <w:t>。面对</w:t>
      </w:r>
      <w:r>
        <w:rPr>
          <w:rFonts w:ascii="Times New Roman Regular" w:eastAsia="宋体" w:hAnsi="Times New Roman Regular" w:cs="Times New Roman Regular"/>
          <w:b/>
          <w:bCs/>
          <w:color w:val="000000" w:themeColor="text1"/>
          <w:szCs w:val="21"/>
        </w:rPr>
        <w:t>新一轮科技革命和产业变革</w:t>
      </w:r>
      <w:r>
        <w:rPr>
          <w:rFonts w:ascii="Times New Roman Regular" w:eastAsia="宋体" w:hAnsi="Times New Roman Regular" w:cs="Times New Roman Regular"/>
          <w:color w:val="000000" w:themeColor="text1"/>
          <w:szCs w:val="21"/>
        </w:rPr>
        <w:t>，我们必须抢抓机遇，加大创新力度，培育壮大新兴产业，超前布局建设未来产业，完善现代化产业体系。</w:t>
      </w:r>
      <w:r>
        <w:rPr>
          <w:rFonts w:ascii="Times New Roman Regular" w:eastAsia="宋体" w:hAnsi="Times New Roman Regular" w:cs="Times New Roman Regular"/>
          <w:b/>
          <w:bCs/>
          <w:color w:val="000000" w:themeColor="text1"/>
          <w:szCs w:val="21"/>
        </w:rPr>
        <w:t>发展新质生产力不是忽视、放弃传统产业</w:t>
      </w:r>
      <w:r>
        <w:rPr>
          <w:rFonts w:ascii="Times New Roman Regular" w:eastAsia="宋体" w:hAnsi="Times New Roman Regular" w:cs="Times New Roman Regular"/>
          <w:color w:val="000000" w:themeColor="text1"/>
          <w:szCs w:val="21"/>
        </w:rPr>
        <w:t>，要防止一哄而上、泡沫化，也不要搞一种模式。各地要坚持从实际出发，</w:t>
      </w:r>
      <w:r>
        <w:rPr>
          <w:rFonts w:ascii="Times New Roman Regular" w:eastAsia="宋体" w:hAnsi="Times New Roman Regular" w:cs="Times New Roman Regular"/>
          <w:b/>
          <w:bCs/>
          <w:color w:val="000000" w:themeColor="text1"/>
          <w:szCs w:val="21"/>
        </w:rPr>
        <w:t>先立后破、因地制宜、分类指导</w:t>
      </w:r>
      <w:r>
        <w:rPr>
          <w:rFonts w:ascii="Times New Roman Regular" w:eastAsia="宋体" w:hAnsi="Times New Roman Regular" w:cs="Times New Roman Regular"/>
          <w:color w:val="000000" w:themeColor="text1"/>
          <w:szCs w:val="21"/>
        </w:rPr>
        <w:t>，根据本地的</w:t>
      </w:r>
      <w:r>
        <w:rPr>
          <w:rFonts w:ascii="Times New Roman Regular" w:eastAsia="宋体" w:hAnsi="Times New Roman Regular" w:cs="Times New Roman Regular"/>
          <w:b/>
          <w:bCs/>
          <w:color w:val="000000" w:themeColor="text1"/>
          <w:szCs w:val="21"/>
        </w:rPr>
        <w:t>资源禀赋、产业基础、科研条件</w:t>
      </w:r>
      <w:r>
        <w:rPr>
          <w:rFonts w:ascii="Times New Roman Regular" w:eastAsia="宋体" w:hAnsi="Times New Roman Regular" w:cs="Times New Roman Regular"/>
          <w:color w:val="000000" w:themeColor="text1"/>
          <w:szCs w:val="21"/>
        </w:rPr>
        <w:t>等，有选择地推动新产业、新模式、新动能发展，用新技术改造提升传统产业，</w:t>
      </w:r>
      <w:r>
        <w:rPr>
          <w:rFonts w:ascii="Times New Roman Regular" w:eastAsia="宋体" w:hAnsi="Times New Roman Regular" w:cs="Times New Roman Regular"/>
          <w:b/>
          <w:bCs/>
          <w:color w:val="000000" w:themeColor="text1"/>
          <w:szCs w:val="21"/>
        </w:rPr>
        <w:t>积极促进产业高端化、智能化、绿色化</w:t>
      </w:r>
      <w:r>
        <w:rPr>
          <w:rFonts w:ascii="Times New Roman Regular" w:eastAsia="宋体" w:hAnsi="Times New Roman Regular" w:cs="Times New Roman Regular"/>
          <w:color w:val="000000" w:themeColor="text1"/>
          <w:szCs w:val="21"/>
        </w:rPr>
        <w:t>。</w:t>
      </w:r>
    </w:p>
    <w:p w14:paraId="7D0FB830"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习近平强调，江苏发展新质生产力具备良好的条件和能力。</w:t>
      </w:r>
      <w:r>
        <w:rPr>
          <w:rFonts w:ascii="Times New Roman Regular" w:eastAsia="宋体" w:hAnsi="Times New Roman Regular" w:cs="Times New Roman Regular"/>
          <w:b/>
          <w:bCs/>
          <w:color w:val="000000" w:themeColor="text1"/>
          <w:szCs w:val="21"/>
        </w:rPr>
        <w:t>要突出构建以先进制造业为骨干的现代化产业体系这个重点</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以科技创新为引领</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统筹推进传统产业升级、新兴产业壮大、未来产业培育</w:t>
      </w:r>
      <w:r>
        <w:rPr>
          <w:rFonts w:ascii="Times New Roman Regular" w:eastAsia="宋体" w:hAnsi="Times New Roman Regular" w:cs="Times New Roman Regular"/>
          <w:color w:val="000000" w:themeColor="text1"/>
          <w:szCs w:val="21"/>
        </w:rPr>
        <w:t>，加强科技创新和产业创新深度融合，巩固传统产业领先地位，</w:t>
      </w:r>
      <w:r>
        <w:rPr>
          <w:rFonts w:ascii="Times New Roman Regular" w:eastAsia="宋体" w:hAnsi="Times New Roman Regular" w:cs="Times New Roman Regular"/>
          <w:b/>
          <w:bCs/>
          <w:color w:val="000000" w:themeColor="text1"/>
          <w:szCs w:val="21"/>
        </w:rPr>
        <w:t>加快打</w:t>
      </w:r>
      <w:r>
        <w:rPr>
          <w:rFonts w:ascii="Times New Roman Regular" w:eastAsia="宋体" w:hAnsi="Times New Roman Regular" w:cs="Times New Roman Regular"/>
          <w:b/>
          <w:bCs/>
          <w:color w:val="000000" w:themeColor="text1"/>
          <w:szCs w:val="21"/>
        </w:rPr>
        <w:lastRenderedPageBreak/>
        <w:t>造具有国际竞争力的战略性新兴产业集群</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使江苏成为发展新质生产力的重要阵地。</w:t>
      </w:r>
    </w:p>
    <w:p w14:paraId="5F19FA34"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习近平指出，要谋划进一步全面深化改革重大举措，为推动高质量发展、推进中国式现代化持续注入强劲动力。</w:t>
      </w:r>
      <w:r>
        <w:rPr>
          <w:rFonts w:ascii="Times New Roman Regular" w:eastAsia="宋体" w:hAnsi="Times New Roman Regular" w:cs="Times New Roman Regular"/>
          <w:b/>
          <w:bCs/>
          <w:color w:val="000000" w:themeColor="text1"/>
          <w:szCs w:val="21"/>
        </w:rPr>
        <w:t>围绕构建高水平社会主义市场经济体制，加快完善产权保护、市场准入、公平竞争、社会信用等市场经济基础制度。</w:t>
      </w:r>
      <w:r>
        <w:rPr>
          <w:rFonts w:ascii="Times New Roman Regular" w:eastAsia="宋体" w:hAnsi="Times New Roman Regular" w:cs="Times New Roman Regular"/>
          <w:color w:val="000000" w:themeColor="text1"/>
          <w:szCs w:val="21"/>
        </w:rPr>
        <w:t>完善落实</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两个毫不动摇</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的体制机制，支持民营经济和民营企业发展壮大，激发各类经营主体的内生动力和创新活力。</w:t>
      </w:r>
      <w:r>
        <w:rPr>
          <w:rFonts w:ascii="Times New Roman Regular" w:eastAsia="宋体" w:hAnsi="Times New Roman Regular" w:cs="Times New Roman Regular"/>
          <w:b/>
          <w:bCs/>
          <w:color w:val="000000" w:themeColor="text1"/>
          <w:szCs w:val="21"/>
        </w:rPr>
        <w:t>深化科技体制、教育体制、人才体制等改革</w:t>
      </w:r>
      <w:r>
        <w:rPr>
          <w:rFonts w:ascii="Times New Roman Regular" w:eastAsia="宋体" w:hAnsi="Times New Roman Regular" w:cs="Times New Roman Regular"/>
          <w:color w:val="000000" w:themeColor="text1"/>
          <w:szCs w:val="21"/>
        </w:rPr>
        <w:t>，打通束缚新质生产力发展的堵点卡点。持续建设市场化、法治化、国际化一流营商环境，塑造更高水平开放型经济新优势。</w:t>
      </w:r>
    </w:p>
    <w:p w14:paraId="02A084F8"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习近平强调，党的十八大以来，我们实施了一系列</w:t>
      </w:r>
      <w:r>
        <w:rPr>
          <w:rFonts w:ascii="Times New Roman Regular" w:eastAsia="宋体" w:hAnsi="Times New Roman Regular" w:cs="Times New Roman Regular"/>
          <w:b/>
          <w:bCs/>
          <w:color w:val="000000" w:themeColor="text1"/>
          <w:szCs w:val="21"/>
        </w:rPr>
        <w:t>区域协调发展战略、区域重大战略、主体功能区战略等</w:t>
      </w:r>
      <w:r>
        <w:rPr>
          <w:rFonts w:ascii="Times New Roman Regular" w:eastAsia="宋体" w:hAnsi="Times New Roman Regular" w:cs="Times New Roman Regular"/>
          <w:color w:val="000000" w:themeColor="text1"/>
          <w:szCs w:val="21"/>
        </w:rPr>
        <w:t>，为构建新发展格局、推动高质量发展发挥了重要支撑作用。江苏</w:t>
      </w:r>
      <w:r>
        <w:rPr>
          <w:rFonts w:ascii="Times New Roman Regular" w:eastAsia="宋体" w:hAnsi="Times New Roman Regular" w:cs="Times New Roman Regular"/>
          <w:b/>
          <w:bCs/>
          <w:color w:val="000000" w:themeColor="text1"/>
          <w:szCs w:val="21"/>
        </w:rPr>
        <w:t>要全面融入和服务长江经济带发展和长三角一体化发展战略</w:t>
      </w:r>
      <w:r>
        <w:rPr>
          <w:rFonts w:ascii="Times New Roman Regular" w:eastAsia="宋体" w:hAnsi="Times New Roman Regular" w:cs="Times New Roman Regular"/>
          <w:color w:val="000000" w:themeColor="text1"/>
          <w:szCs w:val="21"/>
        </w:rPr>
        <w:t>，加强同其他区域发展战略和区域重大战略的对接，在更大范围内联动构建创新链、产业链、供应链，</w:t>
      </w:r>
      <w:r>
        <w:rPr>
          <w:rFonts w:ascii="Times New Roman Regular" w:eastAsia="宋体" w:hAnsi="Times New Roman Regular" w:cs="Times New Roman Regular"/>
          <w:b/>
          <w:bCs/>
          <w:color w:val="000000" w:themeColor="text1"/>
          <w:szCs w:val="21"/>
        </w:rPr>
        <w:t>更好发挥经济大省对区域乃至全国发展的辐射带动力</w:t>
      </w:r>
      <w:r>
        <w:rPr>
          <w:rFonts w:ascii="Times New Roman Regular" w:eastAsia="宋体" w:hAnsi="Times New Roman Regular" w:cs="Times New Roman Regular"/>
          <w:color w:val="000000" w:themeColor="text1"/>
          <w:szCs w:val="21"/>
        </w:rPr>
        <w:t>。</w:t>
      </w:r>
    </w:p>
    <w:p w14:paraId="6319DD08"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习近平指出，要继续巩固和增强经济回升向好态势，提振全社会发展信心，党员干部首先要坚定信心、真抓实干。要巩固拓展主题教育成果，建立长效机制，</w:t>
      </w:r>
      <w:r>
        <w:rPr>
          <w:rFonts w:ascii="Times New Roman Regular" w:eastAsia="宋体" w:hAnsi="Times New Roman Regular" w:cs="Times New Roman Regular"/>
          <w:b/>
          <w:bCs/>
          <w:color w:val="000000" w:themeColor="text1"/>
          <w:szCs w:val="21"/>
        </w:rPr>
        <w:t>坚决纠治形式主义、官僚主义</w:t>
      </w:r>
      <w:r>
        <w:rPr>
          <w:rFonts w:ascii="Times New Roman Regular" w:eastAsia="宋体" w:hAnsi="Times New Roman Regular" w:cs="Times New Roman Regular"/>
          <w:color w:val="000000" w:themeColor="text1"/>
          <w:szCs w:val="21"/>
        </w:rPr>
        <w:t>，切实为基层减负，激发全党全社会创造活力，提</w:t>
      </w:r>
      <w:proofErr w:type="gramStart"/>
      <w:r>
        <w:rPr>
          <w:rFonts w:ascii="Times New Roman Regular" w:eastAsia="宋体" w:hAnsi="Times New Roman Regular" w:cs="Times New Roman Regular"/>
          <w:color w:val="000000" w:themeColor="text1"/>
          <w:szCs w:val="21"/>
        </w:rPr>
        <w:t>振党员</w:t>
      </w:r>
      <w:proofErr w:type="gramEnd"/>
      <w:r>
        <w:rPr>
          <w:rFonts w:ascii="Times New Roman Regular" w:eastAsia="宋体" w:hAnsi="Times New Roman Regular" w:cs="Times New Roman Regular"/>
          <w:color w:val="000000" w:themeColor="text1"/>
          <w:szCs w:val="21"/>
        </w:rPr>
        <w:t>干部干事创业的精气神。要</w:t>
      </w:r>
      <w:r>
        <w:rPr>
          <w:rFonts w:ascii="Times New Roman Regular" w:eastAsia="宋体" w:hAnsi="Times New Roman Regular" w:cs="Times New Roman Regular"/>
          <w:b/>
          <w:bCs/>
          <w:color w:val="000000" w:themeColor="text1"/>
          <w:szCs w:val="21"/>
        </w:rPr>
        <w:t>坚持以人民为中心的发展思想</w:t>
      </w:r>
      <w:r>
        <w:rPr>
          <w:rFonts w:ascii="Times New Roman Regular" w:eastAsia="宋体" w:hAnsi="Times New Roman Regular" w:cs="Times New Roman Regular"/>
          <w:color w:val="000000" w:themeColor="text1"/>
          <w:szCs w:val="21"/>
        </w:rPr>
        <w:t>，在发展中稳步提升民生保障水平，引导激励广大群众依靠自己的双手创造幸福生活。</w:t>
      </w:r>
    </w:p>
    <w:p w14:paraId="72416BEC"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习近平最后强调，要抓好安全生产，进一步做好安全隐患排查，强化预警监测，落实应急措施，保障人民群众生命财产安全。</w:t>
      </w:r>
    </w:p>
    <w:p w14:paraId="52D642C8"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7.</w:t>
      </w:r>
      <w:r>
        <w:rPr>
          <w:rFonts w:ascii="微软雅黑" w:hAnsi="微软雅黑" w:cs="微软雅黑"/>
          <w:sz w:val="22"/>
          <w:szCs w:val="22"/>
        </w:rPr>
        <w:t>习近平在看望参加政协会议的民革科技界环境资源界委员时强调 积极建言资政广泛凝聚共识 助力中国式现代化建设</w:t>
      </w:r>
    </w:p>
    <w:p w14:paraId="00CCCADA"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中共中央总书记、国家主席、中央军委主席习近平</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日下午看望了参加全国政协十四届二次会议的民革、科技界、环境资源界委员，并参加联组会，听取意见和建议。他强调，人民政协各党派、各团体、各族各界各方面人士要围绕中共二十大提出的重大战略任务和中央经济工作会议部署，深入调查研究，积极建言资政，广泛凝聚共识，助力中国式现代化建设。</w:t>
      </w:r>
    </w:p>
    <w:p w14:paraId="4B8EB8A7"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在</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三八</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国际劳动妇女节即将到来之际，习近平代表中共中央，向参加全国两会的女代表、女委员、女工作人员，向全国各族各界妇女，向香港特别行政区、澳门特别行政区和台湾地区的女同胞、海外女侨胞，致以节日祝贺和美好祝福。</w:t>
      </w:r>
    </w:p>
    <w:p w14:paraId="3D4EC5FF"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w:t>
      </w:r>
      <w:r>
        <w:rPr>
          <w:rFonts w:ascii="Times New Roman Regular" w:eastAsia="宋体" w:hAnsi="Times New Roman Regular" w:cs="Times New Roman Regular"/>
          <w:color w:val="000000" w:themeColor="text1"/>
          <w:szCs w:val="21"/>
        </w:rPr>
        <w:t>2023</w:t>
      </w:r>
      <w:r>
        <w:rPr>
          <w:rFonts w:ascii="Times New Roman Regular" w:eastAsia="宋体" w:hAnsi="Times New Roman Regular" w:cs="Times New Roman Regular"/>
          <w:color w:val="000000" w:themeColor="text1"/>
          <w:szCs w:val="21"/>
        </w:rPr>
        <w:t>年是全面贯彻中共二十大精神的开局之年。中共中央团结带领全党</w:t>
      </w:r>
      <w:r>
        <w:rPr>
          <w:rFonts w:ascii="Times New Roman Regular" w:eastAsia="宋体" w:hAnsi="Times New Roman Regular" w:cs="Times New Roman Regular"/>
          <w:color w:val="000000" w:themeColor="text1"/>
          <w:szCs w:val="21"/>
        </w:rPr>
        <w:lastRenderedPageBreak/>
        <w:t>全国各族人民，坚持稳中求进工作总基调，果断实行新冠疫情防控转段，全力推动经济恢复发展，坚定推进中国式现代化，圆满实现经济社会发展主要预期目标，全面建设社会主义现代化国家迈出坚实步伐。成绩来之不易，这是全国各族人民团结一致、顽强拼搏的结果，也凝聚着广大政协委员的心血和智慧。</w:t>
      </w:r>
    </w:p>
    <w:p w14:paraId="120E9916"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习近平指出，过去一年，</w:t>
      </w:r>
      <w:r>
        <w:rPr>
          <w:rFonts w:ascii="Times New Roman Regular" w:eastAsia="宋体" w:hAnsi="Times New Roman Regular" w:cs="Times New Roman Regular"/>
          <w:b/>
          <w:bCs/>
          <w:color w:val="000000" w:themeColor="text1"/>
          <w:szCs w:val="21"/>
        </w:rPr>
        <w:t>民革深入开展</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凝心铸魂强根基、团结奋进新征程</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主题教育</w:t>
      </w:r>
      <w:r>
        <w:rPr>
          <w:rFonts w:ascii="Times New Roman Regular" w:eastAsia="宋体" w:hAnsi="Times New Roman Regular" w:cs="Times New Roman Regular"/>
          <w:color w:val="000000" w:themeColor="text1"/>
          <w:szCs w:val="21"/>
        </w:rPr>
        <w:t>，扎实推进政治协商、参政议政，持续参与长江生态环境保护民主监督，积极推动海峡两岸经济文化交流。广大科技界人士积极支持参与科技体制改革，奋力投身科技创新。广大环境资源界人士发挥专业优势，在推动发展方式绿色转型中发挥了积极作用。</w:t>
      </w:r>
    </w:p>
    <w:p w14:paraId="5513A57A"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习近平强调，民革要在对台工作大局中进一步</w:t>
      </w:r>
      <w:r>
        <w:rPr>
          <w:rFonts w:ascii="Times New Roman Regular" w:eastAsia="宋体" w:hAnsi="Times New Roman Regular" w:cs="Times New Roman Regular"/>
          <w:b/>
          <w:bCs/>
          <w:color w:val="000000" w:themeColor="text1"/>
          <w:szCs w:val="21"/>
        </w:rPr>
        <w:t>找准定位、发挥优势、积极作为</w:t>
      </w:r>
      <w:r>
        <w:rPr>
          <w:rFonts w:ascii="Times New Roman Regular" w:eastAsia="宋体" w:hAnsi="Times New Roman Regular" w:cs="Times New Roman Regular"/>
          <w:color w:val="000000" w:themeColor="text1"/>
          <w:szCs w:val="21"/>
        </w:rPr>
        <w:t>，更好团结海内外、岛内外一切可以团结的爱国力量，不断壮大反</w:t>
      </w:r>
      <w:proofErr w:type="gramStart"/>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独</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促统力量</w:t>
      </w:r>
      <w:proofErr w:type="gramEnd"/>
      <w:r>
        <w:rPr>
          <w:rFonts w:ascii="Times New Roman Regular" w:eastAsia="宋体" w:hAnsi="Times New Roman Regular" w:cs="Times New Roman Regular"/>
          <w:color w:val="000000" w:themeColor="text1"/>
          <w:szCs w:val="21"/>
        </w:rPr>
        <w:t>，共同推进祖国和平统一进程。要积极推动两岸</w:t>
      </w:r>
      <w:r>
        <w:rPr>
          <w:rFonts w:ascii="Times New Roman Regular" w:eastAsia="宋体" w:hAnsi="Times New Roman Regular" w:cs="Times New Roman Regular"/>
          <w:b/>
          <w:bCs/>
          <w:color w:val="000000" w:themeColor="text1"/>
          <w:szCs w:val="21"/>
        </w:rPr>
        <w:t>科技、农业、人文、青年发展等领域</w:t>
      </w:r>
      <w:r>
        <w:rPr>
          <w:rFonts w:ascii="Times New Roman Regular" w:eastAsia="宋体" w:hAnsi="Times New Roman Regular" w:cs="Times New Roman Regular"/>
          <w:color w:val="000000" w:themeColor="text1"/>
          <w:szCs w:val="21"/>
        </w:rPr>
        <w:t>交流合作，深化两岸各领域融合发展。</w:t>
      </w:r>
    </w:p>
    <w:p w14:paraId="6DC013E8"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习近平指出，科技界委员和广大科技工作者要进一步</w:t>
      </w:r>
      <w:r>
        <w:rPr>
          <w:rFonts w:ascii="Times New Roman Regular" w:eastAsia="宋体" w:hAnsi="Times New Roman Regular" w:cs="Times New Roman Regular"/>
          <w:b/>
          <w:bCs/>
          <w:color w:val="000000" w:themeColor="text1"/>
          <w:szCs w:val="21"/>
        </w:rPr>
        <w:t>增强科教兴国强国</w:t>
      </w:r>
      <w:r>
        <w:rPr>
          <w:rFonts w:ascii="Times New Roman Regular" w:eastAsia="宋体" w:hAnsi="Times New Roman Regular" w:cs="Times New Roman Regular"/>
          <w:color w:val="000000" w:themeColor="text1"/>
          <w:szCs w:val="21"/>
        </w:rPr>
        <w:t>的抱负，担当起科技创新的重任，</w:t>
      </w:r>
      <w:r>
        <w:rPr>
          <w:rFonts w:ascii="Times New Roman Regular" w:eastAsia="宋体" w:hAnsi="Times New Roman Regular" w:cs="Times New Roman Regular"/>
          <w:b/>
          <w:bCs/>
          <w:color w:val="000000" w:themeColor="text1"/>
          <w:szCs w:val="21"/>
        </w:rPr>
        <w:t>加强基础研究和应用基础研究</w:t>
      </w:r>
      <w:r>
        <w:rPr>
          <w:rFonts w:ascii="Times New Roman Regular" w:eastAsia="宋体" w:hAnsi="Times New Roman Regular" w:cs="Times New Roman Regular"/>
          <w:color w:val="000000" w:themeColor="text1"/>
          <w:szCs w:val="21"/>
        </w:rPr>
        <w:t>，打好关键核心技术攻坚战，培育发展</w:t>
      </w:r>
      <w:r>
        <w:rPr>
          <w:rFonts w:ascii="Times New Roman Regular" w:eastAsia="宋体" w:hAnsi="Times New Roman Regular" w:cs="Times New Roman Regular"/>
          <w:b/>
          <w:bCs/>
          <w:color w:val="000000" w:themeColor="text1"/>
          <w:szCs w:val="21"/>
        </w:rPr>
        <w:t>新质生产力</w:t>
      </w:r>
      <w:r>
        <w:rPr>
          <w:rFonts w:ascii="Times New Roman Regular" w:eastAsia="宋体" w:hAnsi="Times New Roman Regular" w:cs="Times New Roman Regular"/>
          <w:color w:val="000000" w:themeColor="text1"/>
          <w:szCs w:val="21"/>
        </w:rPr>
        <w:t>的新动能。要务实建言献策，助力深化科技体制改革和人才发展体制机制改革，健全科技评价体系和激励机制，进一步激发各类人才创新活力和潜力。</w:t>
      </w:r>
    </w:p>
    <w:p w14:paraId="7CC89C45"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习近平强调，广大环境资源界委员要</w:t>
      </w:r>
      <w:r>
        <w:rPr>
          <w:rFonts w:ascii="Times New Roman Regular" w:eastAsia="宋体" w:hAnsi="Times New Roman Regular" w:cs="Times New Roman Regular"/>
          <w:b/>
          <w:bCs/>
          <w:color w:val="000000" w:themeColor="text1"/>
          <w:szCs w:val="21"/>
        </w:rPr>
        <w:t>在加强生态环境保护、以高水平保护支撑高质量发展上</w:t>
      </w:r>
      <w:proofErr w:type="gramStart"/>
      <w:r>
        <w:rPr>
          <w:rFonts w:ascii="Times New Roman Regular" w:eastAsia="宋体" w:hAnsi="Times New Roman Regular" w:cs="Times New Roman Regular"/>
          <w:b/>
          <w:bCs/>
          <w:color w:val="000000" w:themeColor="text1"/>
          <w:szCs w:val="21"/>
        </w:rPr>
        <w:t>作出</w:t>
      </w:r>
      <w:proofErr w:type="gramEnd"/>
      <w:r>
        <w:rPr>
          <w:rFonts w:ascii="Times New Roman Regular" w:eastAsia="宋体" w:hAnsi="Times New Roman Regular" w:cs="Times New Roman Regular"/>
          <w:b/>
          <w:bCs/>
          <w:color w:val="000000" w:themeColor="text1"/>
          <w:szCs w:val="21"/>
        </w:rPr>
        <w:t>新贡献</w:t>
      </w:r>
      <w:r>
        <w:rPr>
          <w:rFonts w:ascii="Times New Roman Regular" w:eastAsia="宋体" w:hAnsi="Times New Roman Regular" w:cs="Times New Roman Regular"/>
          <w:color w:val="000000" w:themeColor="text1"/>
          <w:szCs w:val="21"/>
        </w:rPr>
        <w:t>。要守</w:t>
      </w:r>
      <w:proofErr w:type="gramStart"/>
      <w:r>
        <w:rPr>
          <w:rFonts w:ascii="Times New Roman Regular" w:eastAsia="宋体" w:hAnsi="Times New Roman Regular" w:cs="Times New Roman Regular"/>
          <w:color w:val="000000" w:themeColor="text1"/>
          <w:szCs w:val="21"/>
        </w:rPr>
        <w:t>牢</w:t>
      </w:r>
      <w:proofErr w:type="gramEnd"/>
      <w:r>
        <w:rPr>
          <w:rFonts w:ascii="Times New Roman Regular" w:eastAsia="宋体" w:hAnsi="Times New Roman Regular" w:cs="Times New Roman Regular"/>
          <w:color w:val="000000" w:themeColor="text1"/>
          <w:szCs w:val="21"/>
        </w:rPr>
        <w:t>国土空间开发保护底线，完善生态环境分区管控体系，</w:t>
      </w:r>
      <w:r>
        <w:rPr>
          <w:rFonts w:ascii="Times New Roman Regular" w:eastAsia="宋体" w:hAnsi="Times New Roman Regular" w:cs="Times New Roman Regular"/>
          <w:b/>
          <w:bCs/>
          <w:color w:val="000000" w:themeColor="text1"/>
          <w:szCs w:val="21"/>
        </w:rPr>
        <w:t>夯实高质量发展的生态基础</w:t>
      </w:r>
      <w:r>
        <w:rPr>
          <w:rFonts w:ascii="Times New Roman Regular" w:eastAsia="宋体" w:hAnsi="Times New Roman Regular" w:cs="Times New Roman Regular"/>
          <w:color w:val="000000" w:themeColor="text1"/>
          <w:szCs w:val="21"/>
        </w:rPr>
        <w:t>。全面</w:t>
      </w:r>
      <w:proofErr w:type="gramStart"/>
      <w:r>
        <w:rPr>
          <w:rFonts w:ascii="Times New Roman Regular" w:eastAsia="宋体" w:hAnsi="Times New Roman Regular" w:cs="Times New Roman Regular"/>
          <w:color w:val="000000" w:themeColor="text1"/>
          <w:szCs w:val="21"/>
        </w:rPr>
        <w:t>准确落实</w:t>
      </w:r>
      <w:proofErr w:type="gramEnd"/>
      <w:r>
        <w:rPr>
          <w:rFonts w:ascii="Times New Roman Regular" w:eastAsia="宋体" w:hAnsi="Times New Roman Regular" w:cs="Times New Roman Regular"/>
          <w:b/>
          <w:bCs/>
          <w:color w:val="000000" w:themeColor="text1"/>
          <w:szCs w:val="21"/>
        </w:rPr>
        <w:t>精准治污、科学治污、依法治污</w:t>
      </w:r>
      <w:r>
        <w:rPr>
          <w:rFonts w:ascii="Times New Roman Regular" w:eastAsia="宋体" w:hAnsi="Times New Roman Regular" w:cs="Times New Roman Regular"/>
          <w:color w:val="000000" w:themeColor="text1"/>
          <w:szCs w:val="21"/>
        </w:rPr>
        <w:t>方针，推动经济社会发展绿色化、低碳化，加强资源节约集约循环利用，拓展生态产品价值实现路径，</w:t>
      </w:r>
      <w:r>
        <w:rPr>
          <w:rFonts w:ascii="Times New Roman Regular" w:eastAsia="宋体" w:hAnsi="Times New Roman Regular" w:cs="Times New Roman Regular"/>
          <w:b/>
          <w:bCs/>
          <w:color w:val="000000" w:themeColor="text1"/>
          <w:szCs w:val="21"/>
        </w:rPr>
        <w:t>积极稳妥推进</w:t>
      </w:r>
      <w:proofErr w:type="gramStart"/>
      <w:r>
        <w:rPr>
          <w:rFonts w:ascii="Times New Roman Regular" w:eastAsia="宋体" w:hAnsi="Times New Roman Regular" w:cs="Times New Roman Regular"/>
          <w:b/>
          <w:bCs/>
          <w:color w:val="000000" w:themeColor="text1"/>
          <w:szCs w:val="21"/>
        </w:rPr>
        <w:t>碳达峰碳</w:t>
      </w:r>
      <w:proofErr w:type="gramEnd"/>
      <w:r>
        <w:rPr>
          <w:rFonts w:ascii="Times New Roman Regular" w:eastAsia="宋体" w:hAnsi="Times New Roman Regular" w:cs="Times New Roman Regular"/>
          <w:b/>
          <w:bCs/>
          <w:color w:val="000000" w:themeColor="text1"/>
          <w:szCs w:val="21"/>
        </w:rPr>
        <w:t>中和</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为高质量发展注入新动能、塑造新优势。</w:t>
      </w:r>
    </w:p>
    <w:p w14:paraId="371FFFF9"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习近平指出，今年是人民政协成立</w:t>
      </w:r>
      <w:r>
        <w:rPr>
          <w:rFonts w:ascii="Times New Roman Regular" w:eastAsia="宋体" w:hAnsi="Times New Roman Regular" w:cs="Times New Roman Regular"/>
          <w:color w:val="000000" w:themeColor="text1"/>
          <w:szCs w:val="21"/>
        </w:rPr>
        <w:t>75</w:t>
      </w:r>
      <w:r>
        <w:rPr>
          <w:rFonts w:ascii="Times New Roman Regular" w:eastAsia="宋体" w:hAnsi="Times New Roman Regular" w:cs="Times New Roman Regular"/>
          <w:color w:val="000000" w:themeColor="text1"/>
          <w:szCs w:val="21"/>
        </w:rPr>
        <w:t>周年。人民政协要发扬优良传统，</w:t>
      </w:r>
      <w:r>
        <w:rPr>
          <w:rFonts w:ascii="Times New Roman Regular" w:eastAsia="宋体" w:hAnsi="Times New Roman Regular" w:cs="Times New Roman Regular"/>
          <w:b/>
          <w:bCs/>
          <w:color w:val="000000" w:themeColor="text1"/>
          <w:szCs w:val="21"/>
        </w:rPr>
        <w:t>牢记政治责任，加强思想政治引领</w:t>
      </w:r>
      <w:r>
        <w:rPr>
          <w:rFonts w:ascii="Times New Roman Regular" w:eastAsia="宋体" w:hAnsi="Times New Roman Regular" w:cs="Times New Roman Regular"/>
          <w:color w:val="000000" w:themeColor="text1"/>
          <w:szCs w:val="21"/>
        </w:rPr>
        <w:t>，加强专门协商机构制度建设，加强自身建设，政协委员要</w:t>
      </w:r>
      <w:r>
        <w:rPr>
          <w:rFonts w:ascii="Times New Roman Regular" w:eastAsia="宋体" w:hAnsi="Times New Roman Regular" w:cs="Times New Roman Regular"/>
          <w:b/>
          <w:bCs/>
          <w:color w:val="000000" w:themeColor="text1"/>
          <w:szCs w:val="21"/>
        </w:rPr>
        <w:t>提高自身素质和</w:t>
      </w:r>
      <w:proofErr w:type="gramStart"/>
      <w:r>
        <w:rPr>
          <w:rFonts w:ascii="Times New Roman Regular" w:eastAsia="宋体" w:hAnsi="Times New Roman Regular" w:cs="Times New Roman Regular"/>
          <w:b/>
          <w:bCs/>
          <w:color w:val="000000" w:themeColor="text1"/>
          <w:szCs w:val="21"/>
        </w:rPr>
        <w:t>履职能</w:t>
      </w:r>
      <w:proofErr w:type="gramEnd"/>
      <w:r>
        <w:rPr>
          <w:rFonts w:ascii="Times New Roman Regular" w:eastAsia="宋体" w:hAnsi="Times New Roman Regular" w:cs="Times New Roman Regular"/>
          <w:b/>
          <w:bCs/>
          <w:color w:val="000000" w:themeColor="text1"/>
          <w:szCs w:val="21"/>
        </w:rPr>
        <w:t>力</w:t>
      </w:r>
      <w:r>
        <w:rPr>
          <w:rFonts w:ascii="Times New Roman Regular" w:eastAsia="宋体" w:hAnsi="Times New Roman Regular" w:cs="Times New Roman Regular"/>
          <w:color w:val="000000" w:themeColor="text1"/>
          <w:szCs w:val="21"/>
        </w:rPr>
        <w:t>，不断开创新时代政协工作和多党合作事业新局面。</w:t>
      </w:r>
    </w:p>
    <w:p w14:paraId="61ABC580" w14:textId="77777777" w:rsidR="00F474AA" w:rsidRDefault="00F474AA">
      <w:pPr>
        <w:spacing w:line="360" w:lineRule="auto"/>
        <w:ind w:firstLineChars="200" w:firstLine="420"/>
        <w:rPr>
          <w:rFonts w:ascii="Times New Roman Regular" w:eastAsia="宋体" w:hAnsi="Times New Roman Regular" w:cs="Times New Roman Regular"/>
          <w:color w:val="000000" w:themeColor="text1"/>
          <w:szCs w:val="21"/>
        </w:rPr>
      </w:pPr>
    </w:p>
    <w:p w14:paraId="15C4BBBC"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8.</w:t>
      </w:r>
      <w:r>
        <w:rPr>
          <w:rFonts w:ascii="微软雅黑" w:hAnsi="微软雅黑" w:cs="微软雅黑"/>
          <w:sz w:val="22"/>
          <w:szCs w:val="22"/>
        </w:rPr>
        <w:t>习近平主持召开新时代推动中部地区崛起座谈会（2024.3.20）</w:t>
      </w:r>
    </w:p>
    <w:p w14:paraId="3762D4EB"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中共中央总书记、国家主席、中央军委主席习近平</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20</w:t>
      </w:r>
      <w:r>
        <w:rPr>
          <w:rFonts w:ascii="Times New Roman Regular" w:eastAsia="宋体" w:hAnsi="Times New Roman Regular" w:cs="Times New Roman Regular"/>
          <w:szCs w:val="21"/>
        </w:rPr>
        <w:t>日下午在湖南省长沙市主持召开新时代推动中部地区崛起座谈会并发表重要讲话。他强调，</w:t>
      </w:r>
      <w:r>
        <w:rPr>
          <w:rFonts w:ascii="Times New Roman Regular" w:eastAsia="宋体" w:hAnsi="Times New Roman Regular" w:cs="Times New Roman Regular"/>
          <w:b/>
          <w:bCs/>
          <w:szCs w:val="21"/>
        </w:rPr>
        <w:t>中部地区是我国重要粮食生产基地、能源原材料基地、现代装备制造及高技术产业基地和综合交通运输枢纽，在全国</w:t>
      </w:r>
      <w:r>
        <w:rPr>
          <w:rFonts w:ascii="Times New Roman Regular" w:eastAsia="宋体" w:hAnsi="Times New Roman Regular" w:cs="Times New Roman Regular"/>
          <w:b/>
          <w:bCs/>
          <w:szCs w:val="21"/>
        </w:rPr>
        <w:lastRenderedPageBreak/>
        <w:t>具有举足轻重的地位。</w:t>
      </w:r>
      <w:r>
        <w:rPr>
          <w:rFonts w:ascii="Times New Roman Regular" w:eastAsia="宋体" w:hAnsi="Times New Roman Regular" w:cs="Times New Roman Regular"/>
          <w:szCs w:val="21"/>
        </w:rPr>
        <w:t>要</w:t>
      </w:r>
      <w:proofErr w:type="gramStart"/>
      <w:r>
        <w:rPr>
          <w:rFonts w:ascii="Times New Roman Regular" w:eastAsia="宋体" w:hAnsi="Times New Roman Regular" w:cs="Times New Roman Regular"/>
          <w:szCs w:val="21"/>
        </w:rPr>
        <w:t>一</w:t>
      </w:r>
      <w:proofErr w:type="gramEnd"/>
      <w:r>
        <w:rPr>
          <w:rFonts w:ascii="Times New Roman Regular" w:eastAsia="宋体" w:hAnsi="Times New Roman Regular" w:cs="Times New Roman Regular"/>
          <w:szCs w:val="21"/>
        </w:rPr>
        <w:t>以贯</w:t>
      </w:r>
      <w:proofErr w:type="gramStart"/>
      <w:r>
        <w:rPr>
          <w:rFonts w:ascii="Times New Roman Regular" w:eastAsia="宋体" w:hAnsi="Times New Roman Regular" w:cs="Times New Roman Regular"/>
          <w:szCs w:val="21"/>
        </w:rPr>
        <w:t>之抓好</w:t>
      </w:r>
      <w:proofErr w:type="gramEnd"/>
      <w:r>
        <w:rPr>
          <w:rFonts w:ascii="Times New Roman Regular" w:eastAsia="宋体" w:hAnsi="Times New Roman Regular" w:cs="Times New Roman Regular"/>
          <w:szCs w:val="21"/>
        </w:rPr>
        <w:t>党中央推动中部地区崛起一系列政策举措的贯彻落实，形成推动高质量发展的合力，在中国式现代化建设中奋力谱写中部地区崛起新篇章。</w:t>
      </w:r>
    </w:p>
    <w:p w14:paraId="658F08FF"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习近平强调，要以科技创新引领产业创新，</w:t>
      </w:r>
      <w:r>
        <w:rPr>
          <w:rFonts w:ascii="Times New Roman Regular" w:eastAsia="宋体" w:hAnsi="Times New Roman Regular" w:cs="Times New Roman Regular"/>
          <w:b/>
          <w:bCs/>
          <w:szCs w:val="21"/>
        </w:rPr>
        <w:t>积极培育和发展新质生产力</w:t>
      </w:r>
      <w:r>
        <w:rPr>
          <w:rFonts w:ascii="Times New Roman Regular" w:eastAsia="宋体" w:hAnsi="Times New Roman Regular" w:cs="Times New Roman Regular"/>
          <w:szCs w:val="21"/>
        </w:rPr>
        <w:t>。</w:t>
      </w:r>
      <w:r>
        <w:rPr>
          <w:rFonts w:ascii="Times New Roman Regular" w:eastAsia="宋体" w:hAnsi="Times New Roman Regular" w:cs="Times New Roman Regular"/>
          <w:b/>
          <w:bCs/>
          <w:szCs w:val="21"/>
        </w:rPr>
        <w:t>立足实体经济这个根基</w:t>
      </w:r>
      <w:r>
        <w:rPr>
          <w:rFonts w:ascii="Times New Roman Regular" w:eastAsia="宋体" w:hAnsi="Times New Roman Regular" w:cs="Times New Roman Regular"/>
          <w:szCs w:val="21"/>
        </w:rPr>
        <w:t>，做大做</w:t>
      </w:r>
      <w:proofErr w:type="gramStart"/>
      <w:r>
        <w:rPr>
          <w:rFonts w:ascii="Times New Roman Regular" w:eastAsia="宋体" w:hAnsi="Times New Roman Regular" w:cs="Times New Roman Regular"/>
          <w:szCs w:val="21"/>
        </w:rPr>
        <w:t>强先进</w:t>
      </w:r>
      <w:proofErr w:type="gramEnd"/>
      <w:r>
        <w:rPr>
          <w:rFonts w:ascii="Times New Roman Regular" w:eastAsia="宋体" w:hAnsi="Times New Roman Regular" w:cs="Times New Roman Regular"/>
          <w:szCs w:val="21"/>
        </w:rPr>
        <w:t>制造业，积极推进新型工业化，改造提升传统产业，培育壮大新兴产业，</w:t>
      </w:r>
      <w:r>
        <w:rPr>
          <w:rFonts w:ascii="Times New Roman Regular" w:eastAsia="宋体" w:hAnsi="Times New Roman Regular" w:cs="Times New Roman Regular"/>
          <w:b/>
          <w:bCs/>
          <w:szCs w:val="21"/>
        </w:rPr>
        <w:t>超前布局建设未来产业，加快构建以先进制造业为支撑的现代化产业体系</w:t>
      </w:r>
      <w:r>
        <w:rPr>
          <w:rFonts w:ascii="Times New Roman Regular" w:eastAsia="宋体" w:hAnsi="Times New Roman Regular" w:cs="Times New Roman Regular"/>
          <w:szCs w:val="21"/>
        </w:rPr>
        <w:t>。更加重视科技创新和产业创新的深度融合，加强重大科技攻关，增强产业创新发展的技术支撑能力。强化企业创新主体地位，构建上下游紧密合作的创新联合体，促进</w:t>
      </w:r>
      <w:r>
        <w:rPr>
          <w:rFonts w:ascii="Times New Roman Regular" w:eastAsia="宋体" w:hAnsi="Times New Roman Regular" w:cs="Times New Roman Regular"/>
          <w:b/>
          <w:bCs/>
          <w:szCs w:val="21"/>
        </w:rPr>
        <w:t>产学研</w:t>
      </w:r>
      <w:r>
        <w:rPr>
          <w:rFonts w:ascii="Times New Roman Regular" w:eastAsia="宋体" w:hAnsi="Times New Roman Regular" w:cs="Times New Roman Regular"/>
          <w:szCs w:val="21"/>
        </w:rPr>
        <w:t>融通创新，加快科技成果向现实生产力转化。深入实施制造业重大技术改造升级和大规模设备更新工程，推动制造业高端化、智能化、绿色化发展，让传统产业焕发新的生机活力。</w:t>
      </w:r>
    </w:p>
    <w:p w14:paraId="3B58FF5F"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w:t>
      </w:r>
      <w:r>
        <w:rPr>
          <w:rFonts w:ascii="Times New Roman Regular" w:eastAsia="宋体" w:hAnsi="Times New Roman Regular" w:cs="Times New Roman Regular"/>
          <w:b/>
          <w:bCs/>
          <w:szCs w:val="21"/>
        </w:rPr>
        <w:t>要加强与其他重大发展战略的衔接，更好融入和支撑新发展格局。</w:t>
      </w:r>
      <w:r>
        <w:rPr>
          <w:rFonts w:ascii="Times New Roman Regular" w:eastAsia="宋体" w:hAnsi="Times New Roman Regular" w:cs="Times New Roman Regular"/>
          <w:szCs w:val="21"/>
        </w:rPr>
        <w:t>加强与京津冀、长三角、粤港澳大湾区深度对接，加强与长江经济带发展、黄河流域生态保护和高质量发展的融合联动。有序承接产业梯度转移，优化产业布局。加强现代化交通基础设施体系建设，强化中部地区的大通道格局。建立健全区域内省际合作机制，提升区域协同发展水平。大力促进长江中游城市群和中原城市群发展，加强都市圈之间协调联动，更好辐射带动周边地区发展。</w:t>
      </w:r>
    </w:p>
    <w:p w14:paraId="6049A618"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习近平强调，要统筹推进深层次改革和高水平开放，持续打造更具竞争力的内陆开放高地。</w:t>
      </w:r>
      <w:r>
        <w:rPr>
          <w:rFonts w:ascii="Times New Roman Regular" w:eastAsia="宋体" w:hAnsi="Times New Roman Regular" w:cs="Times New Roman Regular"/>
          <w:b/>
          <w:bCs/>
          <w:szCs w:val="21"/>
        </w:rPr>
        <w:t>深化要素市场化改革，完善市场经济基础制度，全面清理纠正地方保护行为，推动各种生产力要素跨区域合理流动和优化配置，更好参与全国统一大市场建设</w:t>
      </w:r>
      <w:r>
        <w:rPr>
          <w:rFonts w:ascii="Times New Roman Regular" w:eastAsia="宋体" w:hAnsi="Times New Roman Regular" w:cs="Times New Roman Regular"/>
          <w:szCs w:val="21"/>
        </w:rPr>
        <w:t>。稳步扩大制度型开放，深度融入共建</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一带一路</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主动对接新亚欧大陆桥、西部陆海新通道，高标准建设自由贸易试验区，打造更多高能级对外开放合作平台，在联通国内国际双循环方面发挥更大作用。加强市场化法治化国际化营商环境建设，增强对国内外要素资源的吸引力。坚持</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两个毫不动摇</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，支持国有企业做</w:t>
      </w:r>
      <w:proofErr w:type="gramStart"/>
      <w:r>
        <w:rPr>
          <w:rFonts w:ascii="Times New Roman Regular" w:eastAsia="宋体" w:hAnsi="Times New Roman Regular" w:cs="Times New Roman Regular"/>
          <w:szCs w:val="21"/>
        </w:rPr>
        <w:t>强做</w:t>
      </w:r>
      <w:proofErr w:type="gramEnd"/>
      <w:r>
        <w:rPr>
          <w:rFonts w:ascii="Times New Roman Regular" w:eastAsia="宋体" w:hAnsi="Times New Roman Regular" w:cs="Times New Roman Regular"/>
          <w:szCs w:val="21"/>
        </w:rPr>
        <w:t>优做大，进一步优化民营企业发展环境。</w:t>
      </w:r>
    </w:p>
    <w:p w14:paraId="0475C49C"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习近平指出，要协同推进生态环境保护和绿色低碳发展，加快建设美丽中部。</w:t>
      </w:r>
      <w:r>
        <w:rPr>
          <w:rFonts w:ascii="Times New Roman Regular" w:eastAsia="宋体" w:hAnsi="Times New Roman Regular" w:cs="Times New Roman Regular"/>
          <w:b/>
          <w:bCs/>
          <w:szCs w:val="21"/>
        </w:rPr>
        <w:t>持续深入打好污染防治攻坚战，加强大江大河和重要湖泊生态环境系统治理、综合治理、协同治理，加快补齐城镇生活污水收集和处理设施短板。</w:t>
      </w:r>
      <w:r>
        <w:rPr>
          <w:rFonts w:ascii="Times New Roman Regular" w:eastAsia="宋体" w:hAnsi="Times New Roman Regular" w:cs="Times New Roman Regular"/>
          <w:szCs w:val="21"/>
        </w:rPr>
        <w:t>推进产业、能源、交通运输结构绿色低碳转型，加快培育壮大绿色低碳产业，加强资源节约集约循环利用。完善流域横向生态保护补偿机制和生态产品价值实现机制，推进产业生态化和生态产业化。</w:t>
      </w:r>
    </w:p>
    <w:p w14:paraId="350438A3"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习近平强调，要坚持城乡融合发展，扎实推进乡村全面振兴。</w:t>
      </w:r>
      <w:r>
        <w:rPr>
          <w:rFonts w:ascii="Times New Roman Regular" w:eastAsia="宋体" w:hAnsi="Times New Roman Regular" w:cs="Times New Roman Regular"/>
          <w:b/>
          <w:bCs/>
          <w:szCs w:val="21"/>
        </w:rPr>
        <w:t>推进以县城为重要载体的新型城镇化建设，推动城乡之间公共资源均衡配置和生产要素自由流动，推动城市基础设施和公共服务向农村延伸</w:t>
      </w:r>
      <w:r>
        <w:rPr>
          <w:rFonts w:ascii="Times New Roman Regular" w:eastAsia="宋体" w:hAnsi="Times New Roman Regular" w:cs="Times New Roman Regular"/>
          <w:szCs w:val="21"/>
        </w:rPr>
        <w:t>。进一步改善农村基础设施，加强乡村环境整治，推进农业适度规</w:t>
      </w:r>
      <w:r>
        <w:rPr>
          <w:rFonts w:ascii="Times New Roman Regular" w:eastAsia="宋体" w:hAnsi="Times New Roman Regular" w:cs="Times New Roman Regular"/>
          <w:szCs w:val="21"/>
        </w:rPr>
        <w:lastRenderedPageBreak/>
        <w:t>模经营，促进一二三产业融合发展。进一步深化农村改革，完善强农惠农富民支持制度，充分激发农业农村发展活力。大力发展县域经济，形成新的增长点。高度重视革命老区和欠发达县（市、区）振兴发展，补齐公共服务短板，发展壮大特色产业，增强内生发展动力。健全防止返贫监测帮扶机制，防止出现规模性返贫。大力推进乡村文化振兴，推动移风易俗。</w:t>
      </w:r>
      <w:r>
        <w:rPr>
          <w:rFonts w:ascii="Times New Roman Regular" w:eastAsia="宋体" w:hAnsi="Times New Roman Regular" w:cs="Times New Roman Regular"/>
          <w:b/>
          <w:bCs/>
          <w:szCs w:val="21"/>
        </w:rPr>
        <w:t>健全党组织领导的自治、法治、德治相结合的基层治理体系，坚持和发展新时代</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枫桥经验</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，实现扫黑除恶常态化，营造积极健康的社会生态。</w:t>
      </w:r>
    </w:p>
    <w:p w14:paraId="7DFDA63E"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习近平指出，</w:t>
      </w:r>
      <w:r>
        <w:rPr>
          <w:rFonts w:ascii="Times New Roman Regular" w:eastAsia="宋体" w:hAnsi="Times New Roman Regular" w:cs="Times New Roman Regular"/>
          <w:b/>
          <w:bCs/>
          <w:szCs w:val="21"/>
        </w:rPr>
        <w:t>要坚持高质量发展和高水平安全相互促进，努力提升粮食能源资源安全保障能力。</w:t>
      </w:r>
      <w:r>
        <w:rPr>
          <w:rFonts w:ascii="Times New Roman Regular" w:eastAsia="宋体" w:hAnsi="Times New Roman Regular" w:cs="Times New Roman Regular"/>
          <w:szCs w:val="21"/>
        </w:rPr>
        <w:t>高质量推进粮食生产功能区、重要农产品生产保护区和特色农产品优势区建设，打造一批绿色农产品生产加工供应基地，确保粮食等重要农产品稳定安全供给。进一步提升煤炭、稀土等资源开发利用水平，增强煤炭等化石能源兜底保障能力，加快建设新型能源体系，注重传统能源与新能源多能互补、深度融合。</w:t>
      </w:r>
    </w:p>
    <w:p w14:paraId="06DFA159"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习近平最后强调，中央区域协调发展领导小组要加强统筹协调和督促指导，中央有关部门要加大支持力度，研究提出新时代推动中部地区崛起的政策举措。</w:t>
      </w:r>
      <w:r>
        <w:rPr>
          <w:rFonts w:ascii="Times New Roman Regular" w:eastAsia="宋体" w:hAnsi="Times New Roman Regular" w:cs="Times New Roman Regular"/>
          <w:b/>
          <w:bCs/>
          <w:szCs w:val="21"/>
        </w:rPr>
        <w:t>地方党委和政府要扛起主体责任，坚决贯彻党中央决策部署，推动重点工作任务、重大改革事项落实落地。</w:t>
      </w:r>
      <w:r>
        <w:rPr>
          <w:rFonts w:ascii="Times New Roman Regular" w:eastAsia="宋体" w:hAnsi="Times New Roman Regular" w:cs="Times New Roman Regular"/>
          <w:szCs w:val="21"/>
        </w:rPr>
        <w:t>要巩固拓展主题教育成果，着力打造忠诚干净担当的高素质专业化干部队伍，建立健全考核激励制度，激励干部大胆开拓、担当作为。</w:t>
      </w:r>
    </w:p>
    <w:p w14:paraId="4C3D7A85"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9.习近平在重庆考察时强调 进一步全面深化改革开放 不断谱写中国式现代化重庆篇章</w:t>
      </w:r>
    </w:p>
    <w:p w14:paraId="6D921A14"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中共中央总书记、国家主席、中央军委主席习近平近日在重庆考察时强调，重庆要对标新时代新</w:t>
      </w:r>
      <w:proofErr w:type="gramStart"/>
      <w:r>
        <w:rPr>
          <w:rFonts w:ascii="宋体" w:eastAsia="宋体" w:hAnsi="宋体" w:cs="宋体" w:hint="eastAsia"/>
          <w:color w:val="000000" w:themeColor="text1"/>
          <w:szCs w:val="21"/>
        </w:rPr>
        <w:t>征程党</w:t>
      </w:r>
      <w:proofErr w:type="gramEnd"/>
      <w:r>
        <w:rPr>
          <w:rFonts w:ascii="宋体" w:eastAsia="宋体" w:hAnsi="宋体" w:cs="宋体" w:hint="eastAsia"/>
          <w:color w:val="000000" w:themeColor="text1"/>
          <w:szCs w:val="21"/>
        </w:rPr>
        <w:t>的中心任务和党中央赋予的使命，</w:t>
      </w:r>
      <w:r>
        <w:rPr>
          <w:rFonts w:ascii="宋体" w:eastAsia="宋体" w:hAnsi="宋体" w:cs="宋体" w:hint="eastAsia"/>
          <w:b/>
          <w:bCs/>
          <w:color w:val="000000" w:themeColor="text1"/>
          <w:szCs w:val="21"/>
        </w:rPr>
        <w:t>充分发挥比较优势、后发优势</w:t>
      </w:r>
      <w:r>
        <w:rPr>
          <w:rFonts w:ascii="宋体" w:eastAsia="宋体" w:hAnsi="宋体" w:cs="宋体" w:hint="eastAsia"/>
          <w:color w:val="000000" w:themeColor="text1"/>
          <w:szCs w:val="21"/>
        </w:rPr>
        <w:t>，进一步全面深化改革开放，主动服务和融入新发展格局，着力推动高质量发展，</w:t>
      </w:r>
      <w:r>
        <w:rPr>
          <w:rFonts w:ascii="宋体" w:eastAsia="宋体" w:hAnsi="宋体" w:cs="宋体" w:hint="eastAsia"/>
          <w:b/>
          <w:bCs/>
          <w:color w:val="000000" w:themeColor="text1"/>
          <w:szCs w:val="21"/>
        </w:rPr>
        <w:t>奋力打造新时代西部大开发重要战略支点、内陆开放综合枢纽</w:t>
      </w:r>
      <w:r>
        <w:rPr>
          <w:rFonts w:ascii="宋体" w:eastAsia="宋体" w:hAnsi="宋体" w:cs="宋体" w:hint="eastAsia"/>
          <w:color w:val="000000" w:themeColor="text1"/>
          <w:szCs w:val="21"/>
        </w:rPr>
        <w:t>，在发挥“三个作用”上展现更大作为，不断谱写中国式现代化重庆篇章。</w:t>
      </w:r>
    </w:p>
    <w:p w14:paraId="18FF6256"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4月22日至24日，习近平在中共中央政治局委员、重庆市委书记袁家军和市长胡衡华陪同下，深入物流园区、城市社区、数字化城市运行和治理中心等进行考察调研。</w:t>
      </w:r>
    </w:p>
    <w:p w14:paraId="186C3478"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22日下午，习近平首先考察了重庆国际物流枢纽园区。他来到西部陆海新通道重庆无水港运营调度中心，听取新通道建设情况汇报。习近平强调，</w:t>
      </w:r>
      <w:r>
        <w:rPr>
          <w:rFonts w:ascii="宋体" w:eastAsia="宋体" w:hAnsi="宋体" w:cs="宋体" w:hint="eastAsia"/>
          <w:b/>
          <w:bCs/>
          <w:color w:val="000000" w:themeColor="text1"/>
          <w:szCs w:val="21"/>
        </w:rPr>
        <w:t>物流是实体经济的“</w:t>
      </w:r>
      <w:proofErr w:type="gramStart"/>
      <w:r>
        <w:rPr>
          <w:rFonts w:ascii="宋体" w:eastAsia="宋体" w:hAnsi="宋体" w:cs="宋体" w:hint="eastAsia"/>
          <w:b/>
          <w:bCs/>
          <w:color w:val="000000" w:themeColor="text1"/>
          <w:szCs w:val="21"/>
        </w:rPr>
        <w:t>筋络</w:t>
      </w:r>
      <w:proofErr w:type="gramEnd"/>
      <w:r>
        <w:rPr>
          <w:rFonts w:ascii="宋体" w:eastAsia="宋体" w:hAnsi="宋体" w:cs="宋体" w:hint="eastAsia"/>
          <w:b/>
          <w:bCs/>
          <w:color w:val="000000" w:themeColor="text1"/>
          <w:szCs w:val="21"/>
        </w:rPr>
        <w:t>”。建设西部陆海新通道，对于推动形成“陆海内外联动、东西双向互济”的对外开放格局具有重要意义</w:t>
      </w:r>
      <w:r>
        <w:rPr>
          <w:rFonts w:ascii="宋体" w:eastAsia="宋体" w:hAnsi="宋体" w:cs="宋体" w:hint="eastAsia"/>
          <w:color w:val="000000" w:themeColor="text1"/>
          <w:szCs w:val="21"/>
        </w:rPr>
        <w:t>。各有关方面要齐心协力，把这一标志性项目建设好、运营好，带动西部和内陆</w:t>
      </w:r>
      <w:r>
        <w:rPr>
          <w:rFonts w:ascii="宋体" w:eastAsia="宋体" w:hAnsi="宋体" w:cs="宋体" w:hint="eastAsia"/>
          <w:color w:val="000000" w:themeColor="text1"/>
          <w:szCs w:val="21"/>
        </w:rPr>
        <w:lastRenderedPageBreak/>
        <w:t>地区高水平对外开放。物流园区要积极运用先进技术，不断创新联运模式，提高科学管理水平，在建设现代物流体系中发挥更大作用。</w:t>
      </w:r>
    </w:p>
    <w:p w14:paraId="0A258E0E"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随后，习近平来到重庆铁路集装箱中心站，听取货物集散、运输路径、运营成本和效益等介绍，同货车司机、列车司机、装卸工人、场站管理人员等亲切交流，询问他们的工作强度、劳动保护、节假日休息和收入情况。习近平说，大家在物流一线，也是在对外开放一线，通过你们的辛勤劳动，很多商品跨越山海、走向世界，你们的工作很有意义。推动西部大开放、促进西部大开发，</w:t>
      </w:r>
      <w:proofErr w:type="gramStart"/>
      <w:r>
        <w:rPr>
          <w:rFonts w:ascii="宋体" w:eastAsia="宋体" w:hAnsi="宋体" w:cs="宋体" w:hint="eastAsia"/>
          <w:color w:val="000000" w:themeColor="text1"/>
          <w:szCs w:val="21"/>
        </w:rPr>
        <w:t>物流很</w:t>
      </w:r>
      <w:proofErr w:type="gramEnd"/>
      <w:r>
        <w:rPr>
          <w:rFonts w:ascii="宋体" w:eastAsia="宋体" w:hAnsi="宋体" w:cs="宋体" w:hint="eastAsia"/>
          <w:color w:val="000000" w:themeColor="text1"/>
          <w:szCs w:val="21"/>
        </w:rPr>
        <w:t>重要，大家要继续努力，不断创造新的业绩，</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新的贡献。</w:t>
      </w:r>
    </w:p>
    <w:p w14:paraId="5DC753E0"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习近平还听取了重庆推动成渝地区双城经济圈建设情况汇报，参观了重庆科技创新和产业发展成果展示。习近平表示，</w:t>
      </w:r>
      <w:r>
        <w:rPr>
          <w:rFonts w:ascii="宋体" w:eastAsia="宋体" w:hAnsi="宋体" w:cs="宋体" w:hint="eastAsia"/>
          <w:b/>
          <w:bCs/>
          <w:color w:val="000000" w:themeColor="text1"/>
          <w:szCs w:val="21"/>
        </w:rPr>
        <w:t>建设成渝地区双城经济圈是党中央</w:t>
      </w:r>
      <w:proofErr w:type="gramStart"/>
      <w:r>
        <w:rPr>
          <w:rFonts w:ascii="宋体" w:eastAsia="宋体" w:hAnsi="宋体" w:cs="宋体" w:hint="eastAsia"/>
          <w:b/>
          <w:bCs/>
          <w:color w:val="000000" w:themeColor="text1"/>
          <w:szCs w:val="21"/>
        </w:rPr>
        <w:t>作出</w:t>
      </w:r>
      <w:proofErr w:type="gramEnd"/>
      <w:r>
        <w:rPr>
          <w:rFonts w:ascii="宋体" w:eastAsia="宋体" w:hAnsi="宋体" w:cs="宋体" w:hint="eastAsia"/>
          <w:b/>
          <w:bCs/>
          <w:color w:val="000000" w:themeColor="text1"/>
          <w:szCs w:val="21"/>
        </w:rPr>
        <w:t>的重大战略决策</w:t>
      </w:r>
      <w:r>
        <w:rPr>
          <w:rFonts w:ascii="宋体" w:eastAsia="宋体" w:hAnsi="宋体" w:cs="宋体" w:hint="eastAsia"/>
          <w:color w:val="000000" w:themeColor="text1"/>
          <w:szCs w:val="21"/>
        </w:rPr>
        <w:t>。重庆、四川两地要紧密合作，不断提升发展能级，共同唱好新时代西部“双城记”。</w:t>
      </w:r>
      <w:r>
        <w:rPr>
          <w:rFonts w:ascii="宋体" w:eastAsia="宋体" w:hAnsi="宋体" w:cs="宋体" w:hint="eastAsia"/>
          <w:b/>
          <w:bCs/>
          <w:color w:val="000000" w:themeColor="text1"/>
          <w:szCs w:val="21"/>
        </w:rPr>
        <w:t>支柱产业是发展新质生产力的主阵地。重庆的制造业有自身的结构特点、有相应的优势，希望重庆牢牢抓住科技创新这个“牛鼻子”</w:t>
      </w:r>
      <w:r>
        <w:rPr>
          <w:rFonts w:ascii="宋体" w:eastAsia="宋体" w:hAnsi="宋体" w:cs="宋体" w:hint="eastAsia"/>
          <w:color w:val="000000" w:themeColor="text1"/>
          <w:szCs w:val="21"/>
        </w:rPr>
        <w:t>，扬优势、补短板，抓当前、谋未来，坚定不移、久久为功，奋力推动制造业高质量发展。</w:t>
      </w:r>
    </w:p>
    <w:p w14:paraId="42E99955"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九龙坡区谢家湾街道民主村社区是一个老小区，2022年初启动更新改造项目并纳入全国有关试点。习近平来到这里，察看小区改造和便民服务情况，听取提升基层治理效能、为基层减负情况介绍。他还走进社区食堂，同正在就餐的群众亲切交流，鼓励社区食堂实现可持续发展。习近平指出，</w:t>
      </w:r>
      <w:r>
        <w:rPr>
          <w:rFonts w:ascii="宋体" w:eastAsia="宋体" w:hAnsi="宋体" w:cs="宋体" w:hint="eastAsia"/>
          <w:b/>
          <w:bCs/>
          <w:color w:val="000000" w:themeColor="text1"/>
          <w:szCs w:val="21"/>
        </w:rPr>
        <w:t>老旧小区改造是城市更新的一个重点，也是一项民生工程，既要保留历史记忆和特色风貌，又要解决居民关切的实际问题</w:t>
      </w:r>
      <w:r>
        <w:rPr>
          <w:rFonts w:ascii="宋体" w:eastAsia="宋体" w:hAnsi="宋体" w:cs="宋体" w:hint="eastAsia"/>
          <w:color w:val="000000" w:themeColor="text1"/>
          <w:szCs w:val="21"/>
        </w:rPr>
        <w:t>。要总结推广这方面的成功经验，更好惠及广大社区居民。</w:t>
      </w:r>
      <w:r>
        <w:rPr>
          <w:rFonts w:ascii="宋体" w:eastAsia="宋体" w:hAnsi="宋体" w:cs="宋体" w:hint="eastAsia"/>
          <w:b/>
          <w:bCs/>
          <w:color w:val="000000" w:themeColor="text1"/>
          <w:szCs w:val="21"/>
        </w:rPr>
        <w:t>城市治理的很多工作要靠基层党组织这个战斗堡垒和社区这个平台去落实</w:t>
      </w:r>
      <w:r>
        <w:rPr>
          <w:rFonts w:ascii="宋体" w:eastAsia="宋体" w:hAnsi="宋体" w:cs="宋体" w:hint="eastAsia"/>
          <w:color w:val="000000" w:themeColor="text1"/>
          <w:szCs w:val="21"/>
        </w:rPr>
        <w:t>，要厘清城市社区职责事项，继续推动资源下沉、完善服务设施，强化网格化管理、信息化支撑，提高社区精细化治理、精准化服务水平。</w:t>
      </w:r>
    </w:p>
    <w:p w14:paraId="16AC2D5F"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离开时，社区居民纷纷围拢过来欢送总书记。习近平对大家说，</w:t>
      </w:r>
      <w:r>
        <w:rPr>
          <w:rFonts w:ascii="宋体" w:eastAsia="宋体" w:hAnsi="宋体" w:cs="宋体" w:hint="eastAsia"/>
          <w:b/>
          <w:bCs/>
          <w:color w:val="000000" w:themeColor="text1"/>
          <w:szCs w:val="21"/>
        </w:rPr>
        <w:t>中国式现代化，民生为大</w:t>
      </w:r>
      <w:r>
        <w:rPr>
          <w:rFonts w:ascii="宋体" w:eastAsia="宋体" w:hAnsi="宋体" w:cs="宋体" w:hint="eastAsia"/>
          <w:color w:val="000000" w:themeColor="text1"/>
          <w:szCs w:val="21"/>
        </w:rPr>
        <w:t>。党和政府的一切工作，都是为了老百姓过上更加幸福的生活。希望各级党委和政府都能为解决民生问题投入更多的财力物力，每年办一些民生实事，不断增强人民群众的获得感幸福感安全感。</w:t>
      </w:r>
    </w:p>
    <w:p w14:paraId="665540AB"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23日上午，习近平考察了重庆市数字化城市运行和治理中心，听取当地加快城市数字化转型、探索超大城市治理新路等情况汇报，观看系统应用演示。习近平指出，</w:t>
      </w:r>
      <w:r>
        <w:rPr>
          <w:rFonts w:ascii="宋体" w:eastAsia="宋体" w:hAnsi="宋体" w:cs="宋体" w:hint="eastAsia"/>
          <w:b/>
          <w:bCs/>
          <w:color w:val="000000" w:themeColor="text1"/>
          <w:szCs w:val="21"/>
        </w:rPr>
        <w:t>治理体系和治理能力现代化是中国式现代化的应有之义</w:t>
      </w:r>
      <w:r>
        <w:rPr>
          <w:rFonts w:ascii="宋体" w:eastAsia="宋体" w:hAnsi="宋体" w:cs="宋体" w:hint="eastAsia"/>
          <w:color w:val="000000" w:themeColor="text1"/>
          <w:szCs w:val="21"/>
        </w:rPr>
        <w:t>。强化数字赋能、推进城市治理现代化，要科学规划建设大数据平台和网络系统，强化联合指挥和各方协同，切实提高执行力。</w:t>
      </w:r>
      <w:r>
        <w:rPr>
          <w:rFonts w:ascii="宋体" w:eastAsia="宋体" w:hAnsi="宋体" w:cs="宋体" w:hint="eastAsia"/>
          <w:b/>
          <w:bCs/>
          <w:color w:val="000000" w:themeColor="text1"/>
          <w:szCs w:val="21"/>
        </w:rPr>
        <w:t>城市治理涉及方方面面，首要的是以“时时放心不下”的责任感</w:t>
      </w:r>
      <w:r>
        <w:rPr>
          <w:rFonts w:ascii="宋体" w:eastAsia="宋体" w:hAnsi="宋体" w:cs="宋体" w:hint="eastAsia"/>
          <w:color w:val="000000" w:themeColor="text1"/>
          <w:szCs w:val="21"/>
        </w:rPr>
        <w:t>，做好预案、精准管控、快速反应，</w:t>
      </w:r>
      <w:r>
        <w:rPr>
          <w:rFonts w:ascii="宋体" w:eastAsia="宋体" w:hAnsi="宋体" w:cs="宋体" w:hint="eastAsia"/>
          <w:color w:val="000000" w:themeColor="text1"/>
          <w:szCs w:val="21"/>
        </w:rPr>
        <w:lastRenderedPageBreak/>
        <w:t>有效处置各类事态，确保城市安全有序运行。希望你们不断探索，积累新的经验。</w:t>
      </w:r>
    </w:p>
    <w:p w14:paraId="6F9ED1EF"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24日上午，习近平听取了重庆市委和市政府工作汇报，对重庆各项工作取得的成绩给予肯定。</w:t>
      </w:r>
    </w:p>
    <w:p w14:paraId="3AE8BAA8"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习近平指出，</w:t>
      </w:r>
      <w:r>
        <w:rPr>
          <w:rFonts w:ascii="宋体" w:eastAsia="宋体" w:hAnsi="宋体" w:cs="宋体" w:hint="eastAsia"/>
          <w:b/>
          <w:bCs/>
          <w:color w:val="000000" w:themeColor="text1"/>
          <w:szCs w:val="21"/>
        </w:rPr>
        <w:t>重庆制造业基础较好，科教人才资源丰富，要着力构建以先进制造业为骨干的现代化产业体系</w:t>
      </w:r>
      <w:r>
        <w:rPr>
          <w:rFonts w:ascii="宋体" w:eastAsia="宋体" w:hAnsi="宋体" w:cs="宋体" w:hint="eastAsia"/>
          <w:color w:val="000000" w:themeColor="text1"/>
          <w:szCs w:val="21"/>
        </w:rPr>
        <w:t>。深入实施制造业重大技术改造升级和大规模设备更新工程，加快传统产业转型升级，</w:t>
      </w:r>
      <w:r>
        <w:rPr>
          <w:rFonts w:ascii="宋体" w:eastAsia="宋体" w:hAnsi="宋体" w:cs="宋体" w:hint="eastAsia"/>
          <w:b/>
          <w:bCs/>
          <w:color w:val="000000" w:themeColor="text1"/>
          <w:szCs w:val="21"/>
        </w:rPr>
        <w:t>积极培育具有国际先进水平和竞争力的战略性新兴产业</w:t>
      </w:r>
      <w:r>
        <w:rPr>
          <w:rFonts w:ascii="宋体" w:eastAsia="宋体" w:hAnsi="宋体" w:cs="宋体" w:hint="eastAsia"/>
          <w:color w:val="000000" w:themeColor="text1"/>
          <w:szCs w:val="21"/>
        </w:rPr>
        <w:t>。加强重大科技攻关，强化科技创新和产业创新深度融合，</w:t>
      </w:r>
      <w:r>
        <w:rPr>
          <w:rFonts w:ascii="宋体" w:eastAsia="宋体" w:hAnsi="宋体" w:cs="宋体" w:hint="eastAsia"/>
          <w:b/>
          <w:bCs/>
          <w:color w:val="000000" w:themeColor="text1"/>
          <w:szCs w:val="21"/>
        </w:rPr>
        <w:t>积极培育新</w:t>
      </w:r>
      <w:proofErr w:type="gramStart"/>
      <w:r>
        <w:rPr>
          <w:rFonts w:ascii="宋体" w:eastAsia="宋体" w:hAnsi="宋体" w:cs="宋体" w:hint="eastAsia"/>
          <w:b/>
          <w:bCs/>
          <w:color w:val="000000" w:themeColor="text1"/>
          <w:szCs w:val="21"/>
        </w:rPr>
        <w:t>业态新模式</w:t>
      </w:r>
      <w:proofErr w:type="gramEnd"/>
      <w:r>
        <w:rPr>
          <w:rFonts w:ascii="宋体" w:eastAsia="宋体" w:hAnsi="宋体" w:cs="宋体" w:hint="eastAsia"/>
          <w:b/>
          <w:bCs/>
          <w:color w:val="000000" w:themeColor="text1"/>
          <w:szCs w:val="21"/>
        </w:rPr>
        <w:t>新动能</w:t>
      </w:r>
      <w:r>
        <w:rPr>
          <w:rFonts w:ascii="宋体" w:eastAsia="宋体" w:hAnsi="宋体" w:cs="宋体" w:hint="eastAsia"/>
          <w:color w:val="000000" w:themeColor="text1"/>
          <w:szCs w:val="21"/>
        </w:rPr>
        <w:t>，因地制宜发展新质生产力。积极推进成渝地区双城经济圈建设，更好发挥全国高质量发展的重要增长</w:t>
      </w:r>
      <w:proofErr w:type="gramStart"/>
      <w:r>
        <w:rPr>
          <w:rFonts w:ascii="宋体" w:eastAsia="宋体" w:hAnsi="宋体" w:cs="宋体" w:hint="eastAsia"/>
          <w:color w:val="000000" w:themeColor="text1"/>
          <w:szCs w:val="21"/>
        </w:rPr>
        <w:t>极</w:t>
      </w:r>
      <w:proofErr w:type="gramEnd"/>
      <w:r>
        <w:rPr>
          <w:rFonts w:ascii="宋体" w:eastAsia="宋体" w:hAnsi="宋体" w:cs="宋体" w:hint="eastAsia"/>
          <w:color w:val="000000" w:themeColor="text1"/>
          <w:szCs w:val="21"/>
        </w:rPr>
        <w:t>和新的动力源作用。大力推动绿色发展，建设美丽重庆，筑牢长江上游重要生态屏障。</w:t>
      </w:r>
    </w:p>
    <w:p w14:paraId="0D4D8A30"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习近平强调，重庆要以敢为人先的勇气，全面深化改革，扩大高水平对外开放。坚持和落实“两个毫不动摇”，</w:t>
      </w:r>
      <w:r>
        <w:rPr>
          <w:rFonts w:ascii="宋体" w:eastAsia="宋体" w:hAnsi="宋体" w:cs="宋体" w:hint="eastAsia"/>
          <w:b/>
          <w:bCs/>
          <w:color w:val="000000" w:themeColor="text1"/>
          <w:szCs w:val="21"/>
        </w:rPr>
        <w:t>一手抓深化国企改革、培育一批核心竞争力强的国有企业，一手</w:t>
      </w:r>
      <w:proofErr w:type="gramStart"/>
      <w:r>
        <w:rPr>
          <w:rFonts w:ascii="宋体" w:eastAsia="宋体" w:hAnsi="宋体" w:cs="宋体" w:hint="eastAsia"/>
          <w:b/>
          <w:bCs/>
          <w:color w:val="000000" w:themeColor="text1"/>
          <w:szCs w:val="21"/>
        </w:rPr>
        <w:t>抓促进</w:t>
      </w:r>
      <w:proofErr w:type="gramEnd"/>
      <w:r>
        <w:rPr>
          <w:rFonts w:ascii="宋体" w:eastAsia="宋体" w:hAnsi="宋体" w:cs="宋体" w:hint="eastAsia"/>
          <w:b/>
          <w:bCs/>
          <w:color w:val="000000" w:themeColor="text1"/>
          <w:szCs w:val="21"/>
        </w:rPr>
        <w:t>民营经济发展壮大、激发各类经营主体活力</w:t>
      </w:r>
      <w:r>
        <w:rPr>
          <w:rFonts w:ascii="宋体" w:eastAsia="宋体" w:hAnsi="宋体" w:cs="宋体" w:hint="eastAsia"/>
          <w:color w:val="000000" w:themeColor="text1"/>
          <w:szCs w:val="21"/>
        </w:rPr>
        <w:t>。积极融入全国统一大市场建设，主动融入和服务国家重大战略，在推动共建“一带一路”、长江经济带、西部陆海新通道联动发展中发挥更大作用。主动对接高标准国际经贸规则，营造市场化法治化国际化一流营商环境。</w:t>
      </w:r>
    </w:p>
    <w:p w14:paraId="72BB0E07"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习近平指出，重庆是我国辖区面积和人口规模最大的城市，要深入</w:t>
      </w:r>
      <w:proofErr w:type="gramStart"/>
      <w:r>
        <w:rPr>
          <w:rFonts w:ascii="宋体" w:eastAsia="宋体" w:hAnsi="宋体" w:cs="宋体" w:hint="eastAsia"/>
          <w:color w:val="000000" w:themeColor="text1"/>
          <w:szCs w:val="21"/>
        </w:rPr>
        <w:t>践行</w:t>
      </w:r>
      <w:proofErr w:type="gramEnd"/>
      <w:r>
        <w:rPr>
          <w:rFonts w:ascii="宋体" w:eastAsia="宋体" w:hAnsi="宋体" w:cs="宋体" w:hint="eastAsia"/>
          <w:color w:val="000000" w:themeColor="text1"/>
          <w:szCs w:val="21"/>
        </w:rPr>
        <w:t>人民城市理念，积极探索超大城市现代化治理新路子。</w:t>
      </w:r>
      <w:r>
        <w:rPr>
          <w:rFonts w:ascii="宋体" w:eastAsia="宋体" w:hAnsi="宋体" w:cs="宋体" w:hint="eastAsia"/>
          <w:b/>
          <w:bCs/>
          <w:color w:val="000000" w:themeColor="text1"/>
          <w:szCs w:val="21"/>
        </w:rPr>
        <w:t>加快智慧城市建设步伐，构建城市运行和治理智能中枢，建立健全“大综合一体化”城市综合治理体制机制，让城市治理更智能、更高效、更精准。</w:t>
      </w:r>
      <w:r>
        <w:rPr>
          <w:rFonts w:ascii="宋体" w:eastAsia="宋体" w:hAnsi="宋体" w:cs="宋体" w:hint="eastAsia"/>
          <w:color w:val="000000" w:themeColor="text1"/>
          <w:szCs w:val="21"/>
        </w:rPr>
        <w:t>扎实推进党建引领基层治理，坚持和发展新时代“枫桥经验”，深化城乡精神文明建设，推进移风易俗，提高全社会文明程度。全面推进韧性城市建设，有效提升防灾减灾救灾能力。</w:t>
      </w:r>
    </w:p>
    <w:p w14:paraId="0D162466"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习近平强调，</w:t>
      </w:r>
      <w:r>
        <w:rPr>
          <w:rFonts w:ascii="宋体" w:eastAsia="宋体" w:hAnsi="宋体" w:cs="宋体" w:hint="eastAsia"/>
          <w:b/>
          <w:bCs/>
          <w:color w:val="000000" w:themeColor="text1"/>
          <w:szCs w:val="21"/>
        </w:rPr>
        <w:t>重庆集大城市、大农村、大山区、大库区于一体，要大力推进城乡融合发展。积极推进以县（区）城为重要载体的新型城镇化建设，有序引导、依法规范城市工商资本和科技、人才下乡，助力乡村全面振兴。</w:t>
      </w:r>
      <w:r>
        <w:rPr>
          <w:rFonts w:ascii="宋体" w:eastAsia="宋体" w:hAnsi="宋体" w:cs="宋体" w:hint="eastAsia"/>
          <w:color w:val="000000" w:themeColor="text1"/>
          <w:szCs w:val="21"/>
        </w:rPr>
        <w:t>抓牢抓</w:t>
      </w:r>
      <w:proofErr w:type="gramStart"/>
      <w:r>
        <w:rPr>
          <w:rFonts w:ascii="宋体" w:eastAsia="宋体" w:hAnsi="宋体" w:cs="宋体" w:hint="eastAsia"/>
          <w:color w:val="000000" w:themeColor="text1"/>
          <w:szCs w:val="21"/>
        </w:rPr>
        <w:t>实粮食</w:t>
      </w:r>
      <w:proofErr w:type="gramEnd"/>
      <w:r>
        <w:rPr>
          <w:rFonts w:ascii="宋体" w:eastAsia="宋体" w:hAnsi="宋体" w:cs="宋体" w:hint="eastAsia"/>
          <w:color w:val="000000" w:themeColor="text1"/>
          <w:szCs w:val="21"/>
        </w:rPr>
        <w:t>生产，依山就势发展生态特色农业。</w:t>
      </w:r>
      <w:r>
        <w:rPr>
          <w:rFonts w:ascii="宋体" w:eastAsia="宋体" w:hAnsi="宋体" w:cs="宋体" w:hint="eastAsia"/>
          <w:b/>
          <w:bCs/>
          <w:color w:val="000000" w:themeColor="text1"/>
          <w:szCs w:val="21"/>
        </w:rPr>
        <w:t>学好用好“千万工程”经验，因地制宜开展乡村建设，聚焦现阶段农民群众需求强烈、能抓得住、抓几年就能见到成效的重点实事</w:t>
      </w:r>
      <w:r>
        <w:rPr>
          <w:rFonts w:ascii="宋体" w:eastAsia="宋体" w:hAnsi="宋体" w:cs="宋体" w:hint="eastAsia"/>
          <w:color w:val="000000" w:themeColor="text1"/>
          <w:szCs w:val="21"/>
        </w:rPr>
        <w:t>，抓一件成一件，让农民群众可感可及、得到实惠。</w:t>
      </w:r>
      <w:r>
        <w:rPr>
          <w:rFonts w:ascii="宋体" w:eastAsia="宋体" w:hAnsi="宋体" w:cs="宋体" w:hint="eastAsia"/>
          <w:b/>
          <w:bCs/>
          <w:color w:val="000000" w:themeColor="text1"/>
          <w:szCs w:val="21"/>
        </w:rPr>
        <w:t>巩固拓展脱贫攻坚成果，确保不发生规模性返贫。</w:t>
      </w:r>
    </w:p>
    <w:p w14:paraId="257F084A"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习近平指出，要毫不放松坚持党的领导、加强党的建设。巩固拓展主题教育成果，</w:t>
      </w:r>
      <w:r>
        <w:rPr>
          <w:rFonts w:ascii="宋体" w:eastAsia="宋体" w:hAnsi="宋体" w:cs="宋体" w:hint="eastAsia"/>
          <w:b/>
          <w:bCs/>
          <w:color w:val="000000" w:themeColor="text1"/>
          <w:szCs w:val="21"/>
        </w:rPr>
        <w:t>建立健全长效机制，推动党员、干部特别是领导干部增强政治能力、提高工作水平，真抓实干、积极进取、担当作为。</w:t>
      </w:r>
      <w:r>
        <w:rPr>
          <w:rFonts w:ascii="宋体" w:eastAsia="宋体" w:hAnsi="宋体" w:cs="宋体" w:hint="eastAsia"/>
          <w:color w:val="000000" w:themeColor="text1"/>
          <w:szCs w:val="21"/>
        </w:rPr>
        <w:t>持续深化整治形式主义为基层减负，为基层干部干事创业创造良好条件。扎实开展党纪学习教育，引导党员、干部真正把纪律规矩转化为政治自觉、思想自觉、</w:t>
      </w:r>
      <w:r>
        <w:rPr>
          <w:rFonts w:ascii="宋体" w:eastAsia="宋体" w:hAnsi="宋体" w:cs="宋体" w:hint="eastAsia"/>
          <w:color w:val="000000" w:themeColor="text1"/>
          <w:szCs w:val="21"/>
        </w:rPr>
        <w:lastRenderedPageBreak/>
        <w:t>行动自觉。</w:t>
      </w:r>
      <w:proofErr w:type="gramStart"/>
      <w:r>
        <w:rPr>
          <w:rFonts w:ascii="宋体" w:eastAsia="宋体" w:hAnsi="宋体" w:cs="宋体" w:hint="eastAsia"/>
          <w:color w:val="000000" w:themeColor="text1"/>
          <w:szCs w:val="21"/>
        </w:rPr>
        <w:t>一</w:t>
      </w:r>
      <w:proofErr w:type="gramEnd"/>
      <w:r>
        <w:rPr>
          <w:rFonts w:ascii="宋体" w:eastAsia="宋体" w:hAnsi="宋体" w:cs="宋体" w:hint="eastAsia"/>
          <w:color w:val="000000" w:themeColor="text1"/>
          <w:szCs w:val="21"/>
        </w:rPr>
        <w:t>以贯之反对和惩治腐败，不断铲除腐败滋生的土壤和条件，营造风清气正的政治生态。</w:t>
      </w:r>
    </w:p>
    <w:p w14:paraId="156DD14F"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10.习近平主持召开新时代推动西部大开发座谈会强调 进一步形成大保护大开放高质量发展新格局 奋力谱写西部大开发新篇章</w:t>
      </w:r>
    </w:p>
    <w:p w14:paraId="31036FAF"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中共中央总书记、国家主席、中央军委主席习近平23日下午在</w:t>
      </w:r>
      <w:r>
        <w:rPr>
          <w:rFonts w:ascii="宋体" w:eastAsia="宋体" w:hAnsi="宋体" w:cs="宋体" w:hint="eastAsia"/>
          <w:b/>
          <w:bCs/>
          <w:color w:val="000000" w:themeColor="text1"/>
          <w:szCs w:val="21"/>
        </w:rPr>
        <w:t>重庆</w:t>
      </w:r>
      <w:r>
        <w:rPr>
          <w:rFonts w:ascii="宋体" w:eastAsia="宋体" w:hAnsi="宋体" w:cs="宋体" w:hint="eastAsia"/>
          <w:color w:val="000000" w:themeColor="text1"/>
          <w:szCs w:val="21"/>
        </w:rPr>
        <w:t>主持召开</w:t>
      </w:r>
      <w:r>
        <w:rPr>
          <w:rFonts w:ascii="宋体" w:eastAsia="宋体" w:hAnsi="宋体" w:cs="宋体" w:hint="eastAsia"/>
          <w:b/>
          <w:bCs/>
          <w:color w:val="000000" w:themeColor="text1"/>
          <w:szCs w:val="21"/>
        </w:rPr>
        <w:t>新时代推动西部大开发座谈会并发表重要讲话</w:t>
      </w:r>
      <w:r>
        <w:rPr>
          <w:rFonts w:ascii="宋体" w:eastAsia="宋体" w:hAnsi="宋体" w:cs="宋体" w:hint="eastAsia"/>
          <w:color w:val="000000" w:themeColor="text1"/>
          <w:szCs w:val="21"/>
        </w:rPr>
        <w:t>。他强调，</w:t>
      </w:r>
      <w:r>
        <w:rPr>
          <w:rFonts w:ascii="宋体" w:eastAsia="宋体" w:hAnsi="宋体" w:cs="宋体" w:hint="eastAsia"/>
          <w:b/>
          <w:bCs/>
          <w:color w:val="000000" w:themeColor="text1"/>
          <w:szCs w:val="21"/>
        </w:rPr>
        <w:t>西部地区在全国改革发展稳定大局中举足轻重</w:t>
      </w:r>
      <w:r>
        <w:rPr>
          <w:rFonts w:ascii="宋体" w:eastAsia="宋体" w:hAnsi="宋体" w:cs="宋体" w:hint="eastAsia"/>
          <w:color w:val="000000" w:themeColor="text1"/>
          <w:szCs w:val="21"/>
        </w:rPr>
        <w:t>。要</w:t>
      </w:r>
      <w:proofErr w:type="gramStart"/>
      <w:r>
        <w:rPr>
          <w:rFonts w:ascii="宋体" w:eastAsia="宋体" w:hAnsi="宋体" w:cs="宋体" w:hint="eastAsia"/>
          <w:color w:val="000000" w:themeColor="text1"/>
          <w:szCs w:val="21"/>
        </w:rPr>
        <w:t>一</w:t>
      </w:r>
      <w:proofErr w:type="gramEnd"/>
      <w:r>
        <w:rPr>
          <w:rFonts w:ascii="宋体" w:eastAsia="宋体" w:hAnsi="宋体" w:cs="宋体" w:hint="eastAsia"/>
          <w:color w:val="000000" w:themeColor="text1"/>
          <w:szCs w:val="21"/>
        </w:rPr>
        <w:t>以贯</w:t>
      </w:r>
      <w:proofErr w:type="gramStart"/>
      <w:r>
        <w:rPr>
          <w:rFonts w:ascii="宋体" w:eastAsia="宋体" w:hAnsi="宋体" w:cs="宋体" w:hint="eastAsia"/>
          <w:color w:val="000000" w:themeColor="text1"/>
          <w:szCs w:val="21"/>
        </w:rPr>
        <w:t>之抓好</w:t>
      </w:r>
      <w:proofErr w:type="gramEnd"/>
      <w:r>
        <w:rPr>
          <w:rFonts w:ascii="宋体" w:eastAsia="宋体" w:hAnsi="宋体" w:cs="宋体" w:hint="eastAsia"/>
          <w:color w:val="000000" w:themeColor="text1"/>
          <w:szCs w:val="21"/>
        </w:rPr>
        <w:t>党中央推动西部大开发政策举措的贯彻落实，</w:t>
      </w:r>
      <w:r>
        <w:rPr>
          <w:rFonts w:ascii="宋体" w:eastAsia="宋体" w:hAnsi="宋体" w:cs="宋体" w:hint="eastAsia"/>
          <w:b/>
          <w:bCs/>
          <w:color w:val="000000" w:themeColor="text1"/>
          <w:szCs w:val="21"/>
        </w:rPr>
        <w:t>进一步形成大保护、大开放、高质量发展新格局</w:t>
      </w:r>
      <w:r>
        <w:rPr>
          <w:rFonts w:ascii="宋体" w:eastAsia="宋体" w:hAnsi="宋体" w:cs="宋体" w:hint="eastAsia"/>
          <w:color w:val="000000" w:themeColor="text1"/>
          <w:szCs w:val="21"/>
        </w:rPr>
        <w:t>，提升区域整体实力和可持续发展能力，在中国式现代化建设中奋力谱写西部大开发新篇章。</w:t>
      </w:r>
    </w:p>
    <w:p w14:paraId="6BE057F3" w14:textId="77777777" w:rsidR="00F474AA" w:rsidRDefault="00000000">
      <w:pPr>
        <w:pStyle w:val="a4"/>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习近平指出，党中央对新时代推进西部大开发形成新格局</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部署5年来，西部地区</w:t>
      </w:r>
      <w:r>
        <w:rPr>
          <w:rFonts w:ascii="宋体" w:eastAsia="宋体" w:hAnsi="宋体" w:cs="宋体" w:hint="eastAsia"/>
          <w:b/>
          <w:bCs/>
          <w:color w:val="000000" w:themeColor="text1"/>
          <w:szCs w:val="21"/>
        </w:rPr>
        <w:t>生态环境保护修复取得重大成效</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高质量发展能力明显提升</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开放型经济格局加快构建，基础设施条件大为改观，人民生活水平稳步提高</w:t>
      </w:r>
      <w:r>
        <w:rPr>
          <w:rFonts w:ascii="宋体" w:eastAsia="宋体" w:hAnsi="宋体" w:cs="宋体" w:hint="eastAsia"/>
          <w:color w:val="000000" w:themeColor="text1"/>
          <w:szCs w:val="21"/>
        </w:rPr>
        <w:t>，如期打赢脱贫攻坚战，同全国一道全面建成小康社会，踏上了全面建设社会主义现代化国家新征程。同时要看到，西部地区发展仍面临不少困难和挑战，要切实研究解决。</w:t>
      </w:r>
    </w:p>
    <w:p w14:paraId="189AFB24" w14:textId="77777777" w:rsidR="00F474AA" w:rsidRDefault="00000000">
      <w:pPr>
        <w:pStyle w:val="a4"/>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习近平强调，</w:t>
      </w:r>
      <w:r>
        <w:rPr>
          <w:rFonts w:ascii="宋体" w:eastAsia="宋体" w:hAnsi="宋体" w:cs="宋体" w:hint="eastAsia"/>
          <w:b/>
          <w:bCs/>
          <w:color w:val="000000" w:themeColor="text1"/>
          <w:szCs w:val="21"/>
        </w:rPr>
        <w:t>要坚持把发展特色优势产业作为主攻方向，因地制宜发展新兴产业，加快西部地区产业转型升级。</w:t>
      </w:r>
      <w:r>
        <w:rPr>
          <w:rFonts w:ascii="宋体" w:eastAsia="宋体" w:hAnsi="宋体" w:cs="宋体" w:hint="eastAsia"/>
          <w:color w:val="000000" w:themeColor="text1"/>
          <w:szCs w:val="21"/>
        </w:rPr>
        <w:t>强化科技创新和产业创新深度融合，积极培养引进用好高层次科技创新人才，努力攻克一批关键核心技术。深化东中西部科技创新合作，建好</w:t>
      </w:r>
      <w:r>
        <w:rPr>
          <w:rFonts w:ascii="宋体" w:eastAsia="宋体" w:hAnsi="宋体" w:cs="宋体" w:hint="eastAsia"/>
          <w:b/>
          <w:bCs/>
          <w:color w:val="000000" w:themeColor="text1"/>
          <w:szCs w:val="21"/>
        </w:rPr>
        <w:t>国家自主创新示范区、科技成果转移转化示范区</w:t>
      </w:r>
      <w:r>
        <w:rPr>
          <w:rFonts w:ascii="宋体" w:eastAsia="宋体" w:hAnsi="宋体" w:cs="宋体" w:hint="eastAsia"/>
          <w:color w:val="000000" w:themeColor="text1"/>
          <w:szCs w:val="21"/>
        </w:rPr>
        <w:t>。加快传统产业技术改造，推进重点行业设备更新改造，推动传统优势产业</w:t>
      </w:r>
      <w:r>
        <w:rPr>
          <w:rFonts w:ascii="宋体" w:eastAsia="宋体" w:hAnsi="宋体" w:cs="宋体" w:hint="eastAsia"/>
          <w:b/>
          <w:bCs/>
          <w:color w:val="000000" w:themeColor="text1"/>
          <w:szCs w:val="21"/>
        </w:rPr>
        <w:t>升级、提质、增效</w:t>
      </w:r>
      <w:r>
        <w:rPr>
          <w:rFonts w:ascii="宋体" w:eastAsia="宋体" w:hAnsi="宋体" w:cs="宋体" w:hint="eastAsia"/>
          <w:color w:val="000000" w:themeColor="text1"/>
          <w:szCs w:val="21"/>
        </w:rPr>
        <w:t>，提高资源综合利用效率和产品精深加工度。促进中央企业与西部地区融合发展。</w:t>
      </w:r>
      <w:r>
        <w:rPr>
          <w:rFonts w:ascii="宋体" w:eastAsia="宋体" w:hAnsi="宋体" w:cs="宋体" w:hint="eastAsia"/>
          <w:b/>
          <w:bCs/>
          <w:color w:val="000000" w:themeColor="text1"/>
          <w:szCs w:val="21"/>
        </w:rPr>
        <w:t>把旅游等服务业打造成区域支柱产业。</w:t>
      </w:r>
      <w:r>
        <w:rPr>
          <w:rFonts w:ascii="宋体" w:eastAsia="宋体" w:hAnsi="宋体" w:cs="宋体" w:hint="eastAsia"/>
          <w:color w:val="000000" w:themeColor="text1"/>
          <w:szCs w:val="21"/>
        </w:rPr>
        <w:t>因地制宜发展新质生产力，探索发展现代制造业和战略性新兴产业，布局建设未来产业，形成地区发展新动能。</w:t>
      </w:r>
    </w:p>
    <w:p w14:paraId="0CA16348" w14:textId="77777777" w:rsidR="00F474AA" w:rsidRDefault="00000000">
      <w:pPr>
        <w:pStyle w:val="a4"/>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习近平指出，</w:t>
      </w:r>
      <w:r>
        <w:rPr>
          <w:rFonts w:ascii="宋体" w:eastAsia="宋体" w:hAnsi="宋体" w:cs="宋体" w:hint="eastAsia"/>
          <w:b/>
          <w:bCs/>
          <w:color w:val="000000" w:themeColor="text1"/>
          <w:szCs w:val="21"/>
        </w:rPr>
        <w:t>要坚持以高水平保护支撑高质量发展，筑牢国家生态安全屏障</w:t>
      </w:r>
      <w:r>
        <w:rPr>
          <w:rFonts w:ascii="宋体" w:eastAsia="宋体" w:hAnsi="宋体" w:cs="宋体" w:hint="eastAsia"/>
          <w:color w:val="000000" w:themeColor="text1"/>
          <w:szCs w:val="21"/>
        </w:rPr>
        <w:t>。优化国土空间开发保护格局，加强生态环境分区管控，加快推进</w:t>
      </w:r>
      <w:r>
        <w:rPr>
          <w:rFonts w:ascii="宋体" w:eastAsia="宋体" w:hAnsi="宋体" w:cs="宋体" w:hint="eastAsia"/>
          <w:b/>
          <w:bCs/>
          <w:color w:val="000000" w:themeColor="text1"/>
          <w:szCs w:val="21"/>
        </w:rPr>
        <w:t>重要生态系统保护和修复重大工程，打好“三北”工程三大标志性战役</w:t>
      </w:r>
      <w:r>
        <w:rPr>
          <w:rFonts w:ascii="宋体" w:eastAsia="宋体" w:hAnsi="宋体" w:cs="宋体" w:hint="eastAsia"/>
          <w:color w:val="000000" w:themeColor="text1"/>
          <w:szCs w:val="21"/>
        </w:rPr>
        <w:t>。强化生态资源保护，加强森林草原防灭火能力建设，深化重点区域、重点领域污染防治。大力推动传统产业</w:t>
      </w:r>
      <w:proofErr w:type="gramStart"/>
      <w:r>
        <w:rPr>
          <w:rFonts w:ascii="宋体" w:eastAsia="宋体" w:hAnsi="宋体" w:cs="宋体" w:hint="eastAsia"/>
          <w:color w:val="000000" w:themeColor="text1"/>
          <w:szCs w:val="21"/>
        </w:rPr>
        <w:t>节能降碳改造</w:t>
      </w:r>
      <w:proofErr w:type="gramEnd"/>
      <w:r>
        <w:rPr>
          <w:rFonts w:ascii="宋体" w:eastAsia="宋体" w:hAnsi="宋体" w:cs="宋体" w:hint="eastAsia"/>
          <w:color w:val="000000" w:themeColor="text1"/>
          <w:szCs w:val="21"/>
        </w:rPr>
        <w:t>，有序推进煤炭清洁高效利用。完善生态产品价值实现机制和横向生态保护补偿机制。</w:t>
      </w:r>
    </w:p>
    <w:p w14:paraId="266A7469" w14:textId="77777777" w:rsidR="00F474AA" w:rsidRDefault="00000000">
      <w:pPr>
        <w:pStyle w:val="a4"/>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习近平强调，</w:t>
      </w:r>
      <w:r>
        <w:rPr>
          <w:rFonts w:ascii="宋体" w:eastAsia="宋体" w:hAnsi="宋体" w:cs="宋体" w:hint="eastAsia"/>
          <w:b/>
          <w:bCs/>
          <w:color w:val="000000" w:themeColor="text1"/>
          <w:szCs w:val="21"/>
        </w:rPr>
        <w:t>要坚持以大开放促进大开发，提高西部地区对内对外开放水平。</w:t>
      </w:r>
      <w:r>
        <w:rPr>
          <w:rFonts w:ascii="宋体" w:eastAsia="宋体" w:hAnsi="宋体" w:cs="宋体" w:hint="eastAsia"/>
          <w:color w:val="000000" w:themeColor="text1"/>
          <w:szCs w:val="21"/>
        </w:rPr>
        <w:t>大力推进西部陆海新通道建设，推动沿线地区开发开放，深度融入共建“一带一路”。完善沿边地区各类产业园区、边境经济合作区、跨境经济合作区布局，推动自贸试验区高质量发展。稳</w:t>
      </w:r>
      <w:r>
        <w:rPr>
          <w:rFonts w:ascii="宋体" w:eastAsia="宋体" w:hAnsi="宋体" w:cs="宋体" w:hint="eastAsia"/>
          <w:color w:val="000000" w:themeColor="text1"/>
          <w:szCs w:val="21"/>
        </w:rPr>
        <w:lastRenderedPageBreak/>
        <w:t>步扩大制度型开放，打造市场化法治化国际化营商环境。更加主动服务对接区域重大战略，积极融入全国统一大市场建设，创新东中西部开放平台对接机制，深化与东中部、东北地区务实合作。</w:t>
      </w:r>
    </w:p>
    <w:p w14:paraId="5D009CE9" w14:textId="77777777" w:rsidR="00F474AA" w:rsidRDefault="00000000">
      <w:pPr>
        <w:pStyle w:val="a4"/>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习近平指出，</w:t>
      </w:r>
      <w:r>
        <w:rPr>
          <w:rFonts w:ascii="宋体" w:eastAsia="宋体" w:hAnsi="宋体" w:cs="宋体" w:hint="eastAsia"/>
          <w:b/>
          <w:bCs/>
          <w:color w:val="000000" w:themeColor="text1"/>
          <w:szCs w:val="21"/>
        </w:rPr>
        <w:t>要坚持统筹发展和安全，提升能源资源等重点领域安全保障能力。</w:t>
      </w:r>
      <w:r>
        <w:rPr>
          <w:rFonts w:ascii="宋体" w:eastAsia="宋体" w:hAnsi="宋体" w:cs="宋体" w:hint="eastAsia"/>
          <w:color w:val="000000" w:themeColor="text1"/>
          <w:szCs w:val="21"/>
        </w:rPr>
        <w:t>加快建设新型能源体系，做大做强一批国家重要能源基地。加强管网互联互通，提升“西电东送”能力。加强矿产资源规划管控和规模化集约化开发利用，加快形成一批国家级矿产资源开采和加工基地。提高水资源安全保障水平。创新跨地区产业协作和优化布局机制，有序承接产业梯度转移。大力推进成渝地区双城经济圈建设，积极培育城市群，发展壮大一批</w:t>
      </w:r>
      <w:r>
        <w:rPr>
          <w:rFonts w:ascii="宋体" w:eastAsia="宋体" w:hAnsi="宋体" w:cs="宋体" w:hint="eastAsia"/>
          <w:b/>
          <w:bCs/>
          <w:color w:val="000000" w:themeColor="text1"/>
          <w:szCs w:val="21"/>
        </w:rPr>
        <w:t>省域副中心城市</w:t>
      </w:r>
      <w:r>
        <w:rPr>
          <w:rFonts w:ascii="宋体" w:eastAsia="宋体" w:hAnsi="宋体" w:cs="宋体" w:hint="eastAsia"/>
          <w:color w:val="000000" w:themeColor="text1"/>
          <w:szCs w:val="21"/>
        </w:rPr>
        <w:t>，促进城市</w:t>
      </w:r>
      <w:proofErr w:type="gramStart"/>
      <w:r>
        <w:rPr>
          <w:rFonts w:ascii="宋体" w:eastAsia="宋体" w:hAnsi="宋体" w:cs="宋体" w:hint="eastAsia"/>
          <w:color w:val="000000" w:themeColor="text1"/>
          <w:szCs w:val="21"/>
        </w:rPr>
        <w:t>间基础</w:t>
      </w:r>
      <w:proofErr w:type="gramEnd"/>
      <w:r>
        <w:rPr>
          <w:rFonts w:ascii="宋体" w:eastAsia="宋体" w:hAnsi="宋体" w:cs="宋体" w:hint="eastAsia"/>
          <w:color w:val="000000" w:themeColor="text1"/>
          <w:szCs w:val="21"/>
        </w:rPr>
        <w:t>设施联通、公共服务共享。</w:t>
      </w:r>
    </w:p>
    <w:p w14:paraId="7B907C65" w14:textId="77777777" w:rsidR="00F474AA" w:rsidRDefault="00000000">
      <w:pPr>
        <w:pStyle w:val="a4"/>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习近平强调，</w:t>
      </w:r>
      <w:r>
        <w:rPr>
          <w:rFonts w:ascii="宋体" w:eastAsia="宋体" w:hAnsi="宋体" w:cs="宋体" w:hint="eastAsia"/>
          <w:b/>
          <w:bCs/>
          <w:color w:val="000000" w:themeColor="text1"/>
          <w:szCs w:val="21"/>
        </w:rPr>
        <w:t>要坚持推进新型城镇化和乡村全面振兴有机结合，在发展中保障和改善民生。</w:t>
      </w:r>
      <w:r>
        <w:rPr>
          <w:rFonts w:ascii="宋体" w:eastAsia="宋体" w:hAnsi="宋体" w:cs="宋体" w:hint="eastAsia"/>
          <w:color w:val="000000" w:themeColor="text1"/>
          <w:szCs w:val="21"/>
        </w:rPr>
        <w:t>深入实施乡村振兴战略，加大对国家乡村振兴重点帮扶县支持力度，建立低收入人口和欠发达地区常态化帮扶机制，坚决防止发生规模性返贫。学习运用“千万工程”经验，打造具有地域特色的乡村建设模式。发展各具特色的</w:t>
      </w:r>
      <w:r>
        <w:rPr>
          <w:rFonts w:ascii="宋体" w:eastAsia="宋体" w:hAnsi="宋体" w:cs="宋体" w:hint="eastAsia"/>
          <w:b/>
          <w:bCs/>
          <w:color w:val="000000" w:themeColor="text1"/>
          <w:szCs w:val="21"/>
        </w:rPr>
        <w:t>县域经济</w:t>
      </w:r>
      <w:r>
        <w:rPr>
          <w:rFonts w:ascii="宋体" w:eastAsia="宋体" w:hAnsi="宋体" w:cs="宋体" w:hint="eastAsia"/>
          <w:color w:val="000000" w:themeColor="text1"/>
          <w:szCs w:val="21"/>
        </w:rPr>
        <w:t>，培育一批</w:t>
      </w:r>
      <w:r>
        <w:rPr>
          <w:rFonts w:ascii="宋体" w:eastAsia="宋体" w:hAnsi="宋体" w:cs="宋体" w:hint="eastAsia"/>
          <w:b/>
          <w:bCs/>
          <w:color w:val="000000" w:themeColor="text1"/>
          <w:szCs w:val="21"/>
        </w:rPr>
        <w:t>农业强县、工业大县、旅游名县</w:t>
      </w:r>
      <w:r>
        <w:rPr>
          <w:rFonts w:ascii="宋体" w:eastAsia="宋体" w:hAnsi="宋体" w:cs="宋体" w:hint="eastAsia"/>
          <w:color w:val="000000" w:themeColor="text1"/>
          <w:szCs w:val="21"/>
        </w:rPr>
        <w:t>，促进农民群众就近就业增收，因地制宜推进城镇化进程。推进高标准农田建设，扛好重要农产品稳产保供责任，为保障国家粮食安全</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应有贡献。加强农村精神文明建设，推进移风易俗，积极培育时代新风新貌。健全党组织领导的基层治理体系，坚持和发展新时代“枫桥经验”，实现扫黑除恶常态化，保持基层稳定、群众平安。</w:t>
      </w:r>
    </w:p>
    <w:p w14:paraId="71012227"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宋体" w:eastAsia="宋体" w:hAnsi="宋体" w:cs="宋体" w:hint="eastAsia"/>
          <w:color w:val="000000" w:themeColor="text1"/>
          <w:szCs w:val="21"/>
        </w:rPr>
        <w:t>习近平指出，</w:t>
      </w:r>
      <w:r>
        <w:rPr>
          <w:rFonts w:ascii="宋体" w:eastAsia="宋体" w:hAnsi="宋体" w:cs="宋体" w:hint="eastAsia"/>
          <w:b/>
          <w:bCs/>
          <w:color w:val="000000" w:themeColor="text1"/>
          <w:szCs w:val="21"/>
        </w:rPr>
        <w:t>要坚持铸牢中华民族共同体意识，切实维护民族团结和边疆稳定。</w:t>
      </w:r>
      <w:r>
        <w:rPr>
          <w:rFonts w:ascii="宋体" w:eastAsia="宋体" w:hAnsi="宋体" w:cs="宋体" w:hint="eastAsia"/>
          <w:color w:val="000000" w:themeColor="text1"/>
          <w:szCs w:val="21"/>
        </w:rPr>
        <w:t>民族地区要把</w:t>
      </w:r>
      <w:r>
        <w:rPr>
          <w:rFonts w:ascii="宋体" w:eastAsia="宋体" w:hAnsi="宋体" w:cs="宋体" w:hint="eastAsia"/>
          <w:b/>
          <w:bCs/>
          <w:color w:val="000000" w:themeColor="text1"/>
          <w:szCs w:val="21"/>
        </w:rPr>
        <w:t>铸牢中华民族共同体意识</w:t>
      </w:r>
      <w:r>
        <w:rPr>
          <w:rFonts w:ascii="宋体" w:eastAsia="宋体" w:hAnsi="宋体" w:cs="宋体" w:hint="eastAsia"/>
          <w:color w:val="000000" w:themeColor="text1"/>
          <w:szCs w:val="21"/>
        </w:rPr>
        <w:t>贯彻到发展的全过程和各方面。紧贴民生推动经济社会发展，健全社会保障体系，兜牢民生底线，着力解决群众</w:t>
      </w:r>
      <w:proofErr w:type="gramStart"/>
      <w:r>
        <w:rPr>
          <w:rFonts w:ascii="宋体" w:eastAsia="宋体" w:hAnsi="宋体" w:cs="宋体" w:hint="eastAsia"/>
          <w:color w:val="000000" w:themeColor="text1"/>
          <w:szCs w:val="21"/>
        </w:rPr>
        <w:t>急难愁盼问题</w:t>
      </w:r>
      <w:proofErr w:type="gramEnd"/>
      <w:r>
        <w:rPr>
          <w:rFonts w:ascii="宋体" w:eastAsia="宋体" w:hAnsi="宋体" w:cs="宋体" w:hint="eastAsia"/>
          <w:color w:val="000000" w:themeColor="text1"/>
          <w:szCs w:val="21"/>
        </w:rPr>
        <w:t>。全面准确贯彻党的民族政策，加快</w:t>
      </w:r>
      <w:proofErr w:type="gramStart"/>
      <w:r>
        <w:rPr>
          <w:rFonts w:ascii="宋体" w:eastAsia="宋体" w:hAnsi="宋体" w:cs="宋体" w:hint="eastAsia"/>
          <w:color w:val="000000" w:themeColor="text1"/>
          <w:szCs w:val="21"/>
        </w:rPr>
        <w:t>建设互嵌式</w:t>
      </w:r>
      <w:proofErr w:type="gramEnd"/>
      <w:r>
        <w:rPr>
          <w:rFonts w:ascii="宋体" w:eastAsia="宋体" w:hAnsi="宋体" w:cs="宋体" w:hint="eastAsia"/>
          <w:color w:val="000000" w:themeColor="text1"/>
          <w:szCs w:val="21"/>
        </w:rPr>
        <w:t>社会结构和社区环境，促进各族群众交往交流交融。全面贯彻党的宗教工作基本方针，坚持我国宗教中国化方向，持续治理非法宗教活动。深入推进新时代兴边富民行动，加强边境地区基础设施和公共服务设施建设，发展边境旅游等产业，努力实现边民富、边关美、边境稳、边防固。</w:t>
      </w:r>
    </w:p>
    <w:p w14:paraId="53882EEC" w14:textId="77777777" w:rsidR="00F474AA" w:rsidRDefault="00000000">
      <w:pPr>
        <w:keepNext/>
        <w:keepLines/>
        <w:adjustRightInd w:val="0"/>
        <w:spacing w:line="360" w:lineRule="auto"/>
        <w:contextualSpacing/>
        <w:jc w:val="left"/>
        <w:outlineLvl w:val="1"/>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二、社会热点要闻</w:t>
      </w:r>
    </w:p>
    <w:p w14:paraId="2A7CFE36"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 科技成就</w:t>
      </w:r>
    </w:p>
    <w:p w14:paraId="1831155E"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（1）世界超高海拔地区规模最</w:t>
      </w:r>
      <w:proofErr w:type="gramStart"/>
      <w:r>
        <w:rPr>
          <w:rFonts w:ascii="宋体" w:eastAsia="宋体" w:hAnsi="宋体" w:cs="宋体" w:hint="eastAsia"/>
          <w:b/>
          <w:bCs/>
        </w:rPr>
        <w:t>大风电项目</w:t>
      </w:r>
      <w:proofErr w:type="gramEnd"/>
      <w:r>
        <w:rPr>
          <w:rFonts w:ascii="宋体" w:eastAsia="宋体" w:hAnsi="宋体" w:cs="宋体" w:hint="eastAsia"/>
          <w:b/>
          <w:bCs/>
        </w:rPr>
        <w:t>在西藏投产</w:t>
      </w:r>
    </w:p>
    <w:p w14:paraId="2E0D7005" w14:textId="77777777" w:rsidR="00F474AA" w:rsidRDefault="00000000">
      <w:pPr>
        <w:adjustRightInd w:val="0"/>
        <w:spacing w:line="360" w:lineRule="auto"/>
        <w:ind w:firstLineChars="200" w:firstLine="420"/>
        <w:jc w:val="left"/>
        <w:rPr>
          <w:rFonts w:ascii="宋体" w:eastAsia="宋体" w:hAnsi="宋体" w:cs="宋体"/>
        </w:rPr>
      </w:pPr>
      <w:r>
        <w:rPr>
          <w:rFonts w:ascii="宋体" w:eastAsia="宋体" w:hAnsi="宋体" w:cs="宋体" w:hint="eastAsia"/>
        </w:rPr>
        <w:t>1月1日，</w:t>
      </w:r>
      <w:r>
        <w:rPr>
          <w:rFonts w:ascii="宋体" w:eastAsia="宋体" w:hAnsi="宋体" w:cs="宋体" w:hint="eastAsia"/>
          <w:b/>
          <w:bCs/>
        </w:rPr>
        <w:t>世界超高海拔地区规模最大的风</w:t>
      </w:r>
      <w:proofErr w:type="gramStart"/>
      <w:r>
        <w:rPr>
          <w:rFonts w:ascii="宋体" w:eastAsia="宋体" w:hAnsi="宋体" w:cs="宋体" w:hint="eastAsia"/>
          <w:b/>
          <w:bCs/>
        </w:rPr>
        <w:t>电项目</w:t>
      </w:r>
      <w:proofErr w:type="gramEnd"/>
      <w:r>
        <w:rPr>
          <w:rFonts w:ascii="宋体" w:eastAsia="宋体" w:hAnsi="宋体" w:cs="宋体" w:hint="eastAsia"/>
        </w:rPr>
        <w:t>——</w:t>
      </w:r>
      <w:r>
        <w:rPr>
          <w:rFonts w:ascii="宋体" w:eastAsia="宋体" w:hAnsi="宋体" w:cs="宋体" w:hint="eastAsia"/>
          <w:b/>
          <w:bCs/>
        </w:rPr>
        <w:t>西藏那曲</w:t>
      </w:r>
      <w:r>
        <w:rPr>
          <w:rFonts w:ascii="宋体" w:eastAsia="宋体" w:hAnsi="宋体" w:cs="宋体" w:hint="eastAsia"/>
          <w:b/>
          <w:bCs/>
          <w:u w:val="single"/>
        </w:rPr>
        <w:t>欧玛</w:t>
      </w:r>
      <w:proofErr w:type="gramStart"/>
      <w:r>
        <w:rPr>
          <w:rFonts w:ascii="宋体" w:eastAsia="宋体" w:hAnsi="宋体" w:cs="宋体" w:hint="eastAsia"/>
          <w:b/>
          <w:bCs/>
          <w:u w:val="single"/>
        </w:rPr>
        <w:t>亭嘎风</w:t>
      </w:r>
      <w:proofErr w:type="gramEnd"/>
      <w:r>
        <w:rPr>
          <w:rFonts w:ascii="宋体" w:eastAsia="宋体" w:hAnsi="宋体" w:cs="宋体" w:hint="eastAsia"/>
          <w:b/>
          <w:bCs/>
          <w:u w:val="single"/>
        </w:rPr>
        <w:t>电场</w:t>
      </w:r>
      <w:r>
        <w:rPr>
          <w:rFonts w:ascii="宋体" w:eastAsia="宋体" w:hAnsi="宋体" w:cs="宋体" w:hint="eastAsia"/>
        </w:rPr>
        <w:t>投产，这是</w:t>
      </w:r>
      <w:r>
        <w:rPr>
          <w:rFonts w:ascii="宋体" w:eastAsia="宋体" w:hAnsi="宋体" w:cs="宋体" w:hint="eastAsia"/>
          <w:b/>
          <w:bCs/>
        </w:rPr>
        <w:t>西藏自治区第一个100兆瓦级风电项目</w:t>
      </w:r>
      <w:r>
        <w:rPr>
          <w:rFonts w:ascii="宋体" w:eastAsia="宋体" w:hAnsi="宋体" w:cs="宋体" w:hint="eastAsia"/>
        </w:rPr>
        <w:t>。</w:t>
      </w:r>
    </w:p>
    <w:tbl>
      <w:tblPr>
        <w:tblStyle w:val="ab"/>
        <w:tblW w:w="0" w:type="auto"/>
        <w:tblLook w:val="04A0" w:firstRow="1" w:lastRow="0" w:firstColumn="1" w:lastColumn="0" w:noHBand="0" w:noVBand="1"/>
      </w:tblPr>
      <w:tblGrid>
        <w:gridCol w:w="8522"/>
      </w:tblGrid>
      <w:tr w:rsidR="00F474AA" w14:paraId="0713DF54" w14:textId="77777777">
        <w:tc>
          <w:tcPr>
            <w:tcW w:w="8522" w:type="dxa"/>
          </w:tcPr>
          <w:p w14:paraId="548F447C" w14:textId="77777777" w:rsidR="00F474AA" w:rsidRDefault="00000000">
            <w:pPr>
              <w:adjustRightInd w:val="0"/>
              <w:spacing w:line="360" w:lineRule="auto"/>
              <w:ind w:firstLineChars="200" w:firstLine="422"/>
              <w:jc w:val="left"/>
              <w:outlineLvl w:val="4"/>
              <w:rPr>
                <w:rFonts w:ascii="楷体" w:eastAsia="楷体" w:hAnsi="楷体" w:cs="楷体"/>
                <w:b/>
                <w:bCs/>
              </w:rPr>
            </w:pPr>
            <w:r>
              <w:rPr>
                <w:rFonts w:ascii="楷体" w:eastAsia="楷体" w:hAnsi="楷体" w:cs="楷体" w:hint="eastAsia"/>
                <w:b/>
                <w:bCs/>
              </w:rPr>
              <w:lastRenderedPageBreak/>
              <w:t>【拓展】</w:t>
            </w:r>
            <w:proofErr w:type="gramStart"/>
            <w:r>
              <w:rPr>
                <w:rFonts w:ascii="楷体" w:eastAsia="楷体" w:hAnsi="楷体" w:cs="楷体" w:hint="eastAsia"/>
                <w:b/>
                <w:bCs/>
              </w:rPr>
              <w:t>欧玛亭嘎风电场</w:t>
            </w:r>
            <w:proofErr w:type="gramEnd"/>
          </w:p>
          <w:p w14:paraId="17432CA1" w14:textId="77777777" w:rsidR="00F474AA" w:rsidRDefault="00000000">
            <w:pPr>
              <w:adjustRightInd w:val="0"/>
              <w:spacing w:line="360" w:lineRule="auto"/>
              <w:ind w:firstLineChars="200" w:firstLine="420"/>
              <w:jc w:val="left"/>
              <w:outlineLvl w:val="4"/>
              <w:rPr>
                <w:rFonts w:ascii="楷体" w:eastAsia="楷体" w:hAnsi="楷体" w:cs="楷体"/>
                <w:b/>
                <w:bCs/>
              </w:rPr>
            </w:pPr>
            <w:proofErr w:type="gramStart"/>
            <w:r>
              <w:rPr>
                <w:rFonts w:ascii="楷体" w:eastAsia="楷体" w:hAnsi="楷体" w:cs="楷体" w:hint="eastAsia"/>
              </w:rPr>
              <w:t>欧玛亭嘎风电场</w:t>
            </w:r>
            <w:proofErr w:type="gramEnd"/>
            <w:r>
              <w:rPr>
                <w:rFonts w:ascii="楷体" w:eastAsia="楷体" w:hAnsi="楷体" w:cs="楷体" w:hint="eastAsia"/>
              </w:rPr>
              <w:t>位于那曲市色尼区那曲镇境内，场址平均海拔4650米，总投资6.4亿元，采用25台单机容量4.0兆瓦的永磁直驱风电机组。这是西藏2023年第一个核准备案、开工建设的新能源项目，创造了“当年核准、当年开工、当年建成”的西藏新能源项目建设纪录。</w:t>
            </w:r>
          </w:p>
        </w:tc>
      </w:tr>
    </w:tbl>
    <w:p w14:paraId="206B4DE5"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（2）我国成功发射爱因斯坦探针卫星</w:t>
      </w:r>
    </w:p>
    <w:p w14:paraId="4F97FC65" w14:textId="77777777" w:rsidR="00F474AA" w:rsidRDefault="00000000">
      <w:pPr>
        <w:adjustRightInd w:val="0"/>
        <w:spacing w:line="360" w:lineRule="auto"/>
        <w:ind w:firstLineChars="200" w:firstLine="420"/>
        <w:jc w:val="left"/>
        <w:rPr>
          <w:rFonts w:ascii="宋体" w:eastAsia="宋体" w:hAnsi="宋体" w:cs="宋体"/>
        </w:rPr>
      </w:pPr>
      <w:r>
        <w:rPr>
          <w:rFonts w:ascii="宋体" w:eastAsia="宋体" w:hAnsi="宋体" w:cs="宋体" w:hint="eastAsia"/>
        </w:rPr>
        <w:t>1月9日15时03分，我国在</w:t>
      </w:r>
      <w:r>
        <w:rPr>
          <w:rFonts w:ascii="宋体" w:eastAsia="宋体" w:hAnsi="宋体" w:cs="宋体" w:hint="eastAsia"/>
          <w:b/>
          <w:bCs/>
        </w:rPr>
        <w:t>西昌卫星发射中心</w:t>
      </w:r>
      <w:r>
        <w:rPr>
          <w:rFonts w:ascii="宋体" w:eastAsia="宋体" w:hAnsi="宋体" w:cs="宋体" w:hint="eastAsia"/>
        </w:rPr>
        <w:t>使用</w:t>
      </w:r>
      <w:r>
        <w:rPr>
          <w:rFonts w:ascii="宋体" w:eastAsia="宋体" w:hAnsi="宋体" w:cs="宋体" w:hint="eastAsia"/>
          <w:b/>
          <w:bCs/>
        </w:rPr>
        <w:t>长征二号丙运载火箭</w:t>
      </w:r>
      <w:r>
        <w:rPr>
          <w:rFonts w:ascii="宋体" w:eastAsia="宋体" w:hAnsi="宋体" w:cs="宋体" w:hint="eastAsia"/>
        </w:rPr>
        <w:t>成功将爱因斯坦探针卫星发射升空，卫星顺利进入预定轨道，发射任务获得圆满成功。</w:t>
      </w:r>
    </w:p>
    <w:p w14:paraId="14BA7CFF" w14:textId="77777777" w:rsidR="00F474AA" w:rsidRDefault="00000000">
      <w:pPr>
        <w:adjustRightInd w:val="0"/>
        <w:spacing w:line="360" w:lineRule="auto"/>
        <w:ind w:firstLineChars="200" w:firstLine="420"/>
        <w:jc w:val="left"/>
        <w:rPr>
          <w:rFonts w:ascii="宋体" w:eastAsia="宋体" w:hAnsi="宋体" w:cs="宋体"/>
        </w:rPr>
      </w:pPr>
      <w:r>
        <w:rPr>
          <w:rFonts w:ascii="宋体" w:eastAsia="宋体" w:hAnsi="宋体" w:cs="宋体" w:hint="eastAsia"/>
        </w:rPr>
        <w:t>爱因斯坦探针卫星设计寿命5年，</w:t>
      </w:r>
      <w:r>
        <w:rPr>
          <w:rFonts w:ascii="宋体" w:eastAsia="宋体" w:hAnsi="宋体" w:cs="宋体" w:hint="eastAsia"/>
          <w:b/>
          <w:bCs/>
        </w:rPr>
        <w:t>搭载了宽视场X射线望远镜和后随X射线望远镜两台有效载荷，首次大规模运用“龙虾眼”微孔阵列聚焦成像技术，观测视野更大，探测灵敏度和空间分辨率达到国际领先水平</w:t>
      </w:r>
      <w:r>
        <w:rPr>
          <w:rFonts w:ascii="宋体" w:eastAsia="宋体" w:hAnsi="宋体" w:cs="宋体" w:hint="eastAsia"/>
        </w:rPr>
        <w:t>，将在软X射线波段开展实时动态巡天监测，能够精准捕捉宇宙中更加遥远和转瞬即逝的天体爆发现象，</w:t>
      </w:r>
      <w:r>
        <w:rPr>
          <w:rFonts w:ascii="宋体" w:eastAsia="宋体" w:hAnsi="宋体" w:cs="宋体" w:hint="eastAsia"/>
          <w:b/>
          <w:bCs/>
        </w:rPr>
        <w:t>对研究恒星活动、黑洞和中子星等的形成、演化、并合等过程具有重要科学意义</w:t>
      </w:r>
      <w:r>
        <w:rPr>
          <w:rFonts w:ascii="宋体" w:eastAsia="宋体" w:hAnsi="宋体" w:cs="宋体" w:hint="eastAsia"/>
        </w:rPr>
        <w:t>。这是中国科学院空间科学先导</w:t>
      </w:r>
      <w:proofErr w:type="gramStart"/>
      <w:r>
        <w:rPr>
          <w:rFonts w:ascii="宋体" w:eastAsia="宋体" w:hAnsi="宋体" w:cs="宋体" w:hint="eastAsia"/>
        </w:rPr>
        <w:t>专项继</w:t>
      </w:r>
      <w:proofErr w:type="gramEnd"/>
      <w:r>
        <w:rPr>
          <w:rFonts w:ascii="宋体" w:eastAsia="宋体" w:hAnsi="宋体" w:cs="宋体" w:hint="eastAsia"/>
          <w:b/>
          <w:bCs/>
        </w:rPr>
        <w:t>“悟空”“墨子号”“夸父一号”</w:t>
      </w:r>
      <w:r>
        <w:rPr>
          <w:rFonts w:ascii="宋体" w:eastAsia="宋体" w:hAnsi="宋体" w:cs="宋体" w:hint="eastAsia"/>
        </w:rPr>
        <w:t>等卫星之后，</w:t>
      </w:r>
      <w:r>
        <w:rPr>
          <w:rFonts w:ascii="宋体" w:eastAsia="宋体" w:hAnsi="宋体" w:cs="宋体" w:hint="eastAsia"/>
          <w:b/>
          <w:bCs/>
        </w:rPr>
        <w:t>研制发射的又一颗空间科学卫星</w:t>
      </w:r>
      <w:r>
        <w:rPr>
          <w:rFonts w:ascii="宋体" w:eastAsia="宋体" w:hAnsi="宋体" w:cs="宋体" w:hint="eastAsia"/>
        </w:rPr>
        <w:t>，将进一步推动对宇宙的探索和认识。</w:t>
      </w:r>
    </w:p>
    <w:p w14:paraId="5159EEFE"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（3）全球海拔最高大型抽水蓄能电站开工建设</w:t>
      </w:r>
    </w:p>
    <w:p w14:paraId="0232747F" w14:textId="77777777" w:rsidR="00F474AA" w:rsidRDefault="00000000">
      <w:pPr>
        <w:adjustRightInd w:val="0"/>
        <w:spacing w:line="360" w:lineRule="auto"/>
        <w:ind w:firstLineChars="200" w:firstLine="420"/>
        <w:jc w:val="left"/>
        <w:rPr>
          <w:rFonts w:ascii="宋体" w:eastAsia="宋体" w:hAnsi="宋体" w:cs="宋体"/>
        </w:rPr>
      </w:pPr>
      <w:r>
        <w:rPr>
          <w:rFonts w:ascii="宋体" w:eastAsia="宋体" w:hAnsi="宋体" w:cs="宋体" w:hint="eastAsia"/>
        </w:rPr>
        <w:t>1月11日，</w:t>
      </w:r>
      <w:r>
        <w:rPr>
          <w:rFonts w:ascii="宋体" w:eastAsia="宋体" w:hAnsi="宋体" w:cs="宋体" w:hint="eastAsia"/>
          <w:b/>
          <w:bCs/>
        </w:rPr>
        <w:t>四川甘孜雅</w:t>
      </w:r>
      <w:proofErr w:type="gramStart"/>
      <w:r>
        <w:rPr>
          <w:rFonts w:ascii="宋体" w:eastAsia="宋体" w:hAnsi="宋体" w:cs="宋体" w:hint="eastAsia"/>
          <w:b/>
          <w:bCs/>
        </w:rPr>
        <w:t>砻</w:t>
      </w:r>
      <w:proofErr w:type="gramEnd"/>
      <w:r>
        <w:rPr>
          <w:rFonts w:ascii="宋体" w:eastAsia="宋体" w:hAnsi="宋体" w:cs="宋体" w:hint="eastAsia"/>
          <w:b/>
          <w:bCs/>
        </w:rPr>
        <w:t>江</w:t>
      </w:r>
      <w:r>
        <w:rPr>
          <w:rFonts w:ascii="宋体" w:eastAsia="宋体" w:hAnsi="宋体" w:cs="宋体" w:hint="eastAsia"/>
          <w:b/>
          <w:bCs/>
          <w:u w:val="single"/>
        </w:rPr>
        <w:t>道孚抽水蓄能电站</w:t>
      </w:r>
      <w:r>
        <w:rPr>
          <w:rFonts w:ascii="宋体" w:eastAsia="宋体" w:hAnsi="宋体" w:cs="宋体" w:hint="eastAsia"/>
        </w:rPr>
        <w:t>开工建设。项目场址海拔4300米，是</w:t>
      </w:r>
      <w:r>
        <w:rPr>
          <w:rFonts w:ascii="宋体" w:eastAsia="宋体" w:hAnsi="宋体" w:cs="宋体" w:hint="eastAsia"/>
          <w:b/>
          <w:bCs/>
        </w:rPr>
        <w:t>全球海拔最高的大型抽水蓄能电站</w:t>
      </w:r>
      <w:r>
        <w:rPr>
          <w:rFonts w:ascii="宋体" w:eastAsia="宋体" w:hAnsi="宋体" w:cs="宋体" w:hint="eastAsia"/>
        </w:rPr>
        <w:t>，设计年发电量约30亿千瓦时。建成后，每天可存储电量1260万千瓦时，可满足200万户家庭一天的用电需求。</w:t>
      </w:r>
    </w:p>
    <w:tbl>
      <w:tblPr>
        <w:tblStyle w:val="ab"/>
        <w:tblW w:w="0" w:type="auto"/>
        <w:tblLook w:val="04A0" w:firstRow="1" w:lastRow="0" w:firstColumn="1" w:lastColumn="0" w:noHBand="0" w:noVBand="1"/>
      </w:tblPr>
      <w:tblGrid>
        <w:gridCol w:w="8522"/>
      </w:tblGrid>
      <w:tr w:rsidR="00F474AA" w14:paraId="513C1252" w14:textId="77777777">
        <w:tc>
          <w:tcPr>
            <w:tcW w:w="8522" w:type="dxa"/>
          </w:tcPr>
          <w:p w14:paraId="64ABE707" w14:textId="77777777" w:rsidR="00F474AA" w:rsidRDefault="00000000">
            <w:pPr>
              <w:adjustRightInd w:val="0"/>
              <w:spacing w:line="360" w:lineRule="auto"/>
              <w:ind w:firstLineChars="200" w:firstLine="422"/>
              <w:jc w:val="left"/>
              <w:outlineLvl w:val="4"/>
              <w:rPr>
                <w:rFonts w:ascii="楷体" w:eastAsia="楷体" w:hAnsi="楷体" w:cs="楷体"/>
                <w:b/>
                <w:bCs/>
              </w:rPr>
            </w:pPr>
            <w:r>
              <w:rPr>
                <w:rFonts w:ascii="楷体" w:eastAsia="楷体" w:hAnsi="楷体" w:cs="楷体" w:hint="eastAsia"/>
                <w:b/>
                <w:bCs/>
              </w:rPr>
              <w:t>【拓展】道孚抽水蓄能电站</w:t>
            </w:r>
          </w:p>
          <w:p w14:paraId="31CAEEE8" w14:textId="77777777" w:rsidR="00F474AA" w:rsidRDefault="00000000">
            <w:pPr>
              <w:adjustRightInd w:val="0"/>
              <w:spacing w:line="360" w:lineRule="auto"/>
              <w:ind w:firstLineChars="200" w:firstLine="420"/>
              <w:jc w:val="left"/>
              <w:outlineLvl w:val="4"/>
              <w:rPr>
                <w:rFonts w:ascii="宋体" w:eastAsia="宋体" w:hAnsi="宋体" w:cs="宋体"/>
                <w:b/>
                <w:bCs/>
              </w:rPr>
            </w:pPr>
            <w:r>
              <w:rPr>
                <w:rFonts w:ascii="楷体" w:eastAsia="楷体" w:hAnsi="楷体" w:cs="楷体" w:hint="eastAsia"/>
              </w:rPr>
              <w:t>道孚抽水蓄能电站是《抽水蓄能中长期发展规划（2021-2035年）》“十四五”期间重点实施项目。项目位于四川省甘孜州道孚县色卡乡，初拟装机容量210万千瓦（6×35万千瓦），建成后主要承担四川电力系统中的调峰、填谷、储能、调频、调相，促进新能源开发利用等任务。</w:t>
            </w:r>
          </w:p>
        </w:tc>
      </w:tr>
    </w:tbl>
    <w:p w14:paraId="0897BE0B"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（4）我国新一代</w:t>
      </w:r>
      <w:proofErr w:type="gramStart"/>
      <w:r>
        <w:rPr>
          <w:rFonts w:ascii="宋体" w:eastAsia="宋体" w:hAnsi="宋体" w:cs="宋体" w:hint="eastAsia"/>
          <w:b/>
          <w:bCs/>
        </w:rPr>
        <w:t>气象超算</w:t>
      </w:r>
      <w:proofErr w:type="gramEnd"/>
      <w:r>
        <w:rPr>
          <w:rFonts w:ascii="宋体" w:eastAsia="宋体" w:hAnsi="宋体" w:cs="宋体" w:hint="eastAsia"/>
          <w:b/>
          <w:bCs/>
        </w:rPr>
        <w:t>系统建成</w:t>
      </w:r>
    </w:p>
    <w:p w14:paraId="40624ED7" w14:textId="77777777" w:rsidR="00F474AA" w:rsidRDefault="00000000">
      <w:pPr>
        <w:adjustRightInd w:val="0"/>
        <w:spacing w:line="360" w:lineRule="auto"/>
        <w:ind w:firstLineChars="200" w:firstLine="420"/>
        <w:jc w:val="left"/>
        <w:rPr>
          <w:rFonts w:ascii="宋体" w:eastAsia="宋体" w:hAnsi="宋体" w:cs="宋体"/>
          <w:b/>
          <w:bCs/>
        </w:rPr>
      </w:pPr>
      <w:r>
        <w:rPr>
          <w:rFonts w:ascii="宋体" w:eastAsia="宋体" w:hAnsi="宋体" w:cs="宋体" w:hint="eastAsia"/>
        </w:rPr>
        <w:t>中国气象局1月12日公布，我国气象信息化建设已全面提速，</w:t>
      </w:r>
      <w:r>
        <w:rPr>
          <w:rFonts w:ascii="宋体" w:eastAsia="宋体" w:hAnsi="宋体" w:cs="宋体" w:hint="eastAsia"/>
          <w:b/>
          <w:bCs/>
        </w:rPr>
        <w:t>新一代</w:t>
      </w:r>
      <w:proofErr w:type="gramStart"/>
      <w:r>
        <w:rPr>
          <w:rFonts w:ascii="宋体" w:eastAsia="宋体" w:hAnsi="宋体" w:cs="宋体" w:hint="eastAsia"/>
          <w:b/>
          <w:bCs/>
        </w:rPr>
        <w:t>气象超算</w:t>
      </w:r>
      <w:proofErr w:type="gramEnd"/>
      <w:r>
        <w:rPr>
          <w:rFonts w:ascii="宋体" w:eastAsia="宋体" w:hAnsi="宋体" w:cs="宋体" w:hint="eastAsia"/>
          <w:b/>
          <w:bCs/>
        </w:rPr>
        <w:t>系统建成</w:t>
      </w:r>
      <w:r>
        <w:rPr>
          <w:rFonts w:ascii="宋体" w:eastAsia="宋体" w:hAnsi="宋体" w:cs="宋体" w:hint="eastAsia"/>
        </w:rPr>
        <w:t>，运算能力提升6.5倍，大幅提高天气及气候预测等方面的精准率。同时，多项气象核心技术实现突破，</w:t>
      </w:r>
      <w:r>
        <w:rPr>
          <w:rFonts w:ascii="宋体" w:eastAsia="宋体" w:hAnsi="宋体" w:cs="宋体" w:hint="eastAsia"/>
          <w:b/>
          <w:bCs/>
        </w:rPr>
        <w:t>在全球同化预报系统中，北半球可用预报天数首次稳定突破8天</w:t>
      </w:r>
      <w:r>
        <w:rPr>
          <w:rFonts w:ascii="宋体" w:eastAsia="宋体" w:hAnsi="宋体" w:cs="宋体" w:hint="eastAsia"/>
        </w:rPr>
        <w:t>，达到了气象数值预报模式发展的阶段性目标，成为重要的里程碑。台风预报方面，24小时的平均</w:t>
      </w:r>
      <w:r>
        <w:rPr>
          <w:rFonts w:ascii="宋体" w:eastAsia="宋体" w:hAnsi="宋体" w:cs="宋体" w:hint="eastAsia"/>
        </w:rPr>
        <w:lastRenderedPageBreak/>
        <w:t>路径预报误差缩小到62公里，达到历史最佳，台风预报能力已居世界先进水平。在强对流天气预警方面，预警信号的发布可提前43分钟。</w:t>
      </w:r>
      <w:r>
        <w:rPr>
          <w:rFonts w:ascii="宋体" w:eastAsia="宋体" w:hAnsi="宋体" w:cs="宋体" w:hint="eastAsia"/>
          <w:b/>
          <w:bCs/>
        </w:rPr>
        <w:t>2023年，我国已发射风云三号G星和F星，两颗风云气象卫星使我国成为全球唯一同时运行黎明、上午、下午、倾斜四条近地轨道气象卫星的国家。</w:t>
      </w:r>
    </w:p>
    <w:p w14:paraId="16775358"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（5）“玲龙一号”全球首堆外穹顶吊装完成</w:t>
      </w:r>
    </w:p>
    <w:p w14:paraId="7AC50426"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2月6日，海南昌江核电厂多用途模块式小型</w:t>
      </w:r>
      <w:proofErr w:type="gramStart"/>
      <w:r>
        <w:rPr>
          <w:rFonts w:ascii="宋体" w:eastAsia="宋体" w:hAnsi="宋体" w:cs="宋体" w:hint="eastAsia"/>
          <w:szCs w:val="21"/>
        </w:rPr>
        <w:t>堆科技</w:t>
      </w:r>
      <w:proofErr w:type="gramEnd"/>
      <w:r>
        <w:rPr>
          <w:rFonts w:ascii="宋体" w:eastAsia="宋体" w:hAnsi="宋体" w:cs="宋体" w:hint="eastAsia"/>
          <w:szCs w:val="21"/>
        </w:rPr>
        <w:t>示范工程</w:t>
      </w:r>
      <w:r>
        <w:rPr>
          <w:rFonts w:ascii="宋体" w:eastAsia="宋体" w:hAnsi="宋体" w:cs="宋体" w:hint="eastAsia"/>
          <w:b/>
          <w:bCs/>
          <w:szCs w:val="21"/>
        </w:rPr>
        <w:t>“玲龙一号”</w:t>
      </w:r>
      <w:r>
        <w:rPr>
          <w:rFonts w:ascii="宋体" w:eastAsia="宋体" w:hAnsi="宋体" w:cs="宋体" w:hint="eastAsia"/>
          <w:szCs w:val="21"/>
        </w:rPr>
        <w:t>外穹顶吊装完成。外穹顶的吊装完成标志着反应堆厂房的主体结构已全部施工完成，并为后续的反应堆厂房的封顶奠定了基础。</w:t>
      </w:r>
      <w:r>
        <w:rPr>
          <w:rFonts w:ascii="宋体" w:eastAsia="宋体" w:hAnsi="宋体" w:cs="宋体" w:hint="eastAsia"/>
          <w:b/>
          <w:bCs/>
          <w:szCs w:val="21"/>
        </w:rPr>
        <w:t>“玲龙一号”是全球首个开工建造的陆上商用多用途模块式小型压水堆</w:t>
      </w:r>
      <w:r>
        <w:rPr>
          <w:rFonts w:ascii="宋体" w:eastAsia="宋体" w:hAnsi="宋体" w:cs="宋体" w:hint="eastAsia"/>
          <w:szCs w:val="21"/>
        </w:rPr>
        <w:t>，是中核集团继“华龙一号”后我国核电自主创新的又一重大成果。“玲龙一号”预计2026年建成投运，每年发电量可达10亿千瓦时，可满足</w:t>
      </w:r>
      <w:r>
        <w:rPr>
          <w:rFonts w:ascii="宋体" w:eastAsia="宋体" w:hAnsi="宋体" w:cs="宋体" w:hint="eastAsia"/>
          <w:b/>
          <w:bCs/>
          <w:szCs w:val="21"/>
        </w:rPr>
        <w:t>海南省52.6万户家庭用电需求</w:t>
      </w:r>
      <w:r>
        <w:rPr>
          <w:rFonts w:ascii="宋体" w:eastAsia="宋体" w:hAnsi="宋体" w:cs="宋体" w:hint="eastAsia"/>
          <w:szCs w:val="21"/>
        </w:rPr>
        <w:t>。</w:t>
      </w:r>
    </w:p>
    <w:p w14:paraId="733D13F2"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（6）我国第五个南极考察站——秦岭站</w:t>
      </w:r>
    </w:p>
    <w:p w14:paraId="09332BB8"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2月7日，我国</w:t>
      </w:r>
      <w:r>
        <w:rPr>
          <w:rFonts w:ascii="宋体" w:eastAsia="宋体" w:hAnsi="宋体" w:cs="宋体" w:hint="eastAsia"/>
          <w:b/>
          <w:bCs/>
          <w:szCs w:val="21"/>
        </w:rPr>
        <w:t>第五个</w:t>
      </w:r>
      <w:r>
        <w:rPr>
          <w:rFonts w:ascii="宋体" w:eastAsia="宋体" w:hAnsi="宋体" w:cs="宋体" w:hint="eastAsia"/>
          <w:szCs w:val="21"/>
        </w:rPr>
        <w:t>南极考察站——秦岭站开站。秦岭站是我国在南极继</w:t>
      </w:r>
      <w:r>
        <w:rPr>
          <w:rFonts w:ascii="宋体" w:eastAsia="宋体" w:hAnsi="宋体" w:cs="宋体" w:hint="eastAsia"/>
          <w:b/>
          <w:bCs/>
          <w:szCs w:val="21"/>
        </w:rPr>
        <w:t>长城站、中山站、</w:t>
      </w:r>
      <w:proofErr w:type="gramStart"/>
      <w:r>
        <w:rPr>
          <w:rFonts w:ascii="宋体" w:eastAsia="宋体" w:hAnsi="宋体" w:cs="宋体" w:hint="eastAsia"/>
          <w:b/>
          <w:bCs/>
          <w:szCs w:val="21"/>
        </w:rPr>
        <w:t>昆仑站</w:t>
      </w:r>
      <w:proofErr w:type="gramEnd"/>
      <w:r>
        <w:rPr>
          <w:rFonts w:ascii="宋体" w:eastAsia="宋体" w:hAnsi="宋体" w:cs="宋体" w:hint="eastAsia"/>
          <w:b/>
          <w:bCs/>
          <w:szCs w:val="21"/>
        </w:rPr>
        <w:t>和泰山站之后的第五个科考站</w:t>
      </w:r>
      <w:r>
        <w:rPr>
          <w:rFonts w:ascii="宋体" w:eastAsia="宋体" w:hAnsi="宋体" w:cs="宋体" w:hint="eastAsia"/>
          <w:szCs w:val="21"/>
        </w:rPr>
        <w:t>。秦岭站所在的</w:t>
      </w:r>
      <w:r>
        <w:rPr>
          <w:rFonts w:ascii="宋体" w:eastAsia="宋体" w:hAnsi="宋体" w:cs="宋体" w:hint="eastAsia"/>
          <w:b/>
          <w:bCs/>
          <w:szCs w:val="21"/>
        </w:rPr>
        <w:t>罗斯海</w:t>
      </w:r>
      <w:r>
        <w:rPr>
          <w:rFonts w:ascii="宋体" w:eastAsia="宋体" w:hAnsi="宋体" w:cs="宋体" w:hint="eastAsia"/>
          <w:szCs w:val="21"/>
        </w:rPr>
        <w:t>是</w:t>
      </w:r>
      <w:r>
        <w:rPr>
          <w:rFonts w:ascii="宋体" w:eastAsia="宋体" w:hAnsi="宋体" w:cs="宋体" w:hint="eastAsia"/>
          <w:b/>
          <w:bCs/>
          <w:szCs w:val="21"/>
        </w:rPr>
        <w:t>距离南极点最近的海域</w:t>
      </w:r>
      <w:r>
        <w:rPr>
          <w:rFonts w:ascii="宋体" w:eastAsia="宋体" w:hAnsi="宋体" w:cs="宋体" w:hint="eastAsia"/>
          <w:szCs w:val="21"/>
        </w:rPr>
        <w:t>，是极地科学考察的理想之地，不仅填补我国在该区域科学考察空白，也为各国研究地球系统中的能量与物质交换、海洋生物生态和全球气候变化提供重要支撑。秦岭站是</w:t>
      </w:r>
      <w:r>
        <w:rPr>
          <w:rFonts w:ascii="宋体" w:eastAsia="宋体" w:hAnsi="宋体" w:cs="宋体" w:hint="eastAsia"/>
          <w:b/>
          <w:bCs/>
          <w:szCs w:val="21"/>
        </w:rPr>
        <w:t>我国第三个南极常年越冬考察站</w:t>
      </w:r>
      <w:r>
        <w:rPr>
          <w:rFonts w:ascii="宋体" w:eastAsia="宋体" w:hAnsi="宋体" w:cs="宋体" w:hint="eastAsia"/>
          <w:szCs w:val="21"/>
        </w:rPr>
        <w:t>，将填补我国在太平洋扇区长期观测的空白。秦岭站建筑面积5244平方米，建成后预计可容纳度夏考察人员80人，越冬考察人员30人。该站主体设计为</w:t>
      </w:r>
      <w:r>
        <w:rPr>
          <w:rFonts w:ascii="宋体" w:eastAsia="宋体" w:hAnsi="宋体" w:cs="宋体" w:hint="eastAsia"/>
          <w:b/>
          <w:bCs/>
          <w:szCs w:val="21"/>
        </w:rPr>
        <w:t>南十字星造型</w:t>
      </w:r>
      <w:r>
        <w:rPr>
          <w:rFonts w:ascii="宋体" w:eastAsia="宋体" w:hAnsi="宋体" w:cs="宋体" w:hint="eastAsia"/>
          <w:szCs w:val="21"/>
        </w:rPr>
        <w:t>，设计理念源自中国航海家郑和下西洋使用的南十字星导航。</w:t>
      </w:r>
    </w:p>
    <w:p w14:paraId="0B20EE9D"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（7）太平岭“华龙一号”工程完成外穹顶验收</w:t>
      </w:r>
    </w:p>
    <w:p w14:paraId="096EBC6E"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粤港澳大湾区</w:t>
      </w:r>
      <w:r>
        <w:rPr>
          <w:rFonts w:ascii="宋体" w:eastAsia="宋体" w:hAnsi="宋体" w:cs="宋体" w:hint="eastAsia"/>
          <w:b/>
          <w:bCs/>
          <w:szCs w:val="21"/>
        </w:rPr>
        <w:t>首个“华龙一号”核电基地</w:t>
      </w:r>
      <w:r>
        <w:rPr>
          <w:rFonts w:ascii="宋体" w:eastAsia="宋体" w:hAnsi="宋体" w:cs="宋体" w:hint="eastAsia"/>
          <w:szCs w:val="21"/>
        </w:rPr>
        <w:t>——</w:t>
      </w:r>
      <w:proofErr w:type="gramStart"/>
      <w:r>
        <w:rPr>
          <w:rFonts w:ascii="宋体" w:eastAsia="宋体" w:hAnsi="宋体" w:cs="宋体" w:hint="eastAsia"/>
          <w:szCs w:val="21"/>
        </w:rPr>
        <w:t>太平岭</w:t>
      </w:r>
      <w:proofErr w:type="gramEnd"/>
      <w:r>
        <w:rPr>
          <w:rFonts w:ascii="宋体" w:eastAsia="宋体" w:hAnsi="宋体" w:cs="宋体" w:hint="eastAsia"/>
          <w:szCs w:val="21"/>
        </w:rPr>
        <w:t>核电站的1号机组完成了外穹顶验收工作，进入运行试验阶段。</w:t>
      </w:r>
      <w:proofErr w:type="gramStart"/>
      <w:r>
        <w:rPr>
          <w:rFonts w:ascii="宋体" w:eastAsia="宋体" w:hAnsi="宋体" w:cs="宋体" w:hint="eastAsia"/>
          <w:szCs w:val="21"/>
        </w:rPr>
        <w:t>太平岭</w:t>
      </w:r>
      <w:proofErr w:type="gramEnd"/>
      <w:r>
        <w:rPr>
          <w:rFonts w:ascii="宋体" w:eastAsia="宋体" w:hAnsi="宋体" w:cs="宋体" w:hint="eastAsia"/>
          <w:szCs w:val="21"/>
        </w:rPr>
        <w:t>核电站全部建成后，每年将为大湾区提供超500亿度的清洁电力。</w:t>
      </w:r>
    </w:p>
    <w:p w14:paraId="783F6EB2"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（8）世界最长海底高铁隧道盾构机“甬舟号”下线</w:t>
      </w:r>
    </w:p>
    <w:p w14:paraId="34869F59" w14:textId="77777777" w:rsidR="00F474AA"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2024年2月26日，</w:t>
      </w:r>
      <w:r>
        <w:rPr>
          <w:rFonts w:ascii="宋体" w:eastAsia="宋体" w:hAnsi="宋体" w:cs="宋体" w:hint="eastAsia"/>
          <w:b/>
          <w:color w:val="000000"/>
          <w:kern w:val="0"/>
          <w:szCs w:val="21"/>
        </w:rPr>
        <w:t>国产超大直径盾构机</w:t>
      </w:r>
      <w:r>
        <w:rPr>
          <w:rFonts w:ascii="宋体" w:eastAsia="宋体" w:hAnsi="宋体" w:cs="宋体" w:hint="eastAsia"/>
          <w:b/>
          <w:color w:val="FF0000"/>
          <w:kern w:val="0"/>
          <w:szCs w:val="21"/>
        </w:rPr>
        <w:t>“甬舟号”</w:t>
      </w:r>
      <w:r>
        <w:rPr>
          <w:rFonts w:ascii="宋体" w:eastAsia="宋体" w:hAnsi="宋体" w:cs="宋体" w:hint="eastAsia"/>
          <w:b/>
          <w:color w:val="000000"/>
          <w:kern w:val="0"/>
          <w:szCs w:val="21"/>
        </w:rPr>
        <w:t>下线，将应用于目前世界上最长海底高铁隧道——</w:t>
      </w:r>
      <w:proofErr w:type="gramStart"/>
      <w:r>
        <w:rPr>
          <w:rFonts w:ascii="宋体" w:eastAsia="宋体" w:hAnsi="宋体" w:cs="宋体" w:hint="eastAsia"/>
          <w:b/>
          <w:color w:val="000000"/>
          <w:kern w:val="0"/>
          <w:szCs w:val="21"/>
        </w:rPr>
        <w:t>甬舟铁路金</w:t>
      </w:r>
      <w:proofErr w:type="gramEnd"/>
      <w:r>
        <w:rPr>
          <w:rFonts w:ascii="宋体" w:eastAsia="宋体" w:hAnsi="宋体" w:cs="宋体" w:hint="eastAsia"/>
          <w:b/>
          <w:color w:val="000000"/>
          <w:kern w:val="0"/>
          <w:szCs w:val="21"/>
        </w:rPr>
        <w:t>塘海底隧道宁波</w:t>
      </w:r>
      <w:proofErr w:type="gramStart"/>
      <w:r>
        <w:rPr>
          <w:rFonts w:ascii="宋体" w:eastAsia="宋体" w:hAnsi="宋体" w:cs="宋体" w:hint="eastAsia"/>
          <w:b/>
          <w:color w:val="000000"/>
          <w:kern w:val="0"/>
          <w:szCs w:val="21"/>
        </w:rPr>
        <w:t>端工程</w:t>
      </w:r>
      <w:proofErr w:type="gramEnd"/>
      <w:r>
        <w:rPr>
          <w:rFonts w:ascii="宋体" w:eastAsia="宋体" w:hAnsi="宋体" w:cs="宋体" w:hint="eastAsia"/>
          <w:b/>
          <w:color w:val="000000"/>
          <w:kern w:val="0"/>
          <w:szCs w:val="21"/>
        </w:rPr>
        <w:t>建设。</w:t>
      </w:r>
      <w:r>
        <w:rPr>
          <w:rFonts w:ascii="宋体" w:eastAsia="宋体" w:hAnsi="宋体" w:cs="宋体" w:hint="eastAsia"/>
          <w:color w:val="000000"/>
          <w:kern w:val="0"/>
          <w:szCs w:val="21"/>
        </w:rPr>
        <w:t>金塘海底隧道全长16.18千米，其中盾构段长11.2千米，采用两台盾构机分别从宁波、舟山始发相向掘进，将实现世界首次超大直径盾构机海底对接并拆解。</w:t>
      </w:r>
    </w:p>
    <w:p w14:paraId="2B9BD666"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（9）“拉索”确认首个超级宇宙线源</w:t>
      </w:r>
    </w:p>
    <w:p w14:paraId="147CE252"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科学家利用我国高海拔宇宙线观测站</w:t>
      </w:r>
      <w:r>
        <w:rPr>
          <w:rFonts w:ascii="宋体" w:eastAsia="宋体" w:hAnsi="宋体" w:cs="宋体" w:hint="eastAsia"/>
          <w:b/>
          <w:bCs/>
          <w:szCs w:val="21"/>
        </w:rPr>
        <w:t>“拉索”</w:t>
      </w:r>
      <w:r>
        <w:rPr>
          <w:rFonts w:ascii="宋体" w:eastAsia="宋体" w:hAnsi="宋体" w:cs="宋体" w:hint="eastAsia"/>
          <w:szCs w:val="21"/>
        </w:rPr>
        <w:t>（LHAASO），在天鹅座恒星形成区发现了一个</w:t>
      </w:r>
      <w:r>
        <w:rPr>
          <w:rFonts w:ascii="宋体" w:eastAsia="宋体" w:hAnsi="宋体" w:cs="宋体" w:hint="eastAsia"/>
          <w:b/>
          <w:bCs/>
          <w:szCs w:val="21"/>
        </w:rPr>
        <w:t>巨型</w:t>
      </w:r>
      <w:proofErr w:type="gramStart"/>
      <w:r>
        <w:rPr>
          <w:rFonts w:ascii="宋体" w:eastAsia="宋体" w:hAnsi="宋体" w:cs="宋体" w:hint="eastAsia"/>
          <w:b/>
          <w:bCs/>
          <w:szCs w:val="21"/>
        </w:rPr>
        <w:t>超高能</w:t>
      </w:r>
      <w:proofErr w:type="gramEnd"/>
      <w:r>
        <w:rPr>
          <w:rFonts w:ascii="宋体" w:eastAsia="宋体" w:hAnsi="宋体" w:cs="宋体" w:hint="eastAsia"/>
          <w:b/>
          <w:bCs/>
          <w:szCs w:val="21"/>
        </w:rPr>
        <w:t>伽马射线泡状结构</w:t>
      </w:r>
      <w:r>
        <w:rPr>
          <w:rFonts w:ascii="宋体" w:eastAsia="宋体" w:hAnsi="宋体" w:cs="宋体" w:hint="eastAsia"/>
          <w:szCs w:val="21"/>
        </w:rPr>
        <w:t>，并从中找到了能量高于1</w:t>
      </w:r>
      <w:proofErr w:type="gramStart"/>
      <w:r>
        <w:rPr>
          <w:rFonts w:ascii="宋体" w:eastAsia="宋体" w:hAnsi="宋体" w:cs="宋体" w:hint="eastAsia"/>
          <w:szCs w:val="21"/>
        </w:rPr>
        <w:t>亿亿</w:t>
      </w:r>
      <w:proofErr w:type="gramEnd"/>
      <w:r>
        <w:rPr>
          <w:rFonts w:ascii="宋体" w:eastAsia="宋体" w:hAnsi="宋体" w:cs="宋体" w:hint="eastAsia"/>
          <w:szCs w:val="21"/>
        </w:rPr>
        <w:t>电子伏宇宙线起源的候选</w:t>
      </w:r>
      <w:r>
        <w:rPr>
          <w:rFonts w:ascii="宋体" w:eastAsia="宋体" w:hAnsi="宋体" w:cs="宋体" w:hint="eastAsia"/>
          <w:szCs w:val="21"/>
        </w:rPr>
        <w:lastRenderedPageBreak/>
        <w:t>天体。</w:t>
      </w:r>
      <w:r>
        <w:rPr>
          <w:rFonts w:ascii="宋体" w:eastAsia="宋体" w:hAnsi="宋体" w:cs="宋体" w:hint="eastAsia"/>
          <w:b/>
          <w:bCs/>
          <w:szCs w:val="21"/>
        </w:rPr>
        <w:t>这是迄今人类能够确认的第一个超级宇宙线源。</w:t>
      </w:r>
      <w:r>
        <w:rPr>
          <w:rFonts w:ascii="宋体" w:eastAsia="宋体" w:hAnsi="宋体" w:cs="宋体" w:hint="eastAsia"/>
          <w:szCs w:val="21"/>
        </w:rPr>
        <w:t>该研究由中国科学院高能物理研究所牵头的“拉索”国际合作组完成，相关成果2月26日在学术期刊《科学通报》以封面文章形式发表。</w:t>
      </w:r>
    </w:p>
    <w:p w14:paraId="16032069"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（10）2023年度“中国科学十大进展”</w:t>
      </w:r>
    </w:p>
    <w:p w14:paraId="10FF0D9A"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2月29日，国家自然科学基金委员会发布了</w:t>
      </w:r>
      <w:r>
        <w:rPr>
          <w:rFonts w:ascii="宋体" w:eastAsia="宋体" w:hAnsi="宋体" w:cs="宋体" w:hint="eastAsia"/>
          <w:b/>
          <w:bCs/>
          <w:szCs w:val="21"/>
        </w:rPr>
        <w:t>2023年度“中国科学十大进展</w:t>
      </w:r>
      <w:r>
        <w:rPr>
          <w:rFonts w:ascii="宋体" w:eastAsia="宋体" w:hAnsi="宋体" w:cs="宋体" w:hint="eastAsia"/>
          <w:szCs w:val="21"/>
        </w:rPr>
        <w:t>”。2023年度“中国科学十大进展”主要分布在</w:t>
      </w:r>
      <w:r>
        <w:rPr>
          <w:rFonts w:ascii="宋体" w:eastAsia="宋体" w:hAnsi="宋体" w:cs="宋体" w:hint="eastAsia"/>
          <w:b/>
          <w:bCs/>
          <w:szCs w:val="21"/>
        </w:rPr>
        <w:t>生命科学和医学、人工智能、量子、天文、化学能源等科学领域</w:t>
      </w:r>
      <w:r>
        <w:rPr>
          <w:rFonts w:ascii="宋体" w:eastAsia="宋体" w:hAnsi="宋体" w:cs="宋体" w:hint="eastAsia"/>
          <w:szCs w:val="21"/>
        </w:rPr>
        <w:t>。</w:t>
      </w:r>
    </w:p>
    <w:p w14:paraId="23B97BED" w14:textId="77777777" w:rsidR="00F474AA"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2023年度“中国科学十大进展”分别为：</w:t>
      </w:r>
    </w:p>
    <w:p w14:paraId="1DD408AB"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人工智能大模型为精准天气预报带来新突破</w:t>
      </w:r>
    </w:p>
    <w:p w14:paraId="6A5D4C3B"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揭示人类基因组暗物质驱动衰老的机制</w:t>
      </w:r>
    </w:p>
    <w:p w14:paraId="1842518C"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发现大脑“有形”生物钟的存在及其节律调控机制</w:t>
      </w:r>
    </w:p>
    <w:p w14:paraId="433F20BB"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农作物耐盐碱机制解析及应用</w:t>
      </w:r>
    </w:p>
    <w:p w14:paraId="67D77A9A"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新方法实现单碱基到超大片段DNA精准操纵</w:t>
      </w:r>
    </w:p>
    <w:p w14:paraId="50874986"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揭示人类细胞DNA复制起始新机制</w:t>
      </w:r>
    </w:p>
    <w:p w14:paraId="711C82E0"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“拉索”发现史上最亮伽马暴的极窄喷流和十万亿电子伏特光子</w:t>
      </w:r>
    </w:p>
    <w:p w14:paraId="6DD5CC79" w14:textId="77777777" w:rsidR="00F474AA" w:rsidRDefault="00000000">
      <w:pPr>
        <w:spacing w:line="360" w:lineRule="auto"/>
        <w:ind w:firstLineChars="200" w:firstLine="420"/>
        <w:rPr>
          <w:rFonts w:ascii="宋体" w:eastAsia="宋体" w:hAnsi="宋体" w:cs="宋体"/>
          <w:szCs w:val="21"/>
        </w:rPr>
      </w:pPr>
      <w:proofErr w:type="gramStart"/>
      <w:r>
        <w:rPr>
          <w:rFonts w:ascii="宋体" w:eastAsia="宋体" w:hAnsi="宋体" w:cs="宋体" w:hint="eastAsia"/>
          <w:szCs w:val="21"/>
        </w:rPr>
        <w:t>玻</w:t>
      </w:r>
      <w:proofErr w:type="gramEnd"/>
      <w:r>
        <w:rPr>
          <w:rFonts w:ascii="宋体" w:eastAsia="宋体" w:hAnsi="宋体" w:cs="宋体" w:hint="eastAsia"/>
          <w:szCs w:val="21"/>
        </w:rPr>
        <w:t>色编码纠错延长量子比特寿命</w:t>
      </w:r>
    </w:p>
    <w:p w14:paraId="3E123CF6"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揭示光感受调节血糖代谢机制</w:t>
      </w:r>
    </w:p>
    <w:p w14:paraId="5CB97EB6" w14:textId="77777777" w:rsidR="00F474AA" w:rsidRDefault="00000000">
      <w:pPr>
        <w:spacing w:line="360" w:lineRule="auto"/>
        <w:ind w:firstLineChars="200" w:firstLine="420"/>
        <w:rPr>
          <w:rFonts w:ascii="宋体" w:eastAsia="宋体" w:hAnsi="宋体" w:cs="宋体"/>
          <w:szCs w:val="21"/>
        </w:rPr>
      </w:pPr>
      <w:proofErr w:type="gramStart"/>
      <w:r>
        <w:rPr>
          <w:rFonts w:ascii="宋体" w:eastAsia="宋体" w:hAnsi="宋体" w:cs="宋体" w:hint="eastAsia"/>
          <w:szCs w:val="21"/>
        </w:rPr>
        <w:t>发现锂硫电池</w:t>
      </w:r>
      <w:proofErr w:type="gramEnd"/>
      <w:r>
        <w:rPr>
          <w:rFonts w:ascii="宋体" w:eastAsia="宋体" w:hAnsi="宋体" w:cs="宋体" w:hint="eastAsia"/>
          <w:szCs w:val="21"/>
        </w:rPr>
        <w:t>界面电荷存储聚集反应新机制</w:t>
      </w:r>
    </w:p>
    <w:p w14:paraId="533EE1AF"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（11）</w:t>
      </w:r>
      <w:r>
        <w:rPr>
          <w:rFonts w:ascii="宋体" w:eastAsia="宋体" w:hAnsi="宋体" w:cs="宋体"/>
          <w:b/>
          <w:bCs/>
        </w:rPr>
        <w:t>神舟十七号航天员乘组圆满完成第二次出舱活动</w:t>
      </w:r>
    </w:p>
    <w:p w14:paraId="2E64E10C" w14:textId="77777777" w:rsidR="00F474AA" w:rsidRDefault="00000000">
      <w:pPr>
        <w:widowControl/>
        <w:spacing w:line="360" w:lineRule="auto"/>
        <w:ind w:firstLineChars="200" w:firstLine="420"/>
        <w:rPr>
          <w:rFonts w:ascii="Times New Roman Regular" w:eastAsia="宋体" w:hAnsi="Times New Roman Regular" w:cs="Times New Roman Regular"/>
          <w:b/>
          <w:color w:val="FF0000"/>
          <w:kern w:val="0"/>
          <w:szCs w:val="21"/>
        </w:rPr>
      </w:pPr>
      <w:r>
        <w:rPr>
          <w:rFonts w:ascii="Times New Roman Regular" w:eastAsia="宋体" w:hAnsi="Times New Roman Regular" w:cs="Times New Roman Regular"/>
          <w:color w:val="000000"/>
          <w:kern w:val="0"/>
          <w:szCs w:val="21"/>
        </w:rPr>
        <w:t>2024</w:t>
      </w:r>
      <w:r>
        <w:rPr>
          <w:rFonts w:ascii="Times New Roman Regular" w:eastAsia="宋体" w:hAnsi="Times New Roman Regular" w:cs="Times New Roman Regular"/>
          <w:color w:val="000000"/>
          <w:kern w:val="0"/>
          <w:szCs w:val="21"/>
        </w:rPr>
        <w:t>年</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2</w:t>
      </w:r>
      <w:r>
        <w:rPr>
          <w:rFonts w:ascii="Times New Roman Regular" w:eastAsia="宋体" w:hAnsi="Times New Roman Regular" w:cs="Times New Roman Regular"/>
          <w:color w:val="000000"/>
          <w:kern w:val="0"/>
          <w:szCs w:val="21"/>
        </w:rPr>
        <w:t>日</w:t>
      </w:r>
      <w:r>
        <w:rPr>
          <w:rFonts w:ascii="Times New Roman Regular" w:eastAsia="宋体" w:hAnsi="Times New Roman Regular" w:cs="Times New Roman Regular"/>
          <w:color w:val="000000"/>
          <w:kern w:val="0"/>
          <w:szCs w:val="21"/>
        </w:rPr>
        <w:t>13</w:t>
      </w:r>
      <w:r>
        <w:rPr>
          <w:rFonts w:ascii="Times New Roman Regular" w:eastAsia="宋体" w:hAnsi="Times New Roman Regular" w:cs="Times New Roman Regular"/>
          <w:color w:val="000000"/>
          <w:kern w:val="0"/>
          <w:szCs w:val="21"/>
        </w:rPr>
        <w:t>时</w:t>
      </w:r>
      <w:r>
        <w:rPr>
          <w:rFonts w:ascii="Times New Roman Regular" w:eastAsia="宋体" w:hAnsi="Times New Roman Regular" w:cs="Times New Roman Regular"/>
          <w:color w:val="000000"/>
          <w:kern w:val="0"/>
          <w:szCs w:val="21"/>
        </w:rPr>
        <w:t>32</w:t>
      </w:r>
      <w:r>
        <w:rPr>
          <w:rFonts w:ascii="Times New Roman Regular" w:eastAsia="宋体" w:hAnsi="Times New Roman Regular" w:cs="Times New Roman Regular"/>
          <w:color w:val="000000"/>
          <w:kern w:val="0"/>
          <w:szCs w:val="21"/>
        </w:rPr>
        <w:t>分，经过约</w:t>
      </w:r>
      <w:r>
        <w:rPr>
          <w:rFonts w:ascii="Times New Roman Regular" w:eastAsia="宋体" w:hAnsi="Times New Roman Regular" w:cs="Times New Roman Regular"/>
          <w:color w:val="000000"/>
          <w:kern w:val="0"/>
          <w:szCs w:val="21"/>
        </w:rPr>
        <w:t>8</w:t>
      </w:r>
      <w:r>
        <w:rPr>
          <w:rFonts w:ascii="Times New Roman Regular" w:eastAsia="宋体" w:hAnsi="Times New Roman Regular" w:cs="Times New Roman Regular"/>
          <w:color w:val="000000"/>
          <w:kern w:val="0"/>
          <w:szCs w:val="21"/>
        </w:rPr>
        <w:t>小时的出舱活动，</w:t>
      </w:r>
      <w:r>
        <w:rPr>
          <w:rFonts w:ascii="Times New Roman Regular" w:eastAsia="宋体" w:hAnsi="Times New Roman Regular" w:cs="Times New Roman Regular"/>
          <w:b/>
          <w:color w:val="000000"/>
          <w:kern w:val="0"/>
          <w:szCs w:val="21"/>
        </w:rPr>
        <w:t>神舟十七号航天员</w:t>
      </w:r>
      <w:r>
        <w:rPr>
          <w:rFonts w:ascii="Times New Roman Regular" w:eastAsia="宋体" w:hAnsi="Times New Roman Regular" w:cs="Times New Roman Regular"/>
          <w:b/>
          <w:color w:val="FF0000"/>
          <w:kern w:val="0"/>
          <w:szCs w:val="21"/>
        </w:rPr>
        <w:t>汤洪波、唐胜杰、江新林</w:t>
      </w:r>
      <w:r>
        <w:rPr>
          <w:rFonts w:ascii="Times New Roman Regular" w:eastAsia="宋体" w:hAnsi="Times New Roman Regular" w:cs="Times New Roman Regular"/>
          <w:b/>
          <w:color w:val="000000"/>
          <w:kern w:val="0"/>
          <w:szCs w:val="21"/>
        </w:rPr>
        <w:t>密切协同，圆满完成第二次出舱活动。这是我国航天员</w:t>
      </w:r>
      <w:r>
        <w:rPr>
          <w:rFonts w:ascii="Times New Roman Regular" w:eastAsia="宋体" w:hAnsi="Times New Roman Regular" w:cs="Times New Roman Regular"/>
          <w:b/>
          <w:color w:val="FF0000"/>
          <w:kern w:val="0"/>
          <w:szCs w:val="21"/>
        </w:rPr>
        <w:t>首次完成在轨航天器舱外设施的维修任务。</w:t>
      </w:r>
    </w:p>
    <w:p w14:paraId="6F1A6777" w14:textId="77777777" w:rsidR="00F474AA" w:rsidRDefault="00000000">
      <w:pPr>
        <w:widowControl/>
        <w:spacing w:line="360" w:lineRule="auto"/>
        <w:ind w:firstLineChars="200" w:firstLine="420"/>
        <w:rPr>
          <w:rFonts w:ascii="Times New Roman Regular" w:eastAsia="宋体" w:hAnsi="Times New Roman Regular" w:cs="Times New Roman Regular"/>
          <w:color w:val="000000"/>
          <w:kern w:val="0"/>
          <w:szCs w:val="21"/>
        </w:rPr>
      </w:pPr>
      <w:r>
        <w:rPr>
          <w:rFonts w:ascii="Times New Roman Regular" w:eastAsia="宋体" w:hAnsi="Times New Roman Regular" w:cs="Times New Roman Regular"/>
          <w:color w:val="000000"/>
          <w:kern w:val="0"/>
          <w:szCs w:val="21"/>
        </w:rPr>
        <w:t>5</w:t>
      </w:r>
      <w:r>
        <w:rPr>
          <w:rFonts w:ascii="Times New Roman Regular" w:eastAsia="宋体" w:hAnsi="Times New Roman Regular" w:cs="Times New Roman Regular"/>
          <w:color w:val="000000"/>
          <w:kern w:val="0"/>
          <w:szCs w:val="21"/>
        </w:rPr>
        <w:t>时</w:t>
      </w:r>
      <w:r>
        <w:rPr>
          <w:rFonts w:ascii="Times New Roman Regular" w:eastAsia="宋体" w:hAnsi="Times New Roman Regular" w:cs="Times New Roman Regular"/>
          <w:color w:val="000000"/>
          <w:kern w:val="0"/>
          <w:szCs w:val="21"/>
        </w:rPr>
        <w:t>40</w:t>
      </w:r>
      <w:r>
        <w:rPr>
          <w:rFonts w:ascii="Times New Roman Regular" w:eastAsia="宋体" w:hAnsi="Times New Roman Regular" w:cs="Times New Roman Regular"/>
          <w:color w:val="000000"/>
          <w:kern w:val="0"/>
          <w:szCs w:val="21"/>
        </w:rPr>
        <w:t>分</w:t>
      </w:r>
      <w:r>
        <w:rPr>
          <w:rFonts w:ascii="Times New Roman Regular" w:eastAsia="宋体" w:hAnsi="Times New Roman Regular" w:cs="Times New Roman Regular"/>
          <w:b/>
          <w:color w:val="000000"/>
          <w:kern w:val="0"/>
          <w:szCs w:val="21"/>
        </w:rPr>
        <w:t>，航天员江新林</w:t>
      </w:r>
      <w:proofErr w:type="gramStart"/>
      <w:r>
        <w:rPr>
          <w:rFonts w:ascii="Times New Roman Regular" w:eastAsia="宋体" w:hAnsi="Times New Roman Regular" w:cs="Times New Roman Regular"/>
          <w:b/>
          <w:color w:val="000000"/>
          <w:kern w:val="0"/>
          <w:szCs w:val="21"/>
        </w:rPr>
        <w:t>打开问</w:t>
      </w:r>
      <w:proofErr w:type="gramEnd"/>
      <w:r>
        <w:rPr>
          <w:rFonts w:ascii="Times New Roman Regular" w:eastAsia="宋体" w:hAnsi="Times New Roman Regular" w:cs="Times New Roman Regular"/>
          <w:b/>
          <w:color w:val="000000"/>
          <w:kern w:val="0"/>
          <w:szCs w:val="21"/>
        </w:rPr>
        <w:t>天气闸舱出舱舱门，这是航天员</w:t>
      </w:r>
      <w:r>
        <w:rPr>
          <w:rFonts w:ascii="Times New Roman Regular" w:eastAsia="宋体" w:hAnsi="Times New Roman Regular" w:cs="Times New Roman Regular"/>
          <w:b/>
          <w:color w:val="FF0000"/>
          <w:kern w:val="0"/>
          <w:szCs w:val="21"/>
        </w:rPr>
        <w:t>江新林首次</w:t>
      </w:r>
      <w:r>
        <w:rPr>
          <w:rFonts w:ascii="Times New Roman Regular" w:eastAsia="宋体" w:hAnsi="Times New Roman Regular" w:cs="Times New Roman Regular"/>
          <w:b/>
          <w:color w:val="000000"/>
          <w:kern w:val="0"/>
          <w:szCs w:val="21"/>
        </w:rPr>
        <w:t>执行出舱活动任务。</w:t>
      </w:r>
      <w:r>
        <w:rPr>
          <w:rFonts w:ascii="Times New Roman Regular" w:eastAsia="宋体" w:hAnsi="Times New Roman Regular" w:cs="Times New Roman Regular"/>
          <w:color w:val="000000"/>
          <w:kern w:val="0"/>
          <w:szCs w:val="21"/>
        </w:rPr>
        <w:t>随后，江新林登上机械臂，航天员汤洪波在舱壁自主转移，配合江新林舱外作业，航天员唐胜杰在核心舱内操控机械</w:t>
      </w:r>
      <w:proofErr w:type="gramStart"/>
      <w:r>
        <w:rPr>
          <w:rFonts w:ascii="Times New Roman Regular" w:eastAsia="宋体" w:hAnsi="Times New Roman Regular" w:cs="Times New Roman Regular"/>
          <w:color w:val="000000"/>
          <w:kern w:val="0"/>
          <w:szCs w:val="21"/>
        </w:rPr>
        <w:t>臂进行</w:t>
      </w:r>
      <w:proofErr w:type="gramEnd"/>
      <w:r>
        <w:rPr>
          <w:rFonts w:ascii="Times New Roman Regular" w:eastAsia="宋体" w:hAnsi="Times New Roman Regular" w:cs="Times New Roman Regular"/>
          <w:color w:val="000000"/>
          <w:kern w:val="0"/>
          <w:szCs w:val="21"/>
        </w:rPr>
        <w:t>支持。</w:t>
      </w:r>
    </w:p>
    <w:p w14:paraId="630045D3" w14:textId="77777777" w:rsidR="00F474AA" w:rsidRDefault="00000000">
      <w:pPr>
        <w:widowControl/>
        <w:spacing w:line="360" w:lineRule="auto"/>
        <w:ind w:firstLineChars="200" w:firstLine="420"/>
        <w:rPr>
          <w:rFonts w:ascii="Times New Roman Regular" w:eastAsia="宋体" w:hAnsi="Times New Roman Regular" w:cs="Times New Roman Regular"/>
          <w:color w:val="000000"/>
          <w:kern w:val="0"/>
          <w:szCs w:val="21"/>
        </w:rPr>
      </w:pPr>
      <w:r>
        <w:rPr>
          <w:rFonts w:ascii="Times New Roman Regular" w:eastAsia="宋体" w:hAnsi="Times New Roman Regular" w:cs="Times New Roman Regular"/>
          <w:color w:val="000000"/>
          <w:kern w:val="0"/>
          <w:szCs w:val="21"/>
        </w:rPr>
        <w:t>8</w:t>
      </w:r>
      <w:r>
        <w:rPr>
          <w:rFonts w:ascii="Times New Roman Regular" w:eastAsia="宋体" w:hAnsi="Times New Roman Regular" w:cs="Times New Roman Regular"/>
          <w:color w:val="000000"/>
          <w:kern w:val="0"/>
          <w:szCs w:val="21"/>
        </w:rPr>
        <w:t>时</w:t>
      </w:r>
      <w:r>
        <w:rPr>
          <w:rFonts w:ascii="Times New Roman Regular" w:eastAsia="宋体" w:hAnsi="Times New Roman Regular" w:cs="Times New Roman Regular"/>
          <w:color w:val="000000"/>
          <w:kern w:val="0"/>
          <w:szCs w:val="21"/>
        </w:rPr>
        <w:t>02</w:t>
      </w:r>
      <w:r>
        <w:rPr>
          <w:rFonts w:ascii="Times New Roman Regular" w:eastAsia="宋体" w:hAnsi="Times New Roman Regular" w:cs="Times New Roman Regular"/>
          <w:color w:val="000000"/>
          <w:kern w:val="0"/>
          <w:szCs w:val="21"/>
        </w:rPr>
        <w:t>分，</w:t>
      </w:r>
      <w:r>
        <w:rPr>
          <w:rFonts w:ascii="Times New Roman Regular" w:eastAsia="宋体" w:hAnsi="Times New Roman Regular" w:cs="Times New Roman Regular"/>
          <w:b/>
          <w:color w:val="000000"/>
          <w:kern w:val="0"/>
          <w:szCs w:val="21"/>
        </w:rPr>
        <w:t>江新林乘机械</w:t>
      </w:r>
      <w:proofErr w:type="gramStart"/>
      <w:r>
        <w:rPr>
          <w:rFonts w:ascii="Times New Roman Regular" w:eastAsia="宋体" w:hAnsi="Times New Roman Regular" w:cs="Times New Roman Regular"/>
          <w:b/>
          <w:color w:val="000000"/>
          <w:kern w:val="0"/>
          <w:szCs w:val="21"/>
        </w:rPr>
        <w:t>臂转移</w:t>
      </w:r>
      <w:proofErr w:type="gramEnd"/>
      <w:r>
        <w:rPr>
          <w:rFonts w:ascii="Times New Roman Regular" w:eastAsia="宋体" w:hAnsi="Times New Roman Regular" w:cs="Times New Roman Regular"/>
          <w:b/>
          <w:color w:val="000000"/>
          <w:kern w:val="0"/>
          <w:szCs w:val="21"/>
        </w:rPr>
        <w:t>至相关作业点，展开核心舱太阳</w:t>
      </w:r>
      <w:proofErr w:type="gramStart"/>
      <w:r>
        <w:rPr>
          <w:rFonts w:ascii="Times New Roman Regular" w:eastAsia="宋体" w:hAnsi="Times New Roman Regular" w:cs="Times New Roman Regular"/>
          <w:b/>
          <w:color w:val="000000"/>
          <w:kern w:val="0"/>
          <w:szCs w:val="21"/>
        </w:rPr>
        <w:t>翼</w:t>
      </w:r>
      <w:proofErr w:type="gramEnd"/>
      <w:r>
        <w:rPr>
          <w:rFonts w:ascii="Times New Roman Regular" w:eastAsia="宋体" w:hAnsi="Times New Roman Regular" w:cs="Times New Roman Regular"/>
          <w:b/>
          <w:color w:val="000000"/>
          <w:kern w:val="0"/>
          <w:szCs w:val="21"/>
        </w:rPr>
        <w:t>修复工作。</w:t>
      </w:r>
      <w:r>
        <w:rPr>
          <w:rFonts w:ascii="Times New Roman Regular" w:eastAsia="宋体" w:hAnsi="Times New Roman Regular" w:cs="Times New Roman Regular"/>
          <w:color w:val="000000"/>
          <w:kern w:val="0"/>
          <w:szCs w:val="21"/>
        </w:rPr>
        <w:t>此次出舱活动重点完成了</w:t>
      </w:r>
      <w:r>
        <w:rPr>
          <w:rFonts w:ascii="Times New Roman Regular" w:eastAsia="宋体" w:hAnsi="Times New Roman Regular" w:cs="Times New Roman Regular"/>
          <w:b/>
          <w:color w:val="000000"/>
          <w:kern w:val="0"/>
          <w:szCs w:val="21"/>
        </w:rPr>
        <w:t>天和核心舱太阳</w:t>
      </w:r>
      <w:proofErr w:type="gramStart"/>
      <w:r>
        <w:rPr>
          <w:rFonts w:ascii="Times New Roman Regular" w:eastAsia="宋体" w:hAnsi="Times New Roman Regular" w:cs="Times New Roman Regular"/>
          <w:b/>
          <w:color w:val="000000"/>
          <w:kern w:val="0"/>
          <w:szCs w:val="21"/>
        </w:rPr>
        <w:t>翼</w:t>
      </w:r>
      <w:proofErr w:type="gramEnd"/>
      <w:r>
        <w:rPr>
          <w:rFonts w:ascii="Times New Roman Regular" w:eastAsia="宋体" w:hAnsi="Times New Roman Regular" w:cs="Times New Roman Regular"/>
          <w:b/>
          <w:color w:val="000000"/>
          <w:kern w:val="0"/>
          <w:szCs w:val="21"/>
        </w:rPr>
        <w:t>维修工作，</w:t>
      </w:r>
      <w:r>
        <w:rPr>
          <w:rFonts w:ascii="Times New Roman Regular" w:eastAsia="宋体" w:hAnsi="Times New Roman Regular" w:cs="Times New Roman Regular"/>
          <w:color w:val="000000"/>
          <w:kern w:val="0"/>
          <w:szCs w:val="21"/>
        </w:rPr>
        <w:t>消除了前期因太空微小颗粒撞击产生的影响，经评估分析，太阳</w:t>
      </w:r>
      <w:proofErr w:type="gramStart"/>
      <w:r>
        <w:rPr>
          <w:rFonts w:ascii="Times New Roman Regular" w:eastAsia="宋体" w:hAnsi="Times New Roman Regular" w:cs="Times New Roman Regular"/>
          <w:color w:val="000000"/>
          <w:kern w:val="0"/>
          <w:szCs w:val="21"/>
        </w:rPr>
        <w:t>翼</w:t>
      </w:r>
      <w:proofErr w:type="gramEnd"/>
      <w:r>
        <w:rPr>
          <w:rFonts w:ascii="Times New Roman Regular" w:eastAsia="宋体" w:hAnsi="Times New Roman Regular" w:cs="Times New Roman Regular"/>
          <w:color w:val="000000"/>
          <w:kern w:val="0"/>
          <w:szCs w:val="21"/>
        </w:rPr>
        <w:t>发电性能状态正常。</w:t>
      </w:r>
    </w:p>
    <w:p w14:paraId="1C83AAC3" w14:textId="77777777" w:rsidR="00F474AA" w:rsidRDefault="00000000">
      <w:pPr>
        <w:widowControl/>
        <w:spacing w:line="360" w:lineRule="auto"/>
        <w:ind w:firstLineChars="200" w:firstLine="422"/>
        <w:rPr>
          <w:rFonts w:ascii="Times New Roman Regular" w:eastAsia="宋体" w:hAnsi="Times New Roman Regular" w:cs="Times New Roman Regular"/>
          <w:b/>
          <w:color w:val="000000"/>
          <w:kern w:val="0"/>
          <w:szCs w:val="21"/>
        </w:rPr>
      </w:pPr>
      <w:r>
        <w:rPr>
          <w:rFonts w:ascii="Times New Roman Regular" w:eastAsia="宋体" w:hAnsi="Times New Roman Regular" w:cs="Times New Roman Regular"/>
          <w:b/>
          <w:color w:val="000000"/>
          <w:kern w:val="0"/>
          <w:szCs w:val="21"/>
        </w:rPr>
        <w:t>出舱活动期间，航天员还对空间站舱体状态进行了巡检。</w:t>
      </w:r>
    </w:p>
    <w:p w14:paraId="023ABF07" w14:textId="77777777" w:rsidR="00F474AA" w:rsidRDefault="00000000">
      <w:pPr>
        <w:widowControl/>
        <w:spacing w:line="360" w:lineRule="auto"/>
        <w:ind w:firstLineChars="200" w:firstLine="420"/>
        <w:rPr>
          <w:rFonts w:ascii="Times New Roman Regular" w:eastAsia="宋体" w:hAnsi="Times New Roman Regular" w:cs="Times New Roman Regular"/>
          <w:b/>
          <w:color w:val="000000"/>
          <w:kern w:val="0"/>
          <w:szCs w:val="21"/>
        </w:rPr>
      </w:pPr>
      <w:r>
        <w:rPr>
          <w:rFonts w:ascii="Times New Roman Regular" w:eastAsia="宋体" w:hAnsi="Times New Roman Regular" w:cs="Times New Roman Regular"/>
          <w:color w:val="000000"/>
          <w:kern w:val="0"/>
          <w:szCs w:val="21"/>
        </w:rPr>
        <w:lastRenderedPageBreak/>
        <w:t>13</w:t>
      </w:r>
      <w:r>
        <w:rPr>
          <w:rFonts w:ascii="Times New Roman Regular" w:eastAsia="宋体" w:hAnsi="Times New Roman Regular" w:cs="Times New Roman Regular"/>
          <w:color w:val="000000"/>
          <w:kern w:val="0"/>
          <w:szCs w:val="21"/>
        </w:rPr>
        <w:t>时</w:t>
      </w:r>
      <w:r>
        <w:rPr>
          <w:rFonts w:ascii="Times New Roman Regular" w:eastAsia="宋体" w:hAnsi="Times New Roman Regular" w:cs="Times New Roman Regular"/>
          <w:color w:val="000000"/>
          <w:kern w:val="0"/>
          <w:szCs w:val="21"/>
        </w:rPr>
        <w:t>32</w:t>
      </w:r>
      <w:r>
        <w:rPr>
          <w:rFonts w:ascii="Times New Roman Regular" w:eastAsia="宋体" w:hAnsi="Times New Roman Regular" w:cs="Times New Roman Regular"/>
          <w:color w:val="000000"/>
          <w:kern w:val="0"/>
          <w:szCs w:val="21"/>
        </w:rPr>
        <w:t>分，航天员汤洪波、航天员江新林安全返回问天实验舱。按计划，神舟十七号载人飞行任务期间</w:t>
      </w:r>
      <w:r>
        <w:rPr>
          <w:rFonts w:ascii="Times New Roman Regular" w:eastAsia="宋体" w:hAnsi="Times New Roman Regular" w:cs="Times New Roman Regular"/>
          <w:b/>
          <w:color w:val="000000"/>
          <w:kern w:val="0"/>
          <w:szCs w:val="21"/>
        </w:rPr>
        <w:t>还将开展大量空间科学实验与技术试验。</w:t>
      </w:r>
    </w:p>
    <w:p w14:paraId="22BF2E43"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（12）</w:t>
      </w:r>
      <w:r>
        <w:rPr>
          <w:rFonts w:ascii="宋体" w:eastAsia="宋体" w:hAnsi="宋体" w:cs="宋体"/>
          <w:b/>
          <w:bCs/>
        </w:rPr>
        <w:t>我国诞生第一口突破万米大关的科探井</w:t>
      </w:r>
    </w:p>
    <w:p w14:paraId="1B5E7518"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hint="eastAsia"/>
          <w:color w:val="000000" w:themeColor="text1"/>
          <w:szCs w:val="21"/>
        </w:rPr>
        <w:t>2024</w:t>
      </w:r>
      <w:r>
        <w:rPr>
          <w:rFonts w:ascii="Times New Roman Regular" w:eastAsia="宋体" w:hAnsi="Times New Roman Regular" w:cs="Times New Roman Regular" w:hint="eastAsia"/>
          <w:color w:val="000000" w:themeColor="text1"/>
          <w:szCs w:val="21"/>
        </w:rPr>
        <w:t>年</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日下午，位于</w:t>
      </w:r>
      <w:r>
        <w:rPr>
          <w:rFonts w:ascii="Times New Roman Regular" w:eastAsia="宋体" w:hAnsi="Times New Roman Regular" w:cs="Times New Roman Regular"/>
          <w:b/>
          <w:bCs/>
          <w:color w:val="000000" w:themeColor="text1"/>
          <w:szCs w:val="21"/>
        </w:rPr>
        <w:t>新疆塔克拉玛干沙漠腹地</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b/>
          <w:bCs/>
          <w:color w:val="000000" w:themeColor="text1"/>
          <w:szCs w:val="21"/>
        </w:rPr>
        <w:t>中国石油塔里木油田</w:t>
      </w:r>
      <w:proofErr w:type="gramStart"/>
      <w:r>
        <w:rPr>
          <w:rFonts w:ascii="Times New Roman Regular" w:eastAsia="宋体" w:hAnsi="Times New Roman Regular" w:cs="Times New Roman Regular"/>
          <w:b/>
          <w:bCs/>
          <w:color w:val="000000" w:themeColor="text1"/>
          <w:szCs w:val="21"/>
        </w:rPr>
        <w:t>深地塔科</w:t>
      </w:r>
      <w:proofErr w:type="gramEnd"/>
      <w:r>
        <w:rPr>
          <w:rFonts w:ascii="Times New Roman Regular" w:eastAsia="宋体" w:hAnsi="Times New Roman Regular" w:cs="Times New Roman Regular"/>
          <w:b/>
          <w:bCs/>
          <w:color w:val="000000" w:themeColor="text1"/>
          <w:szCs w:val="21"/>
        </w:rPr>
        <w:t>1</w:t>
      </w:r>
      <w:r>
        <w:rPr>
          <w:rFonts w:ascii="Times New Roman Regular" w:eastAsia="宋体" w:hAnsi="Times New Roman Regular" w:cs="Times New Roman Regular"/>
          <w:b/>
          <w:bCs/>
          <w:color w:val="000000" w:themeColor="text1"/>
          <w:szCs w:val="21"/>
        </w:rPr>
        <w:t>井钻探深度突破万米大关，意味着我国在深</w:t>
      </w:r>
      <w:proofErr w:type="gramStart"/>
      <w:r>
        <w:rPr>
          <w:rFonts w:ascii="Times New Roman Regular" w:eastAsia="宋体" w:hAnsi="Times New Roman Regular" w:cs="Times New Roman Regular"/>
          <w:b/>
          <w:bCs/>
          <w:color w:val="000000" w:themeColor="text1"/>
          <w:szCs w:val="21"/>
        </w:rPr>
        <w:t>地领域</w:t>
      </w:r>
      <w:proofErr w:type="gramEnd"/>
      <w:r>
        <w:rPr>
          <w:rFonts w:ascii="Times New Roman Regular" w:eastAsia="宋体" w:hAnsi="Times New Roman Regular" w:cs="Times New Roman Regular"/>
          <w:b/>
          <w:bCs/>
          <w:color w:val="000000" w:themeColor="text1"/>
          <w:szCs w:val="21"/>
        </w:rPr>
        <w:t>实现重大突破。塔科</w:t>
      </w:r>
      <w:r>
        <w:rPr>
          <w:rFonts w:ascii="Times New Roman Regular" w:eastAsia="宋体" w:hAnsi="Times New Roman Regular" w:cs="Times New Roman Regular"/>
          <w:b/>
          <w:bCs/>
          <w:color w:val="000000" w:themeColor="text1"/>
          <w:szCs w:val="21"/>
        </w:rPr>
        <w:t>1</w:t>
      </w:r>
      <w:proofErr w:type="gramStart"/>
      <w:r>
        <w:rPr>
          <w:rFonts w:ascii="Times New Roman Regular" w:eastAsia="宋体" w:hAnsi="Times New Roman Regular" w:cs="Times New Roman Regular"/>
          <w:b/>
          <w:bCs/>
          <w:color w:val="000000" w:themeColor="text1"/>
          <w:szCs w:val="21"/>
        </w:rPr>
        <w:t>井设计</w:t>
      </w:r>
      <w:proofErr w:type="gramEnd"/>
      <w:r>
        <w:rPr>
          <w:rFonts w:ascii="Times New Roman Regular" w:eastAsia="宋体" w:hAnsi="Times New Roman Regular" w:cs="Times New Roman Regular"/>
          <w:b/>
          <w:bCs/>
          <w:color w:val="000000" w:themeColor="text1"/>
          <w:szCs w:val="21"/>
        </w:rPr>
        <w:t>深度</w:t>
      </w:r>
      <w:r>
        <w:rPr>
          <w:rFonts w:ascii="Times New Roman Regular" w:eastAsia="宋体" w:hAnsi="Times New Roman Regular" w:cs="Times New Roman Regular"/>
          <w:b/>
          <w:bCs/>
          <w:color w:val="000000" w:themeColor="text1"/>
          <w:szCs w:val="21"/>
        </w:rPr>
        <w:t>11100</w:t>
      </w:r>
      <w:r>
        <w:rPr>
          <w:rFonts w:ascii="Times New Roman Regular" w:eastAsia="宋体" w:hAnsi="Times New Roman Regular" w:cs="Times New Roman Regular"/>
          <w:b/>
          <w:bCs/>
          <w:color w:val="000000" w:themeColor="text1"/>
          <w:szCs w:val="21"/>
        </w:rPr>
        <w:t>米，是亚洲第一垂深井，</w:t>
      </w:r>
      <w:r>
        <w:rPr>
          <w:rFonts w:ascii="Times New Roman Regular" w:eastAsia="宋体" w:hAnsi="Times New Roman Regular" w:cs="Times New Roman Regular"/>
          <w:color w:val="000000" w:themeColor="text1"/>
          <w:szCs w:val="21"/>
        </w:rPr>
        <w:t>在深地科学研究和超深层油气勘探领域具有里程碑意义。</w:t>
      </w:r>
    </w:p>
    <w:p w14:paraId="11BEDF68"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（13）</w:t>
      </w:r>
      <w:r>
        <w:rPr>
          <w:rFonts w:ascii="宋体" w:eastAsia="宋体" w:hAnsi="宋体" w:cs="宋体"/>
          <w:b/>
          <w:bCs/>
        </w:rPr>
        <w:t>亚洲第一深水导管架“海基二号”建造完工</w:t>
      </w:r>
    </w:p>
    <w:p w14:paraId="628D4968" w14:textId="77777777" w:rsidR="00F474AA" w:rsidRDefault="00000000">
      <w:pPr>
        <w:spacing w:line="360" w:lineRule="auto"/>
        <w:ind w:firstLineChars="200" w:firstLine="420"/>
        <w:rPr>
          <w:rFonts w:ascii="Times New Roman Regular" w:eastAsia="宋体" w:hAnsi="Times New Roman Regular" w:cs="Times New Roman Regular"/>
          <w:b/>
          <w:bCs/>
          <w:color w:val="000000" w:themeColor="text1"/>
          <w:szCs w:val="21"/>
        </w:rPr>
      </w:pPr>
      <w:r>
        <w:rPr>
          <w:rFonts w:ascii="Times New Roman Regular" w:eastAsia="宋体" w:hAnsi="Times New Roman Regular" w:cs="Times New Roman Regular"/>
          <w:color w:val="000000" w:themeColor="text1"/>
          <w:szCs w:val="21"/>
        </w:rPr>
        <w:t>我国自主设计建造的</w:t>
      </w:r>
      <w:r>
        <w:rPr>
          <w:rFonts w:ascii="Times New Roman Regular" w:eastAsia="宋体" w:hAnsi="Times New Roman Regular" w:cs="Times New Roman Regular"/>
          <w:b/>
          <w:bCs/>
          <w:color w:val="000000" w:themeColor="text1"/>
          <w:szCs w:val="21"/>
        </w:rPr>
        <w:t>亚洲第一深水导管架</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海基二号</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在珠海建造完工。</w:t>
      </w:r>
      <w:r>
        <w:rPr>
          <w:rFonts w:ascii="Times New Roman Regular" w:eastAsia="宋体" w:hAnsi="Times New Roman Regular" w:cs="Times New Roman Regular"/>
          <w:color w:val="000000" w:themeColor="text1"/>
          <w:szCs w:val="21"/>
        </w:rPr>
        <w:t>导管架作为海上油气平台的</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地基</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，支撑着整个平台的庞大身躯。</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海基二号</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作业海域平均水深约</w:t>
      </w:r>
      <w:r>
        <w:rPr>
          <w:rFonts w:ascii="Times New Roman Regular" w:eastAsia="宋体" w:hAnsi="Times New Roman Regular" w:cs="Times New Roman Regular"/>
          <w:color w:val="000000" w:themeColor="text1"/>
          <w:szCs w:val="21"/>
        </w:rPr>
        <w:t>324</w:t>
      </w:r>
      <w:r>
        <w:rPr>
          <w:rFonts w:ascii="Times New Roman Regular" w:eastAsia="宋体" w:hAnsi="Times New Roman Regular" w:cs="Times New Roman Regular"/>
          <w:color w:val="000000" w:themeColor="text1"/>
          <w:szCs w:val="21"/>
        </w:rPr>
        <w:t>米，总高</w:t>
      </w:r>
      <w:r>
        <w:rPr>
          <w:rFonts w:ascii="Times New Roman Regular" w:eastAsia="宋体" w:hAnsi="Times New Roman Regular" w:cs="Times New Roman Regular"/>
          <w:color w:val="000000" w:themeColor="text1"/>
          <w:szCs w:val="21"/>
        </w:rPr>
        <w:t>338.5</w:t>
      </w:r>
      <w:r>
        <w:rPr>
          <w:rFonts w:ascii="Times New Roman Regular" w:eastAsia="宋体" w:hAnsi="Times New Roman Regular" w:cs="Times New Roman Regular"/>
          <w:color w:val="000000" w:themeColor="text1"/>
          <w:szCs w:val="21"/>
        </w:rPr>
        <w:t>米，总重达</w:t>
      </w:r>
      <w:r>
        <w:rPr>
          <w:rFonts w:ascii="Times New Roman Regular" w:eastAsia="宋体" w:hAnsi="Times New Roman Regular" w:cs="Times New Roman Regular"/>
          <w:color w:val="000000" w:themeColor="text1"/>
          <w:szCs w:val="21"/>
        </w:rPr>
        <w:t>37000</w:t>
      </w:r>
      <w:r>
        <w:rPr>
          <w:rFonts w:ascii="Times New Roman Regular" w:eastAsia="宋体" w:hAnsi="Times New Roman Regular" w:cs="Times New Roman Regular"/>
          <w:color w:val="000000" w:themeColor="text1"/>
          <w:szCs w:val="21"/>
        </w:rPr>
        <w:t>吨。</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海基二号</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是我国首次在</w:t>
      </w:r>
      <w:r>
        <w:rPr>
          <w:rFonts w:ascii="Times New Roman Regular" w:eastAsia="宋体" w:hAnsi="Times New Roman Regular" w:cs="Times New Roman Regular"/>
          <w:b/>
          <w:bCs/>
          <w:color w:val="000000" w:themeColor="text1"/>
          <w:szCs w:val="21"/>
        </w:rPr>
        <w:t>300</w:t>
      </w:r>
      <w:r>
        <w:rPr>
          <w:rFonts w:ascii="Times New Roman Regular" w:eastAsia="宋体" w:hAnsi="Times New Roman Regular" w:cs="Times New Roman Regular"/>
          <w:b/>
          <w:bCs/>
          <w:color w:val="000000" w:themeColor="text1"/>
          <w:szCs w:val="21"/>
        </w:rPr>
        <w:t>米以上水深海域应用的导管架平台，标志着我国</w:t>
      </w:r>
      <w:proofErr w:type="gramStart"/>
      <w:r>
        <w:rPr>
          <w:rFonts w:ascii="Times New Roman Regular" w:eastAsia="宋体" w:hAnsi="Times New Roman Regular" w:cs="Times New Roman Regular"/>
          <w:b/>
          <w:bCs/>
          <w:color w:val="000000" w:themeColor="text1"/>
          <w:szCs w:val="21"/>
        </w:rPr>
        <w:t>深水超</w:t>
      </w:r>
      <w:proofErr w:type="gramEnd"/>
      <w:r>
        <w:rPr>
          <w:rFonts w:ascii="Times New Roman Regular" w:eastAsia="宋体" w:hAnsi="Times New Roman Regular" w:cs="Times New Roman Regular"/>
          <w:b/>
          <w:bCs/>
          <w:color w:val="000000" w:themeColor="text1"/>
          <w:szCs w:val="21"/>
        </w:rPr>
        <w:t>大型导管架平台自主设计建造能力达到世界先进水平。</w:t>
      </w:r>
    </w:p>
    <w:p w14:paraId="61461690"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据了解，</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海基二号</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计划于近期海上安装建成后，将服役于珠江口盆地的中国首个深水油田</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流花</w:t>
      </w:r>
      <w:r>
        <w:rPr>
          <w:rFonts w:ascii="Times New Roman Regular" w:eastAsia="宋体" w:hAnsi="Times New Roman Regular" w:cs="Times New Roman Regular"/>
          <w:color w:val="000000" w:themeColor="text1"/>
          <w:szCs w:val="21"/>
        </w:rPr>
        <w:t>11-1</w:t>
      </w:r>
      <w:r>
        <w:rPr>
          <w:rFonts w:ascii="Times New Roman Regular" w:eastAsia="宋体" w:hAnsi="Times New Roman Regular" w:cs="Times New Roman Regular"/>
          <w:color w:val="000000" w:themeColor="text1"/>
          <w:szCs w:val="21"/>
        </w:rPr>
        <w:t>油田，每天能处理近</w:t>
      </w:r>
      <w:r>
        <w:rPr>
          <w:rFonts w:ascii="Times New Roman Regular" w:eastAsia="宋体" w:hAnsi="Times New Roman Regular" w:cs="Times New Roman Regular"/>
          <w:color w:val="000000" w:themeColor="text1"/>
          <w:szCs w:val="21"/>
        </w:rPr>
        <w:t>5600</w:t>
      </w:r>
      <w:r>
        <w:rPr>
          <w:rFonts w:ascii="Times New Roman Regular" w:eastAsia="宋体" w:hAnsi="Times New Roman Regular" w:cs="Times New Roman Regular"/>
          <w:color w:val="000000" w:themeColor="text1"/>
          <w:szCs w:val="21"/>
        </w:rPr>
        <w:t>吨原油。</w:t>
      </w:r>
    </w:p>
    <w:p w14:paraId="58DC6ED9"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（14）</w:t>
      </w:r>
      <w:r>
        <w:rPr>
          <w:rFonts w:ascii="宋体" w:eastAsia="宋体" w:hAnsi="宋体" w:cs="宋体"/>
          <w:b/>
          <w:bCs/>
        </w:rPr>
        <w:t>鹊桥二号中继星成功发射</w:t>
      </w:r>
    </w:p>
    <w:p w14:paraId="1B956130"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20</w:t>
      </w:r>
      <w:r>
        <w:rPr>
          <w:rFonts w:ascii="Times New Roman Regular" w:eastAsia="宋体" w:hAnsi="Times New Roman Regular" w:cs="Times New Roman Regular"/>
          <w:szCs w:val="21"/>
        </w:rPr>
        <w:t>日上午</w:t>
      </w:r>
      <w:r>
        <w:rPr>
          <w:rFonts w:ascii="Times New Roman Regular" w:eastAsia="宋体" w:hAnsi="Times New Roman Regular" w:cs="Times New Roman Regular"/>
          <w:szCs w:val="21"/>
        </w:rPr>
        <w:t>8</w:t>
      </w:r>
      <w:r>
        <w:rPr>
          <w:rFonts w:ascii="Times New Roman Regular" w:eastAsia="宋体" w:hAnsi="Times New Roman Regular" w:cs="Times New Roman Regular"/>
          <w:szCs w:val="21"/>
        </w:rPr>
        <w:t>时</w:t>
      </w:r>
      <w:r>
        <w:rPr>
          <w:rFonts w:ascii="Times New Roman Regular" w:eastAsia="宋体" w:hAnsi="Times New Roman Regular" w:cs="Times New Roman Regular"/>
          <w:szCs w:val="21"/>
        </w:rPr>
        <w:t>31</w:t>
      </w:r>
      <w:r>
        <w:rPr>
          <w:rFonts w:ascii="Times New Roman Regular" w:eastAsia="宋体" w:hAnsi="Times New Roman Regular" w:cs="Times New Roman Regular"/>
          <w:szCs w:val="21"/>
        </w:rPr>
        <w:t>分，探月工程四期鹊桥二号</w:t>
      </w:r>
      <w:proofErr w:type="gramStart"/>
      <w:r>
        <w:rPr>
          <w:rFonts w:ascii="Times New Roman Regular" w:eastAsia="宋体" w:hAnsi="Times New Roman Regular" w:cs="Times New Roman Regular"/>
          <w:szCs w:val="21"/>
        </w:rPr>
        <w:t>中继星由长征八号遥三运载火箭</w:t>
      </w:r>
      <w:proofErr w:type="gramEnd"/>
      <w:r>
        <w:rPr>
          <w:rFonts w:ascii="Times New Roman Regular" w:eastAsia="宋体" w:hAnsi="Times New Roman Regular" w:cs="Times New Roman Regular"/>
          <w:szCs w:val="21"/>
        </w:rPr>
        <w:t>在中国</w:t>
      </w:r>
      <w:r>
        <w:rPr>
          <w:rFonts w:ascii="Times New Roman Regular" w:eastAsia="宋体" w:hAnsi="Times New Roman Regular" w:cs="Times New Roman Regular"/>
          <w:b/>
          <w:bCs/>
          <w:szCs w:val="21"/>
        </w:rPr>
        <w:t>文昌</w:t>
      </w:r>
      <w:r>
        <w:rPr>
          <w:rFonts w:ascii="Times New Roman Regular" w:eastAsia="宋体" w:hAnsi="Times New Roman Regular" w:cs="Times New Roman Regular"/>
          <w:szCs w:val="21"/>
        </w:rPr>
        <w:t>航天发射场成功发射升空</w:t>
      </w:r>
      <w:r>
        <w:rPr>
          <w:rFonts w:ascii="Times New Roman Regular" w:eastAsia="宋体" w:hAnsi="Times New Roman Regular" w:cs="Times New Roman Regular"/>
          <w:b/>
          <w:bCs/>
          <w:szCs w:val="21"/>
        </w:rPr>
        <w:t>。鹊桥二号中继星作为探月四期后续工程的</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关键一环</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，将架起地月新</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鹊桥</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w:t>
      </w:r>
    </w:p>
    <w:p w14:paraId="4CBE268F"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飞行</w:t>
      </w:r>
      <w:r>
        <w:rPr>
          <w:rFonts w:ascii="Times New Roman Regular" w:eastAsia="宋体" w:hAnsi="Times New Roman Regular" w:cs="Times New Roman Regular"/>
          <w:szCs w:val="21"/>
        </w:rPr>
        <w:t>24</w:t>
      </w:r>
      <w:r>
        <w:rPr>
          <w:rFonts w:ascii="Times New Roman Regular" w:eastAsia="宋体" w:hAnsi="Times New Roman Regular" w:cs="Times New Roman Regular"/>
          <w:szCs w:val="21"/>
        </w:rPr>
        <w:t>分钟后，星箭分离，将鹊桥二号中继</w:t>
      </w:r>
      <w:proofErr w:type="gramStart"/>
      <w:r>
        <w:rPr>
          <w:rFonts w:ascii="Times New Roman Regular" w:eastAsia="宋体" w:hAnsi="Times New Roman Regular" w:cs="Times New Roman Regular"/>
          <w:szCs w:val="21"/>
        </w:rPr>
        <w:t>星直接</w:t>
      </w:r>
      <w:proofErr w:type="gramEnd"/>
      <w:r>
        <w:rPr>
          <w:rFonts w:ascii="Times New Roman Regular" w:eastAsia="宋体" w:hAnsi="Times New Roman Regular" w:cs="Times New Roman Regular"/>
          <w:szCs w:val="21"/>
        </w:rPr>
        <w:t>送入近地点高度</w:t>
      </w:r>
      <w:r>
        <w:rPr>
          <w:rFonts w:ascii="Times New Roman Regular" w:eastAsia="宋体" w:hAnsi="Times New Roman Regular" w:cs="Times New Roman Regular"/>
          <w:szCs w:val="21"/>
        </w:rPr>
        <w:t>200</w:t>
      </w:r>
      <w:r>
        <w:rPr>
          <w:rFonts w:ascii="Times New Roman Regular" w:eastAsia="宋体" w:hAnsi="Times New Roman Regular" w:cs="Times New Roman Regular"/>
          <w:szCs w:val="21"/>
        </w:rPr>
        <w:t>公里、远地点高度</w:t>
      </w:r>
      <w:r>
        <w:rPr>
          <w:rFonts w:ascii="Times New Roman Regular" w:eastAsia="宋体" w:hAnsi="Times New Roman Regular" w:cs="Times New Roman Regular"/>
          <w:szCs w:val="21"/>
        </w:rPr>
        <w:t>42</w:t>
      </w:r>
      <w:r>
        <w:rPr>
          <w:rFonts w:ascii="Times New Roman Regular" w:eastAsia="宋体" w:hAnsi="Times New Roman Regular" w:cs="Times New Roman Regular"/>
          <w:szCs w:val="21"/>
        </w:rPr>
        <w:t>万公里的预定地</w:t>
      </w:r>
      <w:proofErr w:type="gramStart"/>
      <w:r>
        <w:rPr>
          <w:rFonts w:ascii="Times New Roman Regular" w:eastAsia="宋体" w:hAnsi="Times New Roman Regular" w:cs="Times New Roman Regular"/>
          <w:szCs w:val="21"/>
        </w:rPr>
        <w:t>月转移</w:t>
      </w:r>
      <w:proofErr w:type="gramEnd"/>
      <w:r>
        <w:rPr>
          <w:rFonts w:ascii="Times New Roman Regular" w:eastAsia="宋体" w:hAnsi="Times New Roman Regular" w:cs="Times New Roman Regular"/>
          <w:szCs w:val="21"/>
        </w:rPr>
        <w:t>轨道，中继星太阳翼和中继通信天线相继正常展开，发射任务取得圆满成功。</w:t>
      </w:r>
    </w:p>
    <w:p w14:paraId="35DA17AA"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接下来，鹊桥二号将在地面测控支持下，经过中途修正、近月制动，进入捕获轨道，最后进入</w:t>
      </w:r>
      <w:r>
        <w:rPr>
          <w:rFonts w:ascii="Times New Roman Regular" w:eastAsia="宋体" w:hAnsi="Times New Roman Regular" w:cs="Times New Roman Regular"/>
          <w:szCs w:val="21"/>
        </w:rPr>
        <w:t>24</w:t>
      </w:r>
      <w:r>
        <w:rPr>
          <w:rFonts w:ascii="Times New Roman Regular" w:eastAsia="宋体" w:hAnsi="Times New Roman Regular" w:cs="Times New Roman Regular"/>
          <w:szCs w:val="21"/>
        </w:rPr>
        <w:t>小时周期的环月使命轨道，</w:t>
      </w:r>
      <w:r>
        <w:rPr>
          <w:rFonts w:ascii="Times New Roman Regular" w:eastAsia="宋体" w:hAnsi="Times New Roman Regular" w:cs="Times New Roman Regular"/>
          <w:b/>
          <w:bCs/>
          <w:szCs w:val="21"/>
        </w:rPr>
        <w:t>成为继鹊桥中继星之后世界第二颗在地球轨道以外的专用中继星，为嫦娥六号月球采样任务提供支持。</w:t>
      </w:r>
    </w:p>
    <w:p w14:paraId="0ACA94D3"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由于月球始终有一面背对地球，着陆在月球背面的探测器受到月球自身的遮挡，无法直接实现与地球的测控通信和数据传输。</w:t>
      </w:r>
      <w:r>
        <w:rPr>
          <w:rFonts w:ascii="Times New Roman Regular" w:eastAsia="宋体" w:hAnsi="Times New Roman Regular" w:cs="Times New Roman Regular"/>
          <w:b/>
          <w:bCs/>
          <w:szCs w:val="21"/>
        </w:rPr>
        <w:t>而探月工程四期的任务开展着陆探测以及采样地点，主要位于月球南极和月球背面地区，因此需要功能更广、性能更强的中继星，架设起月球对地新的</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中继通信站</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w:t>
      </w:r>
    </w:p>
    <w:p w14:paraId="18BC21BF"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按计划，</w:t>
      </w:r>
      <w:r>
        <w:rPr>
          <w:rFonts w:ascii="Times New Roman Regular" w:eastAsia="宋体" w:hAnsi="Times New Roman Regular" w:cs="Times New Roman Regular"/>
          <w:b/>
          <w:bCs/>
          <w:szCs w:val="21"/>
        </w:rPr>
        <w:t>嫦娥六号将于</w:t>
      </w:r>
      <w:r>
        <w:rPr>
          <w:rFonts w:ascii="Times New Roman Regular" w:eastAsia="宋体" w:hAnsi="Times New Roman Regular" w:cs="Times New Roman Regular"/>
          <w:b/>
          <w:bCs/>
          <w:szCs w:val="21"/>
        </w:rPr>
        <w:t>2024</w:t>
      </w:r>
      <w:r>
        <w:rPr>
          <w:rFonts w:ascii="Times New Roman Regular" w:eastAsia="宋体" w:hAnsi="Times New Roman Regular" w:cs="Times New Roman Regular"/>
          <w:b/>
          <w:bCs/>
          <w:szCs w:val="21"/>
        </w:rPr>
        <w:t>年上半年择机发射，</w:t>
      </w:r>
      <w:r>
        <w:rPr>
          <w:rFonts w:ascii="Times New Roman Regular" w:eastAsia="宋体" w:hAnsi="Times New Roman Regular" w:cs="Times New Roman Regular"/>
          <w:szCs w:val="21"/>
        </w:rPr>
        <w:t>嫦娥七号和嫦娥八号将构建月球科研站基本型，开展月球环境探测等任务。</w:t>
      </w:r>
    </w:p>
    <w:p w14:paraId="04674D9E"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（15）</w:t>
      </w:r>
      <w:r>
        <w:rPr>
          <w:rFonts w:ascii="宋体" w:eastAsia="宋体" w:hAnsi="宋体" w:cs="宋体"/>
          <w:b/>
          <w:bCs/>
        </w:rPr>
        <w:t>2030年前中国将实现载人登月——“梦舟”“揽月”</w:t>
      </w:r>
    </w:p>
    <w:p w14:paraId="0A1966D7"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lastRenderedPageBreak/>
        <w:t>中国载人航天工程办公室对外发布消息称：经公开征集评选，中国载人月球探测任务新飞行器名称确定，</w:t>
      </w:r>
      <w:r>
        <w:rPr>
          <w:rFonts w:ascii="Times New Roman Regular" w:eastAsia="宋体" w:hAnsi="Times New Roman Regular" w:cs="Times New Roman Regular"/>
          <w:b/>
          <w:bCs/>
          <w:szCs w:val="21"/>
        </w:rPr>
        <w:t>新一代载人飞船命名为</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梦舟</w:t>
      </w:r>
      <w:r>
        <w:rPr>
          <w:rFonts w:ascii="Times New Roman Regular" w:eastAsia="宋体" w:hAnsi="Times New Roman Regular" w:cs="Times New Roman Regular"/>
          <w:b/>
          <w:bCs/>
          <w:szCs w:val="21"/>
        </w:rPr>
        <w:t>”</w:t>
      </w:r>
      <w:r>
        <w:rPr>
          <w:rFonts w:ascii="Times New Roman Regular" w:eastAsia="宋体" w:hAnsi="Times New Roman Regular" w:cs="Times New Roman Regular"/>
          <w:szCs w:val="21"/>
        </w:rPr>
        <w:t>，</w:t>
      </w:r>
      <w:r>
        <w:rPr>
          <w:rFonts w:ascii="Times New Roman Regular" w:eastAsia="宋体" w:hAnsi="Times New Roman Regular" w:cs="Times New Roman Regular"/>
          <w:b/>
          <w:bCs/>
          <w:szCs w:val="21"/>
        </w:rPr>
        <w:t>月面着陆器命名为</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揽月</w:t>
      </w:r>
      <w:r>
        <w:rPr>
          <w:rFonts w:ascii="Times New Roman Regular" w:eastAsia="宋体" w:hAnsi="Times New Roman Regular" w:cs="Times New Roman Regular"/>
          <w:b/>
          <w:bCs/>
          <w:szCs w:val="21"/>
        </w:rPr>
        <w:t>”</w:t>
      </w:r>
      <w:r>
        <w:rPr>
          <w:rFonts w:ascii="Times New Roman Regular" w:eastAsia="宋体" w:hAnsi="Times New Roman Regular" w:cs="Times New Roman Regular"/>
          <w:szCs w:val="21"/>
        </w:rPr>
        <w:t>。目前，中国载人月球探测工程登月阶段任务已启动实施，计划先期开展无人登月飞行，</w:t>
      </w:r>
      <w:r>
        <w:rPr>
          <w:rFonts w:ascii="Times New Roman Regular" w:eastAsia="宋体" w:hAnsi="Times New Roman Regular" w:cs="Times New Roman Regular"/>
          <w:b/>
          <w:bCs/>
          <w:szCs w:val="21"/>
        </w:rPr>
        <w:t>并在</w:t>
      </w:r>
      <w:r>
        <w:rPr>
          <w:rFonts w:ascii="Times New Roman Regular" w:eastAsia="宋体" w:hAnsi="Times New Roman Regular" w:cs="Times New Roman Regular"/>
          <w:b/>
          <w:bCs/>
          <w:szCs w:val="21"/>
        </w:rPr>
        <w:t>2030</w:t>
      </w:r>
      <w:r>
        <w:rPr>
          <w:rFonts w:ascii="Times New Roman Regular" w:eastAsia="宋体" w:hAnsi="Times New Roman Regular" w:cs="Times New Roman Regular"/>
          <w:b/>
          <w:bCs/>
          <w:szCs w:val="21"/>
        </w:rPr>
        <w:t>年前实现中国人首次登陆月球。</w:t>
      </w:r>
    </w:p>
    <w:p w14:paraId="0B8B01AD"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（16）黄河流域在建最大水电站首台机组并网发电</w:t>
      </w:r>
    </w:p>
    <w:p w14:paraId="6ECC0CD5"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宋体" w:eastAsia="宋体" w:hAnsi="宋体" w:cs="宋体" w:hint="eastAsia"/>
          <w:color w:val="000000" w:themeColor="text1"/>
          <w:kern w:val="0"/>
          <w:szCs w:val="21"/>
        </w:rPr>
        <w:t>2024年4月1日，国家重点能源项目——</w:t>
      </w:r>
      <w:proofErr w:type="gramStart"/>
      <w:r>
        <w:rPr>
          <w:rFonts w:ascii="宋体" w:eastAsia="宋体" w:hAnsi="宋体" w:cs="宋体" w:hint="eastAsia"/>
          <w:b/>
          <w:color w:val="000000" w:themeColor="text1"/>
          <w:kern w:val="0"/>
          <w:szCs w:val="21"/>
        </w:rPr>
        <w:t>玛尔挡</w:t>
      </w:r>
      <w:proofErr w:type="gramEnd"/>
      <w:r>
        <w:rPr>
          <w:rFonts w:ascii="宋体" w:eastAsia="宋体" w:hAnsi="宋体" w:cs="宋体" w:hint="eastAsia"/>
          <w:b/>
          <w:color w:val="000000" w:themeColor="text1"/>
          <w:kern w:val="0"/>
          <w:szCs w:val="21"/>
        </w:rPr>
        <w:t>水电站首台机组正式并网发电，</w:t>
      </w:r>
      <w:r>
        <w:rPr>
          <w:rFonts w:ascii="宋体" w:eastAsia="宋体" w:hAnsi="宋体" w:cs="宋体" w:hint="eastAsia"/>
          <w:color w:val="000000" w:themeColor="text1"/>
          <w:kern w:val="0"/>
          <w:szCs w:val="21"/>
        </w:rPr>
        <w:t>机组装机</w:t>
      </w:r>
      <w:r>
        <w:rPr>
          <w:rFonts w:ascii="宋体" w:eastAsia="宋体" w:hAnsi="宋体" w:cs="宋体" w:hint="eastAsia"/>
          <w:b/>
          <w:color w:val="000000" w:themeColor="text1"/>
          <w:kern w:val="0"/>
          <w:szCs w:val="21"/>
        </w:rPr>
        <w:t>容量55万千瓦，</w:t>
      </w:r>
      <w:r>
        <w:rPr>
          <w:rFonts w:ascii="宋体" w:eastAsia="宋体" w:hAnsi="宋体" w:cs="宋体" w:hint="eastAsia"/>
          <w:color w:val="000000" w:themeColor="text1"/>
          <w:kern w:val="0"/>
          <w:szCs w:val="21"/>
        </w:rPr>
        <w:t>预计</w:t>
      </w:r>
      <w:r>
        <w:rPr>
          <w:rFonts w:ascii="宋体" w:eastAsia="宋体" w:hAnsi="宋体" w:cs="宋体" w:hint="eastAsia"/>
          <w:b/>
          <w:color w:val="000000" w:themeColor="text1"/>
          <w:kern w:val="0"/>
          <w:szCs w:val="21"/>
        </w:rPr>
        <w:t>每天能发出1320万度绿电，</w:t>
      </w:r>
      <w:r>
        <w:rPr>
          <w:rFonts w:ascii="宋体" w:eastAsia="宋体" w:hAnsi="宋体" w:cs="宋体" w:hint="eastAsia"/>
          <w:color w:val="000000" w:themeColor="text1"/>
          <w:kern w:val="0"/>
          <w:szCs w:val="21"/>
        </w:rPr>
        <w:t>可满足</w:t>
      </w:r>
      <w:r>
        <w:rPr>
          <w:rFonts w:ascii="宋体" w:eastAsia="宋体" w:hAnsi="宋体" w:cs="宋体" w:hint="eastAsia"/>
          <w:b/>
          <w:color w:val="000000" w:themeColor="text1"/>
          <w:kern w:val="0"/>
          <w:szCs w:val="21"/>
        </w:rPr>
        <w:t>110万个家庭</w:t>
      </w:r>
      <w:r>
        <w:rPr>
          <w:rFonts w:ascii="宋体" w:eastAsia="宋体" w:hAnsi="宋体" w:cs="宋体" w:hint="eastAsia"/>
          <w:color w:val="000000" w:themeColor="text1"/>
          <w:kern w:val="0"/>
          <w:szCs w:val="21"/>
        </w:rPr>
        <w:t>一天用电需求。水电站位于</w:t>
      </w:r>
      <w:r>
        <w:rPr>
          <w:rFonts w:ascii="宋体" w:eastAsia="宋体" w:hAnsi="宋体" w:cs="宋体" w:hint="eastAsia"/>
          <w:b/>
          <w:color w:val="000000" w:themeColor="text1"/>
          <w:kern w:val="0"/>
          <w:szCs w:val="21"/>
        </w:rPr>
        <w:t>青海果洛，</w:t>
      </w:r>
      <w:r>
        <w:rPr>
          <w:rFonts w:ascii="宋体" w:eastAsia="宋体" w:hAnsi="宋体" w:cs="宋体" w:hint="eastAsia"/>
          <w:color w:val="000000" w:themeColor="text1"/>
          <w:kern w:val="0"/>
          <w:szCs w:val="21"/>
        </w:rPr>
        <w:t>共设计</w:t>
      </w:r>
      <w:r>
        <w:rPr>
          <w:rFonts w:ascii="宋体" w:eastAsia="宋体" w:hAnsi="宋体" w:cs="宋体" w:hint="eastAsia"/>
          <w:b/>
          <w:color w:val="000000" w:themeColor="text1"/>
          <w:kern w:val="0"/>
          <w:szCs w:val="21"/>
        </w:rPr>
        <w:t>5台机组，</w:t>
      </w:r>
      <w:r>
        <w:rPr>
          <w:rFonts w:ascii="宋体" w:eastAsia="宋体" w:hAnsi="宋体" w:cs="宋体" w:hint="eastAsia"/>
          <w:color w:val="000000" w:themeColor="text1"/>
          <w:kern w:val="0"/>
          <w:szCs w:val="21"/>
        </w:rPr>
        <w:t>总装机容量</w:t>
      </w:r>
      <w:r>
        <w:rPr>
          <w:rFonts w:ascii="宋体" w:eastAsia="宋体" w:hAnsi="宋体" w:cs="宋体" w:hint="eastAsia"/>
          <w:b/>
          <w:color w:val="000000" w:themeColor="text1"/>
          <w:kern w:val="0"/>
          <w:szCs w:val="21"/>
        </w:rPr>
        <w:t>232万千瓦，</w:t>
      </w:r>
      <w:r>
        <w:rPr>
          <w:rFonts w:ascii="宋体" w:eastAsia="宋体" w:hAnsi="宋体" w:cs="宋体" w:hint="eastAsia"/>
          <w:color w:val="000000" w:themeColor="text1"/>
          <w:kern w:val="0"/>
          <w:szCs w:val="21"/>
        </w:rPr>
        <w:t>是</w:t>
      </w:r>
      <w:r>
        <w:rPr>
          <w:rFonts w:ascii="宋体" w:eastAsia="宋体" w:hAnsi="宋体" w:cs="宋体" w:hint="eastAsia"/>
          <w:b/>
          <w:color w:val="000000" w:themeColor="text1"/>
          <w:kern w:val="0"/>
          <w:szCs w:val="21"/>
        </w:rPr>
        <w:t>黄河流域海拔最高、在建装机容量最大的水电站。</w:t>
      </w:r>
    </w:p>
    <w:p w14:paraId="2515300E"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（17）我国首口超5000米深层地热科学探井钻探完成</w:t>
      </w:r>
    </w:p>
    <w:p w14:paraId="38E1597C" w14:textId="77777777" w:rsidR="00F474AA" w:rsidRDefault="00000000">
      <w:pPr>
        <w:adjustRightInd w:val="0"/>
        <w:spacing w:line="360" w:lineRule="auto"/>
        <w:ind w:firstLineChars="200" w:firstLine="420"/>
        <w:jc w:val="left"/>
        <w:rPr>
          <w:rFonts w:ascii="宋体" w:eastAsia="宋体" w:hAnsi="宋体" w:cs="宋体"/>
          <w:b/>
          <w:bCs/>
        </w:rPr>
      </w:pPr>
      <w:r>
        <w:rPr>
          <w:rFonts w:ascii="宋体" w:eastAsia="宋体" w:hAnsi="宋体" w:cs="宋体" w:hint="eastAsia"/>
          <w:color w:val="000000" w:themeColor="text1"/>
          <w:szCs w:val="21"/>
        </w:rPr>
        <w:t>记者4月8日从中国石化获悉，</w:t>
      </w:r>
      <w:r>
        <w:rPr>
          <w:rFonts w:ascii="宋体" w:eastAsia="宋体" w:hAnsi="宋体" w:cs="宋体" w:hint="eastAsia"/>
          <w:b/>
          <w:bCs/>
          <w:color w:val="000000" w:themeColor="text1"/>
          <w:szCs w:val="21"/>
        </w:rPr>
        <w:t>我国首口超5000米深层地热科学探井——</w:t>
      </w:r>
      <w:proofErr w:type="gramStart"/>
      <w:r>
        <w:rPr>
          <w:rFonts w:ascii="宋体" w:eastAsia="宋体" w:hAnsi="宋体" w:cs="宋体" w:hint="eastAsia"/>
          <w:b/>
          <w:bCs/>
          <w:color w:val="000000" w:themeColor="text1"/>
          <w:szCs w:val="21"/>
        </w:rPr>
        <w:t>福深热</w:t>
      </w:r>
      <w:proofErr w:type="gramEnd"/>
      <w:r>
        <w:rPr>
          <w:rFonts w:ascii="宋体" w:eastAsia="宋体" w:hAnsi="宋体" w:cs="宋体" w:hint="eastAsia"/>
          <w:b/>
          <w:bCs/>
          <w:color w:val="000000" w:themeColor="text1"/>
          <w:szCs w:val="21"/>
        </w:rPr>
        <w:t>1井成功钻探至5200米</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刷新了我国地热科学探井的最深纪录</w:t>
      </w:r>
      <w:r>
        <w:rPr>
          <w:rFonts w:ascii="宋体" w:eastAsia="宋体" w:hAnsi="宋体" w:cs="宋体" w:hint="eastAsia"/>
          <w:color w:val="000000" w:themeColor="text1"/>
          <w:szCs w:val="21"/>
        </w:rPr>
        <w:t>，并在多个地层获得地热资源，</w:t>
      </w:r>
      <w:r>
        <w:rPr>
          <w:rFonts w:ascii="宋体" w:eastAsia="宋体" w:hAnsi="宋体" w:cs="宋体" w:hint="eastAsia"/>
          <w:b/>
          <w:bCs/>
          <w:color w:val="000000" w:themeColor="text1"/>
          <w:szCs w:val="21"/>
        </w:rPr>
        <w:t>标志着华南地区深层地热勘探取得新突破。</w:t>
      </w:r>
    </w:p>
    <w:p w14:paraId="3832C011"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（18）深中通道开始桥梁荷载试验</w:t>
      </w:r>
    </w:p>
    <w:p w14:paraId="0DFF13BC"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4月13日，</w:t>
      </w:r>
      <w:r>
        <w:rPr>
          <w:rFonts w:ascii="宋体" w:eastAsia="宋体" w:hAnsi="宋体" w:cs="宋体" w:hint="eastAsia"/>
          <w:b/>
          <w:bCs/>
          <w:color w:val="000000" w:themeColor="text1"/>
          <w:szCs w:val="21"/>
        </w:rPr>
        <w:t>粤港澳大湾区超级工程深中通道进入桥梁荷载试验阶段</w:t>
      </w:r>
      <w:r>
        <w:rPr>
          <w:rFonts w:ascii="宋体" w:eastAsia="宋体" w:hAnsi="宋体" w:cs="宋体" w:hint="eastAsia"/>
          <w:color w:val="000000" w:themeColor="text1"/>
          <w:szCs w:val="21"/>
        </w:rPr>
        <w:t>。在中山大桥，64辆大货车停在</w:t>
      </w:r>
      <w:proofErr w:type="gramStart"/>
      <w:r>
        <w:rPr>
          <w:rFonts w:ascii="宋体" w:eastAsia="宋体" w:hAnsi="宋体" w:cs="宋体" w:hint="eastAsia"/>
          <w:color w:val="000000" w:themeColor="text1"/>
          <w:szCs w:val="21"/>
        </w:rPr>
        <w:t>桥梁跨中位置</w:t>
      </w:r>
      <w:proofErr w:type="gramEnd"/>
      <w:r>
        <w:rPr>
          <w:rFonts w:ascii="宋体" w:eastAsia="宋体" w:hAnsi="宋体" w:cs="宋体" w:hint="eastAsia"/>
          <w:color w:val="000000" w:themeColor="text1"/>
          <w:szCs w:val="21"/>
        </w:rPr>
        <w:t>，检测桥梁位移和应力情况，测试动力参数、汽车冲击系数等。</w:t>
      </w:r>
    </w:p>
    <w:p w14:paraId="0DA4D8AF" w14:textId="77777777" w:rsidR="00F474AA" w:rsidRDefault="00000000">
      <w:pPr>
        <w:spacing w:line="360" w:lineRule="auto"/>
        <w:ind w:firstLineChars="200" w:firstLine="422"/>
        <w:rPr>
          <w:rFonts w:ascii="宋体" w:eastAsia="宋体" w:hAnsi="宋体" w:cs="宋体"/>
          <w:color w:val="000000" w:themeColor="text1"/>
          <w:szCs w:val="21"/>
        </w:rPr>
      </w:pPr>
      <w:r>
        <w:rPr>
          <w:rFonts w:ascii="宋体" w:eastAsia="宋体" w:hAnsi="宋体" w:cs="宋体" w:hint="eastAsia"/>
          <w:b/>
          <w:bCs/>
          <w:color w:val="000000" w:themeColor="text1"/>
          <w:szCs w:val="21"/>
        </w:rPr>
        <w:t>深中通道桥梁工程总长约17公里，包括中山大桥、伶仃洋大桥和非通航孔引桥</w:t>
      </w:r>
      <w:r>
        <w:rPr>
          <w:rFonts w:ascii="宋体" w:eastAsia="宋体" w:hAnsi="宋体" w:cs="宋体" w:hint="eastAsia"/>
          <w:color w:val="000000" w:themeColor="text1"/>
          <w:szCs w:val="21"/>
        </w:rPr>
        <w:t>。今天起到4月17日，最大总重约5000吨的大货车组将对桥梁展开荷载试验，以判断桥梁承载能力是否符合设计和相关规范要求，并为今后的监测、养护、管理提供支持。</w:t>
      </w:r>
    </w:p>
    <w:p w14:paraId="08196CB2" w14:textId="77777777" w:rsidR="00F474AA" w:rsidRDefault="00000000">
      <w:pPr>
        <w:adjustRightInd w:val="0"/>
        <w:spacing w:line="360" w:lineRule="auto"/>
        <w:ind w:firstLineChars="200" w:firstLine="422"/>
        <w:jc w:val="left"/>
        <w:rPr>
          <w:rFonts w:ascii="宋体" w:eastAsia="宋体" w:hAnsi="宋体" w:cs="宋体"/>
          <w:b/>
          <w:bCs/>
        </w:rPr>
      </w:pPr>
      <w:r>
        <w:rPr>
          <w:rFonts w:ascii="宋体" w:eastAsia="宋体" w:hAnsi="宋体" w:cs="宋体" w:hint="eastAsia"/>
          <w:b/>
          <w:bCs/>
          <w:color w:val="000000" w:themeColor="text1"/>
          <w:szCs w:val="21"/>
        </w:rPr>
        <w:t>深中通道是世界级“桥、岛、隧、水下互通”跨海集群工程，全长约24公里。</w:t>
      </w:r>
      <w:r>
        <w:rPr>
          <w:rFonts w:ascii="宋体" w:eastAsia="宋体" w:hAnsi="宋体" w:cs="宋体" w:hint="eastAsia"/>
          <w:color w:val="000000" w:themeColor="text1"/>
          <w:szCs w:val="21"/>
        </w:rPr>
        <w:t>目前，深中通道的机电、路面等工程正在全力推进，为6月具备通车条件冲刺。</w:t>
      </w:r>
      <w:r>
        <w:rPr>
          <w:rFonts w:ascii="宋体" w:eastAsia="宋体" w:hAnsi="宋体" w:cs="宋体" w:hint="eastAsia"/>
          <w:b/>
          <w:bCs/>
          <w:color w:val="000000" w:themeColor="text1"/>
          <w:szCs w:val="21"/>
        </w:rPr>
        <w:t>项目通车后，深圳至中山的车程将从目前的约2小时缩短至30分钟内。</w:t>
      </w:r>
    </w:p>
    <w:p w14:paraId="526BA834"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（19）神舟十八号载人飞船成功发射 两个乘组航天员会师太空</w:t>
      </w:r>
    </w:p>
    <w:p w14:paraId="0720ADEF"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4月25日20时59分，</w:t>
      </w:r>
      <w:r>
        <w:rPr>
          <w:rFonts w:ascii="宋体" w:eastAsia="宋体" w:hAnsi="宋体" w:cs="宋体" w:hint="eastAsia"/>
          <w:b/>
          <w:bCs/>
          <w:color w:val="000000" w:themeColor="text1"/>
          <w:szCs w:val="21"/>
        </w:rPr>
        <w:t>搭载神舟十八号载人飞船的长征二号F遥十八运载火箭在酒泉卫星发射中心成功发射</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叶光富、李聪、李广苏</w:t>
      </w:r>
      <w:r>
        <w:rPr>
          <w:rFonts w:ascii="宋体" w:eastAsia="宋体" w:hAnsi="宋体" w:cs="宋体" w:hint="eastAsia"/>
          <w:color w:val="000000" w:themeColor="text1"/>
          <w:szCs w:val="21"/>
        </w:rPr>
        <w:t>3名航天员顺利进入太空。今天3时32分，</w:t>
      </w:r>
      <w:r>
        <w:rPr>
          <w:rFonts w:ascii="宋体" w:eastAsia="宋体" w:hAnsi="宋体" w:cs="宋体" w:hint="eastAsia"/>
          <w:b/>
          <w:bCs/>
          <w:color w:val="000000" w:themeColor="text1"/>
          <w:szCs w:val="21"/>
        </w:rPr>
        <w:t>神舟十八号载人飞船与空间站组合体完成自主快速交会对接，两个乘组航天员会师太空。</w:t>
      </w:r>
    </w:p>
    <w:p w14:paraId="0BBD518A"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约10分钟后，神舟十八号载人飞船与火箭成功分离，进入预定轨道，航天员乘组状态良好。神舟十七号3名航天员在空间站实时观看了神舟十八号发射的全过程。</w:t>
      </w:r>
    </w:p>
    <w:p w14:paraId="78EDD8F2"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今天3时32分，</w:t>
      </w:r>
      <w:r>
        <w:rPr>
          <w:rFonts w:ascii="宋体" w:eastAsia="宋体" w:hAnsi="宋体" w:cs="宋体" w:hint="eastAsia"/>
          <w:b/>
          <w:bCs/>
          <w:color w:val="000000" w:themeColor="text1"/>
          <w:szCs w:val="21"/>
        </w:rPr>
        <w:t>神舟十八号载人飞船成功对接于空间站天和核心舱径向端口，整个对接过程历时约6.5小时</w:t>
      </w:r>
      <w:r>
        <w:rPr>
          <w:rFonts w:ascii="宋体" w:eastAsia="宋体" w:hAnsi="宋体" w:cs="宋体" w:hint="eastAsia"/>
          <w:color w:val="000000" w:themeColor="text1"/>
          <w:szCs w:val="21"/>
        </w:rPr>
        <w:t>。随后，3名航天员开始从神舟十八号载人飞船进入空间站天和核心</w:t>
      </w:r>
      <w:r>
        <w:rPr>
          <w:rFonts w:ascii="宋体" w:eastAsia="宋体" w:hAnsi="宋体" w:cs="宋体" w:hint="eastAsia"/>
          <w:color w:val="000000" w:themeColor="text1"/>
          <w:szCs w:val="21"/>
        </w:rPr>
        <w:lastRenderedPageBreak/>
        <w:t>舱。</w:t>
      </w:r>
    </w:p>
    <w:p w14:paraId="57A8B67F"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5时04分，在</w:t>
      </w:r>
      <w:proofErr w:type="gramStart"/>
      <w:r>
        <w:rPr>
          <w:rFonts w:ascii="宋体" w:eastAsia="宋体" w:hAnsi="宋体" w:cs="宋体" w:hint="eastAsia"/>
          <w:color w:val="000000" w:themeColor="text1"/>
          <w:szCs w:val="21"/>
        </w:rPr>
        <w:t>轨执行</w:t>
      </w:r>
      <w:proofErr w:type="gramEnd"/>
      <w:r>
        <w:rPr>
          <w:rFonts w:ascii="宋体" w:eastAsia="宋体" w:hAnsi="宋体" w:cs="宋体" w:hint="eastAsia"/>
          <w:color w:val="000000" w:themeColor="text1"/>
          <w:szCs w:val="21"/>
        </w:rPr>
        <w:t>任务的神舟十七号航天员乘组顺利打开“家门”，欢迎远道而来的神舟十八号航天员乘组入驻“天宫”。</w:t>
      </w:r>
    </w:p>
    <w:p w14:paraId="7E6E0644"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随后，两个航天员乘组拍下“全家福”，共同向牵挂他们的全国人民报平安。</w:t>
      </w:r>
    </w:p>
    <w:p w14:paraId="5DF360A1" w14:textId="77777777" w:rsidR="00F474AA" w:rsidRDefault="00000000">
      <w:pPr>
        <w:spacing w:line="360" w:lineRule="auto"/>
        <w:ind w:firstLineChars="200" w:firstLine="420"/>
        <w:rPr>
          <w:rFonts w:ascii="宋体" w:eastAsia="宋体" w:hAnsi="宋体" w:cs="宋体"/>
          <w:b/>
          <w:bCs/>
          <w:color w:val="000000" w:themeColor="text1"/>
          <w:szCs w:val="21"/>
        </w:rPr>
      </w:pPr>
      <w:r>
        <w:rPr>
          <w:rFonts w:ascii="宋体" w:eastAsia="宋体" w:hAnsi="宋体" w:cs="宋体" w:hint="eastAsia"/>
          <w:color w:val="000000" w:themeColor="text1"/>
          <w:szCs w:val="21"/>
        </w:rPr>
        <w:t>后续，</w:t>
      </w:r>
      <w:r>
        <w:rPr>
          <w:rFonts w:ascii="宋体" w:eastAsia="宋体" w:hAnsi="宋体" w:cs="宋体" w:hint="eastAsia"/>
          <w:b/>
          <w:bCs/>
          <w:color w:val="000000" w:themeColor="text1"/>
          <w:szCs w:val="21"/>
        </w:rPr>
        <w:t>两个航天员乘组将在空间站进行在轨轮换</w:t>
      </w:r>
      <w:r>
        <w:rPr>
          <w:rFonts w:ascii="宋体" w:eastAsia="宋体" w:hAnsi="宋体" w:cs="宋体" w:hint="eastAsia"/>
          <w:color w:val="000000" w:themeColor="text1"/>
          <w:szCs w:val="21"/>
        </w:rPr>
        <w:t>。其间，6名航天员将共同在空间站工作</w:t>
      </w:r>
      <w:proofErr w:type="gramStart"/>
      <w:r>
        <w:rPr>
          <w:rFonts w:ascii="宋体" w:eastAsia="宋体" w:hAnsi="宋体" w:cs="宋体" w:hint="eastAsia"/>
          <w:color w:val="000000" w:themeColor="text1"/>
          <w:szCs w:val="21"/>
        </w:rPr>
        <w:t>生活约</w:t>
      </w:r>
      <w:proofErr w:type="gramEnd"/>
      <w:r>
        <w:rPr>
          <w:rFonts w:ascii="宋体" w:eastAsia="宋体" w:hAnsi="宋体" w:cs="宋体" w:hint="eastAsia"/>
          <w:color w:val="000000" w:themeColor="text1"/>
          <w:szCs w:val="21"/>
        </w:rPr>
        <w:t>5天时间，完成各项既定工作。</w:t>
      </w:r>
      <w:r>
        <w:rPr>
          <w:rFonts w:ascii="宋体" w:eastAsia="宋体" w:hAnsi="宋体" w:cs="宋体" w:hint="eastAsia"/>
          <w:b/>
          <w:bCs/>
          <w:color w:val="000000" w:themeColor="text1"/>
          <w:szCs w:val="21"/>
        </w:rPr>
        <w:t>神舟十七号航天员乘组将于4月30日返回东风着陆场。</w:t>
      </w:r>
    </w:p>
    <w:p w14:paraId="5CCED921"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在空间站工作生活期间，</w:t>
      </w:r>
      <w:r>
        <w:rPr>
          <w:rFonts w:ascii="宋体" w:eastAsia="宋体" w:hAnsi="宋体" w:cs="宋体" w:hint="eastAsia"/>
          <w:b/>
          <w:bCs/>
          <w:color w:val="000000" w:themeColor="text1"/>
          <w:szCs w:val="21"/>
        </w:rPr>
        <w:t>神舟十八号航天员乘组将进行多次出舱活动，开展微重力基础物理、空间材料科学、空间生命科学、航天医学、航天技术等领域实（试）</w:t>
      </w:r>
      <w:proofErr w:type="gramStart"/>
      <w:r>
        <w:rPr>
          <w:rFonts w:ascii="宋体" w:eastAsia="宋体" w:hAnsi="宋体" w:cs="宋体" w:hint="eastAsia"/>
          <w:b/>
          <w:bCs/>
          <w:color w:val="000000" w:themeColor="text1"/>
          <w:szCs w:val="21"/>
        </w:rPr>
        <w:t>验与应用</w:t>
      </w:r>
      <w:proofErr w:type="gramEnd"/>
      <w:r>
        <w:rPr>
          <w:rFonts w:ascii="宋体" w:eastAsia="宋体" w:hAnsi="宋体" w:cs="宋体" w:hint="eastAsia"/>
          <w:b/>
          <w:bCs/>
          <w:color w:val="000000" w:themeColor="text1"/>
          <w:szCs w:val="21"/>
        </w:rPr>
        <w:t>，完成空间站碎片防护加固装置安装，舱外载荷和舱外平台设备安装与回收等各项任务</w:t>
      </w:r>
      <w:r>
        <w:rPr>
          <w:rFonts w:ascii="宋体" w:eastAsia="宋体" w:hAnsi="宋体" w:cs="宋体" w:hint="eastAsia"/>
          <w:color w:val="000000" w:themeColor="text1"/>
          <w:szCs w:val="21"/>
        </w:rPr>
        <w:t>。</w:t>
      </w:r>
    </w:p>
    <w:p w14:paraId="066C9C43"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（20）嫦娥六号</w:t>
      </w:r>
      <w:proofErr w:type="gramStart"/>
      <w:r>
        <w:rPr>
          <w:rFonts w:ascii="宋体" w:eastAsia="宋体" w:hAnsi="宋体" w:cs="宋体" w:hint="eastAsia"/>
          <w:b/>
          <w:bCs/>
        </w:rPr>
        <w:t>任务器箭组合体</w:t>
      </w:r>
      <w:proofErr w:type="gramEnd"/>
      <w:r>
        <w:rPr>
          <w:rFonts w:ascii="宋体" w:eastAsia="宋体" w:hAnsi="宋体" w:cs="宋体" w:hint="eastAsia"/>
          <w:b/>
          <w:bCs/>
        </w:rPr>
        <w:t>完成垂直转运</w:t>
      </w:r>
    </w:p>
    <w:p w14:paraId="0FB35E94" w14:textId="77777777" w:rsidR="00F474AA" w:rsidRDefault="00000000">
      <w:pPr>
        <w:spacing w:line="360" w:lineRule="auto"/>
        <w:ind w:firstLineChars="200" w:firstLine="420"/>
        <w:rPr>
          <w:rFonts w:ascii="宋体" w:eastAsia="宋体" w:hAnsi="宋体" w:cs="宋体"/>
          <w:b/>
          <w:bCs/>
          <w:color w:val="000000" w:themeColor="text1"/>
          <w:szCs w:val="21"/>
        </w:rPr>
      </w:pPr>
      <w:r>
        <w:rPr>
          <w:rFonts w:ascii="宋体" w:eastAsia="宋体" w:hAnsi="宋体" w:cs="宋体" w:hint="eastAsia"/>
          <w:color w:val="000000" w:themeColor="text1"/>
          <w:szCs w:val="21"/>
        </w:rPr>
        <w:t>4月27日从国家航天局了解到，</w:t>
      </w:r>
      <w:r>
        <w:rPr>
          <w:rFonts w:ascii="宋体" w:eastAsia="宋体" w:hAnsi="宋体" w:cs="宋体" w:hint="eastAsia"/>
          <w:b/>
          <w:bCs/>
          <w:color w:val="000000" w:themeColor="text1"/>
          <w:szCs w:val="21"/>
        </w:rPr>
        <w:t>嫦娥六号</w:t>
      </w:r>
      <w:proofErr w:type="gramStart"/>
      <w:r>
        <w:rPr>
          <w:rFonts w:ascii="宋体" w:eastAsia="宋体" w:hAnsi="宋体" w:cs="宋体" w:hint="eastAsia"/>
          <w:b/>
          <w:bCs/>
          <w:color w:val="000000" w:themeColor="text1"/>
          <w:szCs w:val="21"/>
        </w:rPr>
        <w:t>任务器箭组合体</w:t>
      </w:r>
      <w:proofErr w:type="gramEnd"/>
      <w:r>
        <w:rPr>
          <w:rFonts w:ascii="宋体" w:eastAsia="宋体" w:hAnsi="宋体" w:cs="宋体" w:hint="eastAsia"/>
          <w:b/>
          <w:bCs/>
          <w:color w:val="000000" w:themeColor="text1"/>
          <w:szCs w:val="21"/>
        </w:rPr>
        <w:t>今天完成垂直转运，计划五月初择机发射。</w:t>
      </w:r>
    </w:p>
    <w:p w14:paraId="6F401BFE"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宋体" w:eastAsia="宋体" w:hAnsi="宋体" w:cs="宋体" w:hint="eastAsia"/>
          <w:color w:val="000000" w:themeColor="text1"/>
          <w:szCs w:val="21"/>
        </w:rPr>
        <w:t>接下来，嫦娥六号将按计划开展各项</w:t>
      </w:r>
      <w:r>
        <w:rPr>
          <w:rFonts w:ascii="宋体" w:eastAsia="宋体" w:hAnsi="宋体" w:cs="宋体" w:hint="eastAsia"/>
          <w:b/>
          <w:bCs/>
          <w:color w:val="000000" w:themeColor="text1"/>
          <w:szCs w:val="21"/>
        </w:rPr>
        <w:t>功能检查、联合测试、推进剂加注</w:t>
      </w:r>
      <w:r>
        <w:rPr>
          <w:rFonts w:ascii="宋体" w:eastAsia="宋体" w:hAnsi="宋体" w:cs="宋体" w:hint="eastAsia"/>
          <w:color w:val="000000" w:themeColor="text1"/>
          <w:szCs w:val="21"/>
        </w:rPr>
        <w:t>等工作。</w:t>
      </w:r>
    </w:p>
    <w:p w14:paraId="097EE360"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（21）爱因斯坦探针卫星首批观测图像发布</w:t>
      </w:r>
    </w:p>
    <w:p w14:paraId="63E59657"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宋体" w:eastAsia="宋体" w:hAnsi="宋体" w:cs="宋体" w:hint="eastAsia"/>
          <w:color w:val="000000" w:themeColor="text1"/>
          <w:szCs w:val="21"/>
        </w:rPr>
        <w:t>4月27日，中国科学院发布</w:t>
      </w:r>
      <w:r>
        <w:rPr>
          <w:rFonts w:ascii="宋体" w:eastAsia="宋体" w:hAnsi="宋体" w:cs="宋体" w:hint="eastAsia"/>
          <w:b/>
          <w:bCs/>
          <w:color w:val="000000" w:themeColor="text1"/>
          <w:szCs w:val="21"/>
        </w:rPr>
        <w:t>爱因斯坦探针卫星首批11幅在轨探测图像</w:t>
      </w:r>
      <w:r>
        <w:rPr>
          <w:rFonts w:ascii="宋体" w:eastAsia="宋体" w:hAnsi="宋体" w:cs="宋体" w:hint="eastAsia"/>
          <w:color w:val="000000" w:themeColor="text1"/>
          <w:szCs w:val="21"/>
        </w:rPr>
        <w:t>，包括卫星对</w:t>
      </w:r>
      <w:r>
        <w:rPr>
          <w:rFonts w:ascii="宋体" w:eastAsia="宋体" w:hAnsi="宋体" w:cs="宋体" w:hint="eastAsia"/>
          <w:b/>
          <w:bCs/>
          <w:color w:val="000000" w:themeColor="text1"/>
          <w:szCs w:val="21"/>
        </w:rPr>
        <w:t>银河系中心附近天体的观测、对超大质量黑洞M87的观测</w:t>
      </w:r>
      <w:r>
        <w:rPr>
          <w:rFonts w:ascii="宋体" w:eastAsia="宋体" w:hAnsi="宋体" w:cs="宋体" w:hint="eastAsia"/>
          <w:color w:val="000000" w:themeColor="text1"/>
          <w:szCs w:val="21"/>
        </w:rPr>
        <w:t>等。该卫星于今年1月9日发射，</w:t>
      </w:r>
      <w:r>
        <w:rPr>
          <w:rFonts w:ascii="宋体" w:eastAsia="宋体" w:hAnsi="宋体" w:cs="宋体" w:hint="eastAsia"/>
          <w:b/>
          <w:bCs/>
          <w:color w:val="000000" w:themeColor="text1"/>
          <w:szCs w:val="21"/>
        </w:rPr>
        <w:t>主要用于捕捉宇宙中更加遥远和转瞬即逝的天体爆发现象。</w:t>
      </w:r>
    </w:p>
    <w:p w14:paraId="79C577D8"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（22）长征八号运载火箭发布新构型</w:t>
      </w:r>
    </w:p>
    <w:p w14:paraId="27939D6B" w14:textId="77777777" w:rsidR="00F474AA" w:rsidRDefault="00000000">
      <w:pPr>
        <w:spacing w:line="360" w:lineRule="auto"/>
        <w:ind w:firstLineChars="200" w:firstLine="420"/>
        <w:rPr>
          <w:rFonts w:ascii="宋体" w:eastAsia="宋体" w:hAnsi="宋体" w:cs="宋体"/>
          <w:b/>
          <w:bCs/>
          <w:color w:val="000000" w:themeColor="text1"/>
          <w:szCs w:val="21"/>
        </w:rPr>
      </w:pPr>
      <w:r>
        <w:rPr>
          <w:rFonts w:ascii="宋体" w:eastAsia="宋体" w:hAnsi="宋体" w:cs="宋体" w:hint="eastAsia"/>
          <w:color w:val="000000" w:themeColor="text1"/>
          <w:szCs w:val="21"/>
        </w:rPr>
        <w:t>4月25日，</w:t>
      </w:r>
      <w:r>
        <w:rPr>
          <w:rFonts w:ascii="宋体" w:eastAsia="宋体" w:hAnsi="宋体" w:cs="宋体" w:hint="eastAsia"/>
          <w:b/>
          <w:bCs/>
          <w:color w:val="000000" w:themeColor="text1"/>
          <w:szCs w:val="21"/>
        </w:rPr>
        <w:t>长征八号系列运载火箭发布了新构型</w:t>
      </w:r>
      <w:r>
        <w:rPr>
          <w:rFonts w:ascii="宋体" w:eastAsia="宋体" w:hAnsi="宋体" w:cs="宋体" w:hint="eastAsia"/>
          <w:color w:val="000000" w:themeColor="text1"/>
          <w:szCs w:val="21"/>
        </w:rPr>
        <w:t>。新构型命名为</w:t>
      </w:r>
      <w:r>
        <w:rPr>
          <w:rFonts w:ascii="宋体" w:eastAsia="宋体" w:hAnsi="宋体" w:cs="宋体" w:hint="eastAsia"/>
          <w:b/>
          <w:bCs/>
          <w:color w:val="000000" w:themeColor="text1"/>
          <w:szCs w:val="21"/>
        </w:rPr>
        <w:t>长征八号甲</w:t>
      </w:r>
      <w:r>
        <w:rPr>
          <w:rFonts w:ascii="宋体" w:eastAsia="宋体" w:hAnsi="宋体" w:cs="宋体" w:hint="eastAsia"/>
          <w:color w:val="000000" w:themeColor="text1"/>
          <w:szCs w:val="21"/>
        </w:rPr>
        <w:t>运载火箭，采用</w:t>
      </w:r>
      <w:r>
        <w:rPr>
          <w:rFonts w:ascii="宋体" w:eastAsia="宋体" w:hAnsi="宋体" w:cs="宋体" w:hint="eastAsia"/>
          <w:b/>
          <w:bCs/>
          <w:color w:val="000000" w:themeColor="text1"/>
          <w:szCs w:val="21"/>
        </w:rPr>
        <w:t>双助推器构型</w:t>
      </w:r>
      <w:r>
        <w:rPr>
          <w:rFonts w:ascii="宋体" w:eastAsia="宋体" w:hAnsi="宋体" w:cs="宋体" w:hint="eastAsia"/>
          <w:color w:val="000000" w:themeColor="text1"/>
          <w:szCs w:val="21"/>
        </w:rPr>
        <w:t>，运载能力由原构型的5吨</w:t>
      </w:r>
      <w:r>
        <w:rPr>
          <w:rFonts w:ascii="宋体" w:eastAsia="宋体" w:hAnsi="宋体" w:cs="宋体" w:hint="eastAsia"/>
          <w:b/>
          <w:bCs/>
          <w:color w:val="000000" w:themeColor="text1"/>
          <w:szCs w:val="21"/>
        </w:rPr>
        <w:t>提升至7吨</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整流罩直径更大，可以完成更多规格载荷的发射任务，实现</w:t>
      </w:r>
      <w:proofErr w:type="gramStart"/>
      <w:r>
        <w:rPr>
          <w:rFonts w:ascii="宋体" w:eastAsia="宋体" w:hAnsi="宋体" w:cs="宋体" w:hint="eastAsia"/>
          <w:b/>
          <w:bCs/>
          <w:color w:val="000000" w:themeColor="text1"/>
          <w:szCs w:val="21"/>
        </w:rPr>
        <w:t>一</w:t>
      </w:r>
      <w:proofErr w:type="gramEnd"/>
      <w:r>
        <w:rPr>
          <w:rFonts w:ascii="宋体" w:eastAsia="宋体" w:hAnsi="宋体" w:cs="宋体" w:hint="eastAsia"/>
          <w:b/>
          <w:bCs/>
          <w:color w:val="000000" w:themeColor="text1"/>
          <w:szCs w:val="21"/>
        </w:rPr>
        <w:t>箭多星，进一步提升我国低轨卫星组网发射能力。</w:t>
      </w:r>
    </w:p>
    <w:p w14:paraId="650AE6C3" w14:textId="77777777" w:rsidR="00F474AA" w:rsidRDefault="00000000">
      <w:pPr>
        <w:adjustRightInd w:val="0"/>
        <w:spacing w:line="360" w:lineRule="auto"/>
        <w:ind w:firstLineChars="200" w:firstLine="422"/>
        <w:jc w:val="left"/>
        <w:outlineLvl w:val="4"/>
        <w:rPr>
          <w:rFonts w:ascii="宋体" w:eastAsia="宋体" w:hAnsi="宋体" w:cs="宋体"/>
          <w:b/>
          <w:bCs/>
        </w:rPr>
      </w:pPr>
      <w:r>
        <w:rPr>
          <w:rFonts w:ascii="宋体" w:eastAsia="宋体" w:hAnsi="宋体" w:cs="宋体" w:hint="eastAsia"/>
          <w:b/>
          <w:bCs/>
        </w:rPr>
        <w:t>（23）神舟十七号载人飞船返回舱成功着陆 飞行任务取得圆满成功</w:t>
      </w:r>
    </w:p>
    <w:p w14:paraId="6E43BF52"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4月30日17时46分，</w:t>
      </w:r>
      <w:r>
        <w:rPr>
          <w:rFonts w:ascii="宋体" w:eastAsia="宋体" w:hAnsi="宋体" w:cs="宋体" w:hint="eastAsia"/>
          <w:b/>
          <w:bCs/>
          <w:color w:val="000000" w:themeColor="text1"/>
          <w:szCs w:val="21"/>
        </w:rPr>
        <w:t>神舟十七号载人飞船返回舱在东风着陆场成功着陆</w:t>
      </w:r>
      <w:r>
        <w:rPr>
          <w:rFonts w:ascii="宋体" w:eastAsia="宋体" w:hAnsi="宋体" w:cs="宋体" w:hint="eastAsia"/>
          <w:color w:val="000000" w:themeColor="text1"/>
          <w:szCs w:val="21"/>
        </w:rPr>
        <w:t>，执行飞行任务的航天员</w:t>
      </w:r>
      <w:r>
        <w:rPr>
          <w:rFonts w:ascii="宋体" w:eastAsia="宋体" w:hAnsi="宋体" w:cs="宋体" w:hint="eastAsia"/>
          <w:b/>
          <w:bCs/>
          <w:color w:val="000000" w:themeColor="text1"/>
          <w:szCs w:val="21"/>
        </w:rPr>
        <w:t>汤洪波、唐胜杰、江新林</w:t>
      </w:r>
      <w:r>
        <w:rPr>
          <w:rFonts w:ascii="宋体" w:eastAsia="宋体" w:hAnsi="宋体" w:cs="宋体" w:hint="eastAsia"/>
          <w:color w:val="000000" w:themeColor="text1"/>
          <w:szCs w:val="21"/>
        </w:rPr>
        <w:t>身体状态良好，</w:t>
      </w:r>
      <w:r>
        <w:rPr>
          <w:rFonts w:ascii="宋体" w:eastAsia="宋体" w:hAnsi="宋体" w:cs="宋体" w:hint="eastAsia"/>
          <w:b/>
          <w:bCs/>
          <w:color w:val="000000" w:themeColor="text1"/>
          <w:szCs w:val="21"/>
        </w:rPr>
        <w:t>神舟十七号载人飞行任务取得圆满成功。</w:t>
      </w:r>
    </w:p>
    <w:p w14:paraId="380FAFFD"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神舟十七号载人飞船于</w:t>
      </w:r>
      <w:r>
        <w:rPr>
          <w:rFonts w:ascii="宋体" w:eastAsia="宋体" w:hAnsi="宋体" w:cs="宋体" w:hint="eastAsia"/>
          <w:b/>
          <w:bCs/>
          <w:color w:val="000000" w:themeColor="text1"/>
          <w:szCs w:val="21"/>
        </w:rPr>
        <w:t>2023年10月26日从酒泉卫星发射中心发射升空</w:t>
      </w:r>
      <w:r>
        <w:rPr>
          <w:rFonts w:ascii="宋体" w:eastAsia="宋体" w:hAnsi="宋体" w:cs="宋体" w:hint="eastAsia"/>
          <w:color w:val="000000" w:themeColor="text1"/>
          <w:szCs w:val="21"/>
        </w:rPr>
        <w:t>，随后与</w:t>
      </w:r>
      <w:r>
        <w:rPr>
          <w:rFonts w:ascii="宋体" w:eastAsia="宋体" w:hAnsi="宋体" w:cs="宋体" w:hint="eastAsia"/>
          <w:b/>
          <w:bCs/>
          <w:color w:val="000000" w:themeColor="text1"/>
          <w:szCs w:val="21"/>
        </w:rPr>
        <w:t>天和</w:t>
      </w:r>
      <w:r>
        <w:rPr>
          <w:rFonts w:ascii="宋体" w:eastAsia="宋体" w:hAnsi="宋体" w:cs="宋体" w:hint="eastAsia"/>
          <w:color w:val="000000" w:themeColor="text1"/>
          <w:szCs w:val="21"/>
        </w:rPr>
        <w:t>核心舱对接形成组合体。</w:t>
      </w:r>
      <w:r>
        <w:rPr>
          <w:rFonts w:ascii="宋体" w:eastAsia="宋体" w:hAnsi="宋体" w:cs="宋体" w:hint="eastAsia"/>
          <w:b/>
          <w:bCs/>
          <w:color w:val="000000" w:themeColor="text1"/>
          <w:szCs w:val="21"/>
        </w:rPr>
        <w:t>3名航天员在轨飞行187天，其间进行了2次出舱活动</w:t>
      </w:r>
      <w:r>
        <w:rPr>
          <w:rFonts w:ascii="宋体" w:eastAsia="宋体" w:hAnsi="宋体" w:cs="宋体" w:hint="eastAsia"/>
          <w:color w:val="000000" w:themeColor="text1"/>
          <w:szCs w:val="21"/>
        </w:rPr>
        <w:t>，配合完成空间站多次货物出舱任务，先后</w:t>
      </w:r>
      <w:proofErr w:type="gramStart"/>
      <w:r>
        <w:rPr>
          <w:rFonts w:ascii="宋体" w:eastAsia="宋体" w:hAnsi="宋体" w:cs="宋体" w:hint="eastAsia"/>
          <w:color w:val="000000" w:themeColor="text1"/>
          <w:szCs w:val="21"/>
        </w:rPr>
        <w:t>开展了舱内外</w:t>
      </w:r>
      <w:proofErr w:type="gramEnd"/>
      <w:r>
        <w:rPr>
          <w:rFonts w:ascii="宋体" w:eastAsia="宋体" w:hAnsi="宋体" w:cs="宋体" w:hint="eastAsia"/>
          <w:color w:val="000000" w:themeColor="text1"/>
          <w:szCs w:val="21"/>
        </w:rPr>
        <w:t>设备安装、调试、维护维修等各项工作，</w:t>
      </w:r>
      <w:r>
        <w:rPr>
          <w:rFonts w:ascii="宋体" w:eastAsia="宋体" w:hAnsi="宋体" w:cs="宋体" w:hint="eastAsia"/>
          <w:b/>
          <w:bCs/>
          <w:color w:val="000000" w:themeColor="text1"/>
          <w:szCs w:val="21"/>
        </w:rPr>
        <w:t>首次完成在轨航天器舱外设施维修任务</w:t>
      </w:r>
      <w:r>
        <w:rPr>
          <w:rFonts w:ascii="宋体" w:eastAsia="宋体" w:hAnsi="宋体" w:cs="宋体" w:hint="eastAsia"/>
          <w:color w:val="000000" w:themeColor="text1"/>
          <w:szCs w:val="21"/>
        </w:rPr>
        <w:t>，为空间站长期稳定在轨运行积累了宝贵的数据和经验；</w:t>
      </w:r>
      <w:r>
        <w:rPr>
          <w:rFonts w:ascii="宋体" w:eastAsia="宋体" w:hAnsi="宋体" w:cs="宋体" w:hint="eastAsia"/>
          <w:color w:val="000000" w:themeColor="text1"/>
          <w:szCs w:val="21"/>
        </w:rPr>
        <w:lastRenderedPageBreak/>
        <w:t>同时，还在地面科研人员密切配合下，</w:t>
      </w:r>
      <w:r>
        <w:rPr>
          <w:rFonts w:ascii="宋体" w:eastAsia="宋体" w:hAnsi="宋体" w:cs="宋体" w:hint="eastAsia"/>
          <w:b/>
          <w:bCs/>
          <w:color w:val="000000" w:themeColor="text1"/>
          <w:szCs w:val="21"/>
        </w:rPr>
        <w:t>完成了涉及微重力基础物理、空间材料科学、空间生命科学、航天医学、航天技术等领域的大量空间科学实验和试验</w:t>
      </w:r>
      <w:r>
        <w:rPr>
          <w:rFonts w:ascii="宋体" w:eastAsia="宋体" w:hAnsi="宋体" w:cs="宋体" w:hint="eastAsia"/>
          <w:color w:val="000000" w:themeColor="text1"/>
          <w:szCs w:val="21"/>
        </w:rPr>
        <w:t>。</w:t>
      </w:r>
    </w:p>
    <w:p w14:paraId="4CDF58D9" w14:textId="77777777" w:rsidR="00F474AA" w:rsidRDefault="00000000">
      <w:pPr>
        <w:pStyle w:val="4"/>
        <w:numPr>
          <w:ilvl w:val="255"/>
          <w:numId w:val="0"/>
        </w:numPr>
        <w:adjustRightInd w:val="0"/>
        <w:rPr>
          <w:rFonts w:ascii="微软雅黑" w:hAnsi="微软雅黑" w:cs="微软雅黑"/>
          <w:sz w:val="22"/>
          <w:szCs w:val="22"/>
        </w:rPr>
      </w:pPr>
      <w:r>
        <w:rPr>
          <w:rFonts w:ascii="微软雅黑" w:hAnsi="微软雅黑" w:cs="微软雅黑" w:hint="eastAsia"/>
          <w:sz w:val="22"/>
          <w:szCs w:val="22"/>
        </w:rPr>
        <w:t xml:space="preserve">2. </w:t>
      </w:r>
      <w:r>
        <w:rPr>
          <w:rFonts w:ascii="微软雅黑" w:hAnsi="微软雅黑" w:cs="微软雅黑"/>
          <w:sz w:val="22"/>
          <w:szCs w:val="22"/>
        </w:rPr>
        <w:t>第五次全国经济普查现场登记工作启动</w:t>
      </w:r>
    </w:p>
    <w:p w14:paraId="2F6051CD"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b/>
          <w:bCs/>
          <w:color w:val="000000"/>
          <w:kern w:val="0"/>
          <w:szCs w:val="21"/>
        </w:rPr>
        <w:t>第五次全国经济普查现场登记工作</w:t>
      </w:r>
      <w:r>
        <w:rPr>
          <w:rFonts w:ascii="宋体" w:eastAsia="宋体" w:hAnsi="宋体" w:cs="宋体"/>
          <w:color w:val="000000"/>
          <w:kern w:val="0"/>
          <w:szCs w:val="21"/>
        </w:rPr>
        <w:t>1月1日全面启动，200多万普查员将在4个月里对数千万家普查对象进行数据采集登记，全面调查</w:t>
      </w:r>
      <w:r>
        <w:rPr>
          <w:rFonts w:ascii="宋体" w:eastAsia="宋体" w:hAnsi="宋体" w:cs="宋体"/>
          <w:b/>
          <w:bCs/>
          <w:color w:val="000000"/>
          <w:kern w:val="0"/>
          <w:szCs w:val="21"/>
        </w:rPr>
        <w:t>我国第二、第三产业</w:t>
      </w:r>
      <w:r>
        <w:rPr>
          <w:rFonts w:ascii="宋体" w:eastAsia="宋体" w:hAnsi="宋体" w:cs="宋体"/>
          <w:color w:val="000000"/>
          <w:kern w:val="0"/>
          <w:szCs w:val="21"/>
        </w:rPr>
        <w:t>的发展规模、布局和效益。</w:t>
      </w:r>
    </w:p>
    <w:p w14:paraId="1D2EFE91" w14:textId="77777777" w:rsidR="00F474AA" w:rsidRDefault="00000000">
      <w:pPr>
        <w:pStyle w:val="4"/>
        <w:numPr>
          <w:ilvl w:val="255"/>
          <w:numId w:val="0"/>
        </w:numPr>
        <w:adjustRightInd w:val="0"/>
        <w:rPr>
          <w:rFonts w:ascii="微软雅黑" w:hAnsi="微软雅黑" w:cs="微软雅黑"/>
          <w:sz w:val="22"/>
          <w:szCs w:val="22"/>
        </w:rPr>
      </w:pPr>
      <w:r>
        <w:rPr>
          <w:rFonts w:ascii="微软雅黑" w:hAnsi="微软雅黑" w:cs="微软雅黑" w:hint="eastAsia"/>
          <w:sz w:val="22"/>
          <w:szCs w:val="22"/>
        </w:rPr>
        <w:t>3. 金砖国家正式迎来新成员</w:t>
      </w:r>
    </w:p>
    <w:p w14:paraId="2EE8B307"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从2024年1月1日起，</w:t>
      </w:r>
      <w:r>
        <w:rPr>
          <w:rFonts w:ascii="宋体" w:eastAsia="宋体" w:hAnsi="宋体" w:cs="宋体" w:hint="eastAsia"/>
          <w:b/>
          <w:bCs/>
          <w:color w:val="000000"/>
          <w:kern w:val="0"/>
          <w:szCs w:val="21"/>
        </w:rPr>
        <w:t>沙特、埃及、阿联酋、伊朗、埃塞俄比亚</w:t>
      </w:r>
      <w:r>
        <w:rPr>
          <w:rFonts w:ascii="宋体" w:eastAsia="宋体" w:hAnsi="宋体" w:cs="宋体" w:hint="eastAsia"/>
          <w:color w:val="000000"/>
          <w:kern w:val="0"/>
          <w:szCs w:val="21"/>
        </w:rPr>
        <w:t>成为金砖国家正式成员，金砖成员国数量从5个增加到</w:t>
      </w:r>
      <w:r>
        <w:rPr>
          <w:rFonts w:ascii="宋体" w:eastAsia="宋体" w:hAnsi="宋体" w:cs="宋体" w:hint="eastAsia"/>
          <w:b/>
          <w:bCs/>
          <w:color w:val="000000"/>
          <w:kern w:val="0"/>
          <w:szCs w:val="21"/>
        </w:rPr>
        <w:t>10个</w:t>
      </w:r>
      <w:r>
        <w:rPr>
          <w:rFonts w:ascii="宋体" w:eastAsia="宋体" w:hAnsi="宋体" w:cs="宋体" w:hint="eastAsia"/>
          <w:color w:val="000000"/>
          <w:kern w:val="0"/>
          <w:szCs w:val="21"/>
        </w:rPr>
        <w:t>。</w:t>
      </w:r>
    </w:p>
    <w:p w14:paraId="3028EFC8"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4. 中国在极地布放首个生态潜标</w:t>
      </w:r>
    </w:p>
    <w:p w14:paraId="2D839623"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近日，执行中国</w:t>
      </w:r>
      <w:r>
        <w:rPr>
          <w:rFonts w:ascii="宋体" w:eastAsia="宋体" w:hAnsi="宋体" w:cs="宋体" w:hint="eastAsia"/>
          <w:b/>
          <w:bCs/>
          <w:color w:val="000000"/>
          <w:kern w:val="0"/>
          <w:szCs w:val="21"/>
        </w:rPr>
        <w:t>第40次</w:t>
      </w:r>
      <w:r>
        <w:rPr>
          <w:rFonts w:ascii="宋体" w:eastAsia="宋体" w:hAnsi="宋体" w:cs="宋体" w:hint="eastAsia"/>
          <w:color w:val="000000"/>
          <w:kern w:val="0"/>
          <w:szCs w:val="21"/>
        </w:rPr>
        <w:t>南极考察任务的</w:t>
      </w:r>
      <w:r>
        <w:rPr>
          <w:rFonts w:ascii="宋体" w:eastAsia="宋体" w:hAnsi="宋体" w:cs="宋体" w:hint="eastAsia"/>
          <w:b/>
          <w:bCs/>
          <w:color w:val="000000"/>
          <w:kern w:val="0"/>
          <w:szCs w:val="21"/>
        </w:rPr>
        <w:t>“雪龙2”号船</w:t>
      </w:r>
      <w:r>
        <w:rPr>
          <w:rFonts w:ascii="宋体" w:eastAsia="宋体" w:hAnsi="宋体" w:cs="宋体" w:hint="eastAsia"/>
          <w:color w:val="000000"/>
          <w:kern w:val="0"/>
          <w:szCs w:val="21"/>
        </w:rPr>
        <w:t>抵达阿蒙森海开展大洋考察，并成功布放了深水生态潜标，这也是</w:t>
      </w:r>
      <w:r>
        <w:rPr>
          <w:rFonts w:ascii="宋体" w:eastAsia="宋体" w:hAnsi="宋体" w:cs="宋体" w:hint="eastAsia"/>
          <w:b/>
          <w:bCs/>
          <w:color w:val="000000"/>
          <w:kern w:val="0"/>
          <w:szCs w:val="21"/>
        </w:rPr>
        <w:t>中国首次在极地布放生态潜标</w:t>
      </w:r>
      <w:r>
        <w:rPr>
          <w:rFonts w:ascii="宋体" w:eastAsia="宋体" w:hAnsi="宋体" w:cs="宋体" w:hint="eastAsia"/>
          <w:color w:val="000000"/>
          <w:kern w:val="0"/>
          <w:szCs w:val="21"/>
        </w:rPr>
        <w:t>。</w:t>
      </w:r>
    </w:p>
    <w:p w14:paraId="2C238552"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这套潜标主要</w:t>
      </w:r>
      <w:r>
        <w:rPr>
          <w:rFonts w:ascii="宋体" w:eastAsia="宋体" w:hAnsi="宋体" w:cs="宋体" w:hint="eastAsia"/>
          <w:b/>
          <w:bCs/>
          <w:color w:val="000000"/>
          <w:kern w:val="0"/>
          <w:szCs w:val="21"/>
        </w:rPr>
        <w:t>生态传感器</w:t>
      </w:r>
      <w:r>
        <w:rPr>
          <w:rFonts w:ascii="宋体" w:eastAsia="宋体" w:hAnsi="宋体" w:cs="宋体" w:hint="eastAsia"/>
          <w:color w:val="000000"/>
          <w:kern w:val="0"/>
          <w:szCs w:val="21"/>
        </w:rPr>
        <w:t>都是依托国内重点项目</w:t>
      </w:r>
      <w:r>
        <w:rPr>
          <w:rFonts w:ascii="宋体" w:eastAsia="宋体" w:hAnsi="宋体" w:cs="宋体" w:hint="eastAsia"/>
          <w:b/>
          <w:bCs/>
          <w:color w:val="000000"/>
          <w:kern w:val="0"/>
          <w:szCs w:val="21"/>
        </w:rPr>
        <w:t>自主研发</w:t>
      </w:r>
      <w:r>
        <w:rPr>
          <w:rFonts w:ascii="宋体" w:eastAsia="宋体" w:hAnsi="宋体" w:cs="宋体" w:hint="eastAsia"/>
          <w:color w:val="000000"/>
          <w:kern w:val="0"/>
          <w:szCs w:val="21"/>
        </w:rPr>
        <w:t>的，将通过光学和声学系统对上层海洋中的磷虾进行长周期探测。布放时间持续一年，将于明年第41次南极考察时回收。</w:t>
      </w:r>
    </w:p>
    <w:p w14:paraId="69BE7500"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此外，考察队员们还在作业站位进行了中层鱼拖网作业。</w:t>
      </w:r>
    </w:p>
    <w:p w14:paraId="4A9B7583"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中层</w:t>
      </w:r>
      <w:proofErr w:type="gramStart"/>
      <w:r>
        <w:rPr>
          <w:rFonts w:ascii="宋体" w:eastAsia="宋体" w:hAnsi="宋体" w:cs="宋体" w:hint="eastAsia"/>
          <w:color w:val="000000"/>
          <w:kern w:val="0"/>
          <w:szCs w:val="21"/>
        </w:rPr>
        <w:t>鱼生活</w:t>
      </w:r>
      <w:proofErr w:type="gramEnd"/>
      <w:r>
        <w:rPr>
          <w:rFonts w:ascii="宋体" w:eastAsia="宋体" w:hAnsi="宋体" w:cs="宋体" w:hint="eastAsia"/>
          <w:color w:val="000000"/>
          <w:kern w:val="0"/>
          <w:szCs w:val="21"/>
        </w:rPr>
        <w:t>在海平面下1000米左右，在南大洋的生态系统里起到纽带的作用，</w:t>
      </w:r>
      <w:r>
        <w:rPr>
          <w:rFonts w:ascii="宋体" w:eastAsia="宋体" w:hAnsi="宋体" w:cs="宋体" w:hint="eastAsia"/>
          <w:b/>
          <w:bCs/>
          <w:color w:val="000000"/>
          <w:kern w:val="0"/>
          <w:szCs w:val="21"/>
        </w:rPr>
        <w:t>研究中层</w:t>
      </w:r>
      <w:proofErr w:type="gramStart"/>
      <w:r>
        <w:rPr>
          <w:rFonts w:ascii="宋体" w:eastAsia="宋体" w:hAnsi="宋体" w:cs="宋体" w:hint="eastAsia"/>
          <w:b/>
          <w:bCs/>
          <w:color w:val="000000"/>
          <w:kern w:val="0"/>
          <w:szCs w:val="21"/>
        </w:rPr>
        <w:t>鱼对于</w:t>
      </w:r>
      <w:proofErr w:type="gramEnd"/>
      <w:r>
        <w:rPr>
          <w:rFonts w:ascii="宋体" w:eastAsia="宋体" w:hAnsi="宋体" w:cs="宋体" w:hint="eastAsia"/>
          <w:b/>
          <w:bCs/>
          <w:color w:val="000000"/>
          <w:kern w:val="0"/>
          <w:szCs w:val="21"/>
        </w:rPr>
        <w:t>了解整个南极的生态系统具有重要意义</w:t>
      </w:r>
      <w:r>
        <w:rPr>
          <w:rFonts w:ascii="宋体" w:eastAsia="宋体" w:hAnsi="宋体" w:cs="宋体" w:hint="eastAsia"/>
          <w:color w:val="000000"/>
          <w:kern w:val="0"/>
          <w:szCs w:val="21"/>
        </w:rPr>
        <w:t>。</w:t>
      </w:r>
    </w:p>
    <w:p w14:paraId="48F80DBD"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5. 引力一号“首飞”圆满成功 多项首创大幅提升我国固体火箭运力</w:t>
      </w:r>
    </w:p>
    <w:p w14:paraId="6F33DBC2"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1月11日13时30分，我国</w:t>
      </w:r>
      <w:r>
        <w:rPr>
          <w:rFonts w:ascii="宋体" w:eastAsia="宋体" w:hAnsi="宋体" w:cs="宋体" w:hint="eastAsia"/>
          <w:b/>
          <w:bCs/>
          <w:color w:val="000000"/>
          <w:kern w:val="0"/>
          <w:szCs w:val="21"/>
        </w:rPr>
        <w:t>太原卫星发射中心</w:t>
      </w:r>
      <w:r>
        <w:rPr>
          <w:rFonts w:ascii="宋体" w:eastAsia="宋体" w:hAnsi="宋体" w:cs="宋体" w:hint="eastAsia"/>
          <w:color w:val="000000"/>
          <w:kern w:val="0"/>
          <w:szCs w:val="21"/>
        </w:rPr>
        <w:t>在</w:t>
      </w:r>
      <w:r>
        <w:rPr>
          <w:rFonts w:ascii="宋体" w:eastAsia="宋体" w:hAnsi="宋体" w:cs="宋体" w:hint="eastAsia"/>
          <w:b/>
          <w:bCs/>
          <w:color w:val="000000"/>
          <w:kern w:val="0"/>
          <w:szCs w:val="21"/>
        </w:rPr>
        <w:t>山东海</w:t>
      </w:r>
      <w:proofErr w:type="gramStart"/>
      <w:r>
        <w:rPr>
          <w:rFonts w:ascii="宋体" w:eastAsia="宋体" w:hAnsi="宋体" w:cs="宋体" w:hint="eastAsia"/>
          <w:b/>
          <w:bCs/>
          <w:color w:val="000000"/>
          <w:kern w:val="0"/>
          <w:szCs w:val="21"/>
        </w:rPr>
        <w:t>阳</w:t>
      </w:r>
      <w:r>
        <w:rPr>
          <w:rFonts w:ascii="宋体" w:eastAsia="宋体" w:hAnsi="宋体" w:cs="宋体" w:hint="eastAsia"/>
          <w:color w:val="000000"/>
          <w:kern w:val="0"/>
          <w:szCs w:val="21"/>
        </w:rPr>
        <w:t>附近</w:t>
      </w:r>
      <w:proofErr w:type="gramEnd"/>
      <w:r>
        <w:rPr>
          <w:rFonts w:ascii="宋体" w:eastAsia="宋体" w:hAnsi="宋体" w:cs="宋体" w:hint="eastAsia"/>
          <w:color w:val="000000"/>
          <w:kern w:val="0"/>
          <w:szCs w:val="21"/>
        </w:rPr>
        <w:t>海域使用</w:t>
      </w:r>
      <w:r>
        <w:rPr>
          <w:rFonts w:ascii="宋体" w:eastAsia="宋体" w:hAnsi="宋体" w:cs="宋体" w:hint="eastAsia"/>
          <w:b/>
          <w:bCs/>
          <w:color w:val="000000"/>
          <w:kern w:val="0"/>
          <w:szCs w:val="21"/>
        </w:rPr>
        <w:t>引力一号遥</w:t>
      </w:r>
      <w:proofErr w:type="gramStart"/>
      <w:r>
        <w:rPr>
          <w:rFonts w:ascii="宋体" w:eastAsia="宋体" w:hAnsi="宋体" w:cs="宋体" w:hint="eastAsia"/>
          <w:b/>
          <w:bCs/>
          <w:color w:val="000000"/>
          <w:kern w:val="0"/>
          <w:szCs w:val="21"/>
        </w:rPr>
        <w:t>一</w:t>
      </w:r>
      <w:proofErr w:type="gramEnd"/>
      <w:r>
        <w:rPr>
          <w:rFonts w:ascii="宋体" w:eastAsia="宋体" w:hAnsi="宋体" w:cs="宋体" w:hint="eastAsia"/>
          <w:b/>
          <w:bCs/>
          <w:color w:val="000000"/>
          <w:kern w:val="0"/>
          <w:szCs w:val="21"/>
        </w:rPr>
        <w:t>商业运载火箭</w:t>
      </w:r>
      <w:r>
        <w:rPr>
          <w:rFonts w:ascii="宋体" w:eastAsia="宋体" w:hAnsi="宋体" w:cs="宋体" w:hint="eastAsia"/>
          <w:color w:val="000000"/>
          <w:kern w:val="0"/>
          <w:szCs w:val="21"/>
        </w:rPr>
        <w:t>，将搭载的云遥一号18—20星3颗卫星顺利送入预定轨道，飞行试验任务获得圆满成功。此次任务是引力一号商业运载火箭的首次飞行。</w:t>
      </w:r>
    </w:p>
    <w:p w14:paraId="338281FC"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引力一号的研制采用了多项创新技术，是</w:t>
      </w:r>
      <w:r>
        <w:rPr>
          <w:rFonts w:ascii="宋体" w:eastAsia="宋体" w:hAnsi="宋体" w:cs="宋体" w:hint="eastAsia"/>
          <w:b/>
          <w:bCs/>
          <w:color w:val="000000"/>
          <w:kern w:val="0"/>
          <w:szCs w:val="21"/>
        </w:rPr>
        <w:t>我国自主研制的全球最大固体运载火箭</w:t>
      </w:r>
      <w:r>
        <w:rPr>
          <w:rFonts w:ascii="宋体" w:eastAsia="宋体" w:hAnsi="宋体" w:cs="宋体" w:hint="eastAsia"/>
          <w:color w:val="000000"/>
          <w:kern w:val="0"/>
          <w:szCs w:val="21"/>
        </w:rPr>
        <w:t>。它的成功首飞大幅提升了我国固体运载火箭的运载能力，也</w:t>
      </w:r>
      <w:r>
        <w:rPr>
          <w:rFonts w:ascii="宋体" w:eastAsia="宋体" w:hAnsi="宋体" w:cs="宋体" w:hint="eastAsia"/>
          <w:b/>
          <w:bCs/>
          <w:color w:val="000000"/>
          <w:kern w:val="0"/>
          <w:szCs w:val="21"/>
        </w:rPr>
        <w:t>丰富了我国运载火箭型谱</w:t>
      </w:r>
      <w:r>
        <w:rPr>
          <w:rFonts w:ascii="宋体" w:eastAsia="宋体" w:hAnsi="宋体" w:cs="宋体" w:hint="eastAsia"/>
          <w:color w:val="000000"/>
          <w:kern w:val="0"/>
          <w:szCs w:val="21"/>
        </w:rPr>
        <w:t>。</w:t>
      </w:r>
    </w:p>
    <w:p w14:paraId="30C17897"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引力一号火箭高30米，起飞推力600吨，能将4.2吨重的航天器送入距地球500公里的太阳同步轨道，可满足中低轨卫星批量组网发射和中大型航天器快速响应发射需求。</w:t>
      </w:r>
      <w:r>
        <w:rPr>
          <w:rFonts w:ascii="宋体" w:eastAsia="宋体" w:hAnsi="宋体" w:cs="宋体" w:hint="eastAsia"/>
          <w:b/>
          <w:bCs/>
          <w:color w:val="000000"/>
          <w:kern w:val="0"/>
          <w:szCs w:val="21"/>
        </w:rPr>
        <w:t>引力一号通过采用首创的全固体捆绑技术，大幅提高了火箭的运载能力。</w:t>
      </w:r>
    </w:p>
    <w:p w14:paraId="093BFCBF"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 xml:space="preserve">6. </w:t>
      </w:r>
      <w:r>
        <w:rPr>
          <w:rFonts w:ascii="微软雅黑" w:hAnsi="微软雅黑" w:cs="微软雅黑"/>
          <w:sz w:val="22"/>
          <w:szCs w:val="22"/>
        </w:rPr>
        <w:t>2025年第九届亚冬会口号会徽和吉祥物正式发布</w:t>
      </w:r>
    </w:p>
    <w:p w14:paraId="5D5BCE3A"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color w:val="000000"/>
          <w:kern w:val="0"/>
          <w:szCs w:val="21"/>
        </w:rPr>
        <w:t>1月11日，</w:t>
      </w:r>
      <w:r>
        <w:rPr>
          <w:rFonts w:ascii="宋体" w:eastAsia="宋体" w:hAnsi="宋体" w:cs="宋体"/>
          <w:b/>
          <w:bCs/>
          <w:color w:val="000000"/>
          <w:kern w:val="0"/>
          <w:szCs w:val="21"/>
        </w:rPr>
        <w:t>2025年第九届亚洲冬季运动会</w:t>
      </w:r>
      <w:r>
        <w:rPr>
          <w:rFonts w:ascii="宋体" w:eastAsia="宋体" w:hAnsi="宋体" w:cs="宋体"/>
          <w:color w:val="000000"/>
          <w:kern w:val="0"/>
          <w:szCs w:val="21"/>
        </w:rPr>
        <w:t>口号、会徽、吉祥物在黑龙江哈尔滨发布。本届赛会</w:t>
      </w:r>
      <w:r>
        <w:rPr>
          <w:rFonts w:ascii="宋体" w:eastAsia="宋体" w:hAnsi="宋体" w:cs="宋体"/>
          <w:b/>
          <w:bCs/>
          <w:color w:val="000000"/>
          <w:kern w:val="0"/>
          <w:szCs w:val="21"/>
        </w:rPr>
        <w:t>口号为“冰雪同梦，亚洲同心”</w:t>
      </w:r>
      <w:r>
        <w:rPr>
          <w:rFonts w:ascii="宋体" w:eastAsia="宋体" w:hAnsi="宋体" w:cs="宋体"/>
          <w:color w:val="000000"/>
          <w:kern w:val="0"/>
          <w:szCs w:val="21"/>
        </w:rPr>
        <w:t>、</w:t>
      </w:r>
      <w:r>
        <w:rPr>
          <w:rFonts w:ascii="宋体" w:eastAsia="宋体" w:hAnsi="宋体" w:cs="宋体"/>
          <w:b/>
          <w:bCs/>
          <w:color w:val="000000"/>
          <w:kern w:val="0"/>
          <w:szCs w:val="21"/>
        </w:rPr>
        <w:t>会徽“超越”</w:t>
      </w:r>
      <w:r>
        <w:rPr>
          <w:rFonts w:ascii="宋体" w:eastAsia="宋体" w:hAnsi="宋体" w:cs="宋体"/>
          <w:color w:val="000000"/>
          <w:kern w:val="0"/>
          <w:szCs w:val="21"/>
        </w:rPr>
        <w:t>、</w:t>
      </w:r>
      <w:r>
        <w:rPr>
          <w:rFonts w:ascii="宋体" w:eastAsia="宋体" w:hAnsi="宋体" w:cs="宋体"/>
          <w:b/>
          <w:bCs/>
          <w:color w:val="000000"/>
          <w:kern w:val="0"/>
          <w:szCs w:val="21"/>
        </w:rPr>
        <w:t>吉祥物“滨滨”和“妮妮”</w:t>
      </w:r>
      <w:r>
        <w:rPr>
          <w:rFonts w:ascii="宋体" w:eastAsia="宋体" w:hAnsi="宋体" w:cs="宋体"/>
          <w:color w:val="000000"/>
          <w:kern w:val="0"/>
          <w:szCs w:val="21"/>
        </w:rPr>
        <w:t>同步亮相。这标志着本届亚冬会各项筹备工作进入新的阶段。</w:t>
      </w:r>
    </w:p>
    <w:p w14:paraId="260372AB"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lastRenderedPageBreak/>
        <w:t>7. 中华人民共和国和瑙鲁共和国恢复外交关系</w:t>
      </w:r>
    </w:p>
    <w:p w14:paraId="6D52DDAA"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中国与瑙鲁两国外长1月24日在北京签署《中华人民共和国和瑙鲁共和国关于恢复外交关系的联合公报》，</w:t>
      </w:r>
      <w:r>
        <w:rPr>
          <w:rFonts w:ascii="宋体" w:eastAsia="宋体" w:hAnsi="宋体" w:cs="宋体" w:hint="eastAsia"/>
          <w:b/>
          <w:bCs/>
          <w:color w:val="000000"/>
          <w:kern w:val="0"/>
          <w:szCs w:val="21"/>
        </w:rPr>
        <w:t>两国正式恢复外交关系。瑙鲁成为中国第183个建交国。</w:t>
      </w:r>
    </w:p>
    <w:p w14:paraId="1F0EB0E8"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公报指出，中华人民共和国和瑙鲁共和国，根据两国人民的利益和愿望，兹决定即日起恢复大使级外交关系。两国政府同意在互相尊重主权和领土完整、互不侵犯、互不干涉内政、平等互利、和平共处的原则基础上发展两国友好关系。瑙鲁共和国政府承认世界上只有一个中国，中华人民共和国政府是代表全中国的唯一合法政府，台湾是中国领土不可分割的一部分。瑙鲁共和国政府承诺不再同台湾发生任何官方关系，不进行任何官方往来。中华人民共和国政府对瑙鲁共和国政府的上述立场表示赞赏。双方将尽早互派大使，并为互设使馆等提供一切必要协助。</w:t>
      </w:r>
    </w:p>
    <w:p w14:paraId="11A5685C"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hint="eastAsia"/>
          <w:color w:val="000000"/>
          <w:kern w:val="0"/>
          <w:szCs w:val="21"/>
        </w:rPr>
        <w:t>此前，</w:t>
      </w:r>
      <w:r>
        <w:rPr>
          <w:rFonts w:ascii="宋体" w:eastAsia="宋体" w:hAnsi="宋体" w:cs="宋体" w:hint="eastAsia"/>
          <w:b/>
          <w:bCs/>
          <w:color w:val="000000"/>
          <w:kern w:val="0"/>
          <w:szCs w:val="21"/>
        </w:rPr>
        <w:t>瑙鲁政府于1月15日宣布承认一个中国原则，同台湾当局断绝所谓“外交关系”。</w:t>
      </w:r>
    </w:p>
    <w:p w14:paraId="11A14E1E"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 xml:space="preserve">8. </w:t>
      </w:r>
      <w:r>
        <w:rPr>
          <w:rFonts w:ascii="微软雅黑" w:hAnsi="微软雅黑" w:cs="微软雅黑"/>
          <w:sz w:val="22"/>
          <w:szCs w:val="22"/>
        </w:rPr>
        <w:t>2月9日起中国和新加坡互免签证</w:t>
      </w:r>
    </w:p>
    <w:p w14:paraId="743E8D51" w14:textId="77777777" w:rsidR="00F474AA" w:rsidRDefault="00000000">
      <w:pPr>
        <w:widowControl/>
        <w:adjustRightInd w:val="0"/>
        <w:snapToGrid w:val="0"/>
        <w:spacing w:line="360" w:lineRule="auto"/>
        <w:ind w:firstLine="420"/>
        <w:rPr>
          <w:rFonts w:ascii="宋体" w:eastAsia="宋体" w:hAnsi="宋体" w:cs="宋体"/>
          <w:color w:val="000000"/>
          <w:kern w:val="0"/>
          <w:szCs w:val="21"/>
        </w:rPr>
      </w:pPr>
      <w:r>
        <w:rPr>
          <w:rFonts w:ascii="宋体" w:eastAsia="宋体" w:hAnsi="宋体" w:cs="宋体"/>
          <w:color w:val="000000"/>
          <w:kern w:val="0"/>
          <w:szCs w:val="21"/>
        </w:rPr>
        <w:t>1月25日，中国和新加坡在北京签署</w:t>
      </w:r>
      <w:r>
        <w:rPr>
          <w:rFonts w:ascii="宋体" w:eastAsia="宋体" w:hAnsi="宋体" w:cs="宋体"/>
          <w:b/>
          <w:bCs/>
          <w:color w:val="000000"/>
          <w:kern w:val="0"/>
          <w:szCs w:val="21"/>
        </w:rPr>
        <w:t>互免持普通护照人员签证</w:t>
      </w:r>
      <w:r>
        <w:rPr>
          <w:rFonts w:ascii="宋体" w:eastAsia="宋体" w:hAnsi="宋体" w:cs="宋体"/>
          <w:color w:val="000000"/>
          <w:kern w:val="0"/>
          <w:szCs w:val="21"/>
        </w:rPr>
        <w:t>的协定，</w:t>
      </w:r>
      <w:r>
        <w:rPr>
          <w:rFonts w:ascii="宋体" w:eastAsia="宋体" w:hAnsi="宋体" w:cs="宋体"/>
          <w:b/>
          <w:bCs/>
          <w:color w:val="000000"/>
          <w:kern w:val="0"/>
          <w:szCs w:val="21"/>
        </w:rPr>
        <w:t>将于2月9日正式生效</w:t>
      </w:r>
      <w:r>
        <w:rPr>
          <w:rFonts w:ascii="宋体" w:eastAsia="宋体" w:hAnsi="宋体" w:cs="宋体"/>
          <w:color w:val="000000"/>
          <w:kern w:val="0"/>
          <w:szCs w:val="21"/>
        </w:rPr>
        <w:t>。双方持普通护照人员可免签入境对方国家从事旅游、探亲、商务等私人事务，停留不超过30天。</w:t>
      </w:r>
    </w:p>
    <w:p w14:paraId="1EC05404"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9.国内首座</w:t>
      </w:r>
      <w:proofErr w:type="gramStart"/>
      <w:r>
        <w:rPr>
          <w:rFonts w:ascii="微软雅黑" w:hAnsi="微软雅黑" w:cs="微软雅黑" w:hint="eastAsia"/>
          <w:sz w:val="22"/>
          <w:szCs w:val="22"/>
        </w:rPr>
        <w:t>公铁同层</w:t>
      </w:r>
      <w:proofErr w:type="gramEnd"/>
      <w:r>
        <w:rPr>
          <w:rFonts w:ascii="微软雅黑" w:hAnsi="微软雅黑" w:cs="微软雅黑" w:hint="eastAsia"/>
          <w:sz w:val="22"/>
          <w:szCs w:val="22"/>
        </w:rPr>
        <w:t>跨海大桥通车</w:t>
      </w:r>
    </w:p>
    <w:p w14:paraId="5363CD08"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2024年2月3日，</w:t>
      </w:r>
      <w:r>
        <w:rPr>
          <w:rFonts w:ascii="宋体" w:eastAsia="宋体" w:hAnsi="宋体" w:cs="宋体" w:hint="eastAsia"/>
          <w:b/>
          <w:bCs/>
        </w:rPr>
        <w:t>国内首座</w:t>
      </w:r>
      <w:proofErr w:type="gramStart"/>
      <w:r>
        <w:rPr>
          <w:rFonts w:ascii="宋体" w:eastAsia="宋体" w:hAnsi="宋体" w:cs="宋体" w:hint="eastAsia"/>
          <w:b/>
          <w:bCs/>
        </w:rPr>
        <w:t>公铁同层</w:t>
      </w:r>
      <w:proofErr w:type="gramEnd"/>
      <w:r>
        <w:rPr>
          <w:rFonts w:ascii="宋体" w:eastAsia="宋体" w:hAnsi="宋体" w:cs="宋体" w:hint="eastAsia"/>
          <w:b/>
          <w:bCs/>
        </w:rPr>
        <w:t>跨海大桥珠海市金海公路大桥一期工程</w:t>
      </w:r>
      <w:r>
        <w:rPr>
          <w:rFonts w:ascii="宋体" w:eastAsia="宋体" w:hAnsi="宋体" w:cs="宋体" w:hint="eastAsia"/>
        </w:rPr>
        <w:t>3日正式通车。金海公路大桥工程北起港珠澳大桥连接线洪湾互通枢纽，终于珠海机场高速公路机场西互通，路线全长26.3公里，项目分两期实施。目前建成的一期工程长17.136公里，为双向六车道，</w:t>
      </w:r>
      <w:r>
        <w:rPr>
          <w:rFonts w:ascii="宋体" w:eastAsia="宋体" w:hAnsi="宋体" w:cs="宋体" w:hint="eastAsia"/>
          <w:b/>
          <w:bCs/>
        </w:rPr>
        <w:t>设计速度100公里/小时，其中金海大桥跨海段长10.33公里，为国内首座</w:t>
      </w:r>
      <w:proofErr w:type="gramStart"/>
      <w:r>
        <w:rPr>
          <w:rFonts w:ascii="宋体" w:eastAsia="宋体" w:hAnsi="宋体" w:cs="宋体" w:hint="eastAsia"/>
          <w:b/>
          <w:bCs/>
        </w:rPr>
        <w:t>公铁同层</w:t>
      </w:r>
      <w:proofErr w:type="gramEnd"/>
      <w:r>
        <w:rPr>
          <w:rFonts w:ascii="宋体" w:eastAsia="宋体" w:hAnsi="宋体" w:cs="宋体" w:hint="eastAsia"/>
          <w:b/>
          <w:bCs/>
        </w:rPr>
        <w:t>跨海大桥。</w:t>
      </w:r>
    </w:p>
    <w:p w14:paraId="36BD92DC"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10.第十四届冬季运动会在内蒙古呼伦贝尔市开幕</w:t>
      </w:r>
    </w:p>
    <w:p w14:paraId="21B7CB6E"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2月17日20时，中华人民共和国第十四届冬季运动会（以下简称“十四冬”）在</w:t>
      </w:r>
      <w:r>
        <w:rPr>
          <w:rFonts w:ascii="宋体" w:eastAsia="宋体" w:hAnsi="宋体" w:cs="宋体" w:hint="eastAsia"/>
          <w:b/>
          <w:bCs/>
          <w:szCs w:val="21"/>
        </w:rPr>
        <w:t>内蒙古呼伦贝尔市</w:t>
      </w:r>
      <w:r>
        <w:rPr>
          <w:rFonts w:ascii="宋体" w:eastAsia="宋体" w:hAnsi="宋体" w:cs="宋体" w:hint="eastAsia"/>
          <w:szCs w:val="21"/>
        </w:rPr>
        <w:t>开幕，来自全国35个代表团3000余名运动员共赴冰雪之约。</w:t>
      </w:r>
    </w:p>
    <w:p w14:paraId="2303F5B5"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“十四冬”开幕式主题为</w:t>
      </w:r>
      <w:r>
        <w:rPr>
          <w:rFonts w:ascii="宋体" w:eastAsia="宋体" w:hAnsi="宋体" w:cs="宋体" w:hint="eastAsia"/>
          <w:b/>
          <w:bCs/>
          <w:szCs w:val="21"/>
        </w:rPr>
        <w:t>“燃情冰雪 筑梦北疆”</w:t>
      </w:r>
      <w:r>
        <w:rPr>
          <w:rFonts w:ascii="宋体" w:eastAsia="宋体" w:hAnsi="宋体" w:cs="宋体" w:hint="eastAsia"/>
          <w:szCs w:val="21"/>
        </w:rPr>
        <w:t>，开幕式总时长80分钟，开幕式分为仪式和展演两部分。</w:t>
      </w:r>
    </w:p>
    <w:p w14:paraId="69F5E3D0" w14:textId="77777777" w:rsidR="00F474AA"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“十四冬”是北京冬奥会后我国举办的规模最大、水平最高、影响深远的全国综合性冰雪赛事</w:t>
      </w:r>
      <w:r>
        <w:rPr>
          <w:rFonts w:ascii="宋体" w:eastAsia="宋体" w:hAnsi="宋体" w:cs="宋体" w:hint="eastAsia"/>
          <w:szCs w:val="21"/>
        </w:rPr>
        <w:t>，承担着提升我国冰雪运动国际竞争力、发现优秀后备人才、巩固扩大“带动三亿人参与冰雪运动”成果、促进冰雪产业提质增效的任务。</w:t>
      </w:r>
    </w:p>
    <w:p w14:paraId="19319235"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lastRenderedPageBreak/>
        <w:t>11.坐落在河南安阳的殷墟博物馆新馆正式对公众开放。</w:t>
      </w:r>
    </w:p>
    <w:p w14:paraId="1DC2C775" w14:textId="77777777" w:rsidR="00F474AA"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2月26日坐落在</w:t>
      </w:r>
      <w:r>
        <w:rPr>
          <w:rFonts w:ascii="宋体" w:eastAsia="宋体" w:hAnsi="宋体" w:cs="宋体" w:hint="eastAsia"/>
          <w:b/>
          <w:bCs/>
          <w:szCs w:val="21"/>
        </w:rPr>
        <w:t>河南安阳的殷墟博物馆新馆</w:t>
      </w:r>
      <w:r>
        <w:rPr>
          <w:rFonts w:ascii="宋体" w:eastAsia="宋体" w:hAnsi="宋体" w:cs="宋体" w:hint="eastAsia"/>
          <w:szCs w:val="21"/>
        </w:rPr>
        <w:t>正式对公众开放殷墟是</w:t>
      </w:r>
      <w:r>
        <w:rPr>
          <w:rFonts w:ascii="宋体" w:eastAsia="宋体" w:hAnsi="宋体" w:cs="宋体" w:hint="eastAsia"/>
          <w:b/>
          <w:bCs/>
          <w:szCs w:val="21"/>
        </w:rPr>
        <w:t>我国历史上第一个有文献可考、为考古发掘和甲骨文所证实的商代晚期都城遗址</w:t>
      </w:r>
      <w:r>
        <w:rPr>
          <w:rFonts w:ascii="宋体" w:eastAsia="宋体" w:hAnsi="宋体" w:cs="宋体" w:hint="eastAsia"/>
          <w:szCs w:val="21"/>
        </w:rPr>
        <w:t>。殷墟博物馆新馆展厅面积约2.2万平方米，展出青铜器、陶器、玉器、甲骨等文物近4000件套，其中四分之三属首次亮相。大量精美绝伦的文物从不同的角度展现出3000多年前青铜文明的鼎盛面貌，也让观众近距离感受商代巧夺天工的技术工艺。</w:t>
      </w:r>
    </w:p>
    <w:p w14:paraId="546AA2ED"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12.京津冀协同发展十周年 外贸总量连跨两个万亿台阶</w:t>
      </w:r>
    </w:p>
    <w:p w14:paraId="19F94C9F" w14:textId="77777777" w:rsidR="00F474AA"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十年前的今天，京津冀协同发展上升为国家战略。据海关统计，十年间，京津</w:t>
      </w:r>
      <w:proofErr w:type="gramStart"/>
      <w:r>
        <w:rPr>
          <w:rFonts w:ascii="宋体" w:eastAsia="宋体" w:hAnsi="宋体" w:cs="宋体" w:hint="eastAsia"/>
          <w:color w:val="000000"/>
          <w:kern w:val="0"/>
          <w:szCs w:val="21"/>
        </w:rPr>
        <w:t>冀坚持</w:t>
      </w:r>
      <w:proofErr w:type="gramEnd"/>
      <w:r>
        <w:rPr>
          <w:rFonts w:ascii="宋体" w:eastAsia="宋体" w:hAnsi="宋体" w:cs="宋体" w:hint="eastAsia"/>
          <w:color w:val="000000"/>
          <w:kern w:val="0"/>
          <w:szCs w:val="21"/>
        </w:rPr>
        <w:t>打造对外开放高地，</w:t>
      </w:r>
      <w:proofErr w:type="gramStart"/>
      <w:r>
        <w:rPr>
          <w:rFonts w:ascii="宋体" w:eastAsia="宋体" w:hAnsi="宋体" w:cs="宋体" w:hint="eastAsia"/>
          <w:b/>
          <w:color w:val="000000"/>
          <w:kern w:val="0"/>
          <w:szCs w:val="21"/>
        </w:rPr>
        <w:t>区域外贸</w:t>
      </w:r>
      <w:proofErr w:type="gramEnd"/>
      <w:r>
        <w:rPr>
          <w:rFonts w:ascii="宋体" w:eastAsia="宋体" w:hAnsi="宋体" w:cs="宋体" w:hint="eastAsia"/>
          <w:b/>
          <w:color w:val="000000"/>
          <w:kern w:val="0"/>
          <w:szCs w:val="21"/>
        </w:rPr>
        <w:t>总值</w:t>
      </w:r>
      <w:r>
        <w:rPr>
          <w:rFonts w:ascii="宋体" w:eastAsia="宋体" w:hAnsi="宋体" w:cs="宋体" w:hint="eastAsia"/>
          <w:color w:val="000000"/>
          <w:kern w:val="0"/>
          <w:szCs w:val="21"/>
        </w:rPr>
        <w:t>由2014年的3.74</w:t>
      </w:r>
      <w:proofErr w:type="gramStart"/>
      <w:r>
        <w:rPr>
          <w:rFonts w:ascii="宋体" w:eastAsia="宋体" w:hAnsi="宋体" w:cs="宋体" w:hint="eastAsia"/>
          <w:color w:val="000000"/>
          <w:kern w:val="0"/>
          <w:szCs w:val="21"/>
        </w:rPr>
        <w:t>万亿</w:t>
      </w:r>
      <w:proofErr w:type="gramEnd"/>
      <w:r>
        <w:rPr>
          <w:rFonts w:ascii="宋体" w:eastAsia="宋体" w:hAnsi="宋体" w:cs="宋体" w:hint="eastAsia"/>
          <w:color w:val="000000"/>
          <w:kern w:val="0"/>
          <w:szCs w:val="21"/>
        </w:rPr>
        <w:t>元增至2023年的5.03</w:t>
      </w:r>
      <w:proofErr w:type="gramStart"/>
      <w:r>
        <w:rPr>
          <w:rFonts w:ascii="宋体" w:eastAsia="宋体" w:hAnsi="宋体" w:cs="宋体" w:hint="eastAsia"/>
          <w:color w:val="000000"/>
          <w:kern w:val="0"/>
          <w:szCs w:val="21"/>
        </w:rPr>
        <w:t>万亿</w:t>
      </w:r>
      <w:proofErr w:type="gramEnd"/>
      <w:r>
        <w:rPr>
          <w:rFonts w:ascii="宋体" w:eastAsia="宋体" w:hAnsi="宋体" w:cs="宋体" w:hint="eastAsia"/>
          <w:color w:val="000000"/>
          <w:kern w:val="0"/>
          <w:szCs w:val="21"/>
        </w:rPr>
        <w:t>元，增长</w:t>
      </w:r>
      <w:r>
        <w:rPr>
          <w:rFonts w:ascii="宋体" w:eastAsia="宋体" w:hAnsi="宋体" w:cs="宋体" w:hint="eastAsia"/>
          <w:b/>
          <w:color w:val="000000"/>
          <w:kern w:val="0"/>
          <w:szCs w:val="21"/>
        </w:rPr>
        <w:t>34.4%。外贸总量连跨</w:t>
      </w:r>
      <w:r>
        <w:rPr>
          <w:rFonts w:ascii="宋体" w:eastAsia="宋体" w:hAnsi="宋体" w:cs="宋体" w:hint="eastAsia"/>
          <w:b/>
          <w:color w:val="FF0000"/>
          <w:kern w:val="0"/>
          <w:szCs w:val="21"/>
        </w:rPr>
        <w:t>两个万亿</w:t>
      </w:r>
      <w:r>
        <w:rPr>
          <w:rFonts w:ascii="宋体" w:eastAsia="宋体" w:hAnsi="宋体" w:cs="宋体" w:hint="eastAsia"/>
          <w:b/>
          <w:color w:val="000000"/>
          <w:kern w:val="0"/>
          <w:szCs w:val="21"/>
        </w:rPr>
        <w:t>台阶，协同发展取得显著成效。</w:t>
      </w:r>
    </w:p>
    <w:p w14:paraId="0BFD202B" w14:textId="77777777" w:rsidR="00F474AA" w:rsidRDefault="00000000">
      <w:pPr>
        <w:widowControl/>
        <w:spacing w:line="360" w:lineRule="auto"/>
        <w:ind w:firstLineChars="200" w:firstLine="422"/>
        <w:rPr>
          <w:rFonts w:ascii="宋体" w:eastAsia="宋体" w:hAnsi="宋体" w:cs="宋体"/>
          <w:color w:val="000000"/>
          <w:kern w:val="0"/>
          <w:szCs w:val="21"/>
        </w:rPr>
      </w:pPr>
      <w:r>
        <w:rPr>
          <w:rFonts w:ascii="宋体" w:eastAsia="宋体" w:hAnsi="宋体" w:cs="宋体" w:hint="eastAsia"/>
          <w:b/>
          <w:color w:val="FF0000"/>
          <w:kern w:val="0"/>
          <w:szCs w:val="21"/>
        </w:rPr>
        <w:t>协同创新</w:t>
      </w:r>
      <w:r>
        <w:rPr>
          <w:rFonts w:ascii="宋体" w:eastAsia="宋体" w:hAnsi="宋体" w:cs="宋体" w:hint="eastAsia"/>
          <w:b/>
          <w:color w:val="000000"/>
          <w:kern w:val="0"/>
          <w:szCs w:val="21"/>
        </w:rPr>
        <w:t>和</w:t>
      </w:r>
      <w:r>
        <w:rPr>
          <w:rFonts w:ascii="宋体" w:eastAsia="宋体" w:hAnsi="宋体" w:cs="宋体" w:hint="eastAsia"/>
          <w:b/>
          <w:color w:val="FF0000"/>
          <w:kern w:val="0"/>
          <w:szCs w:val="21"/>
        </w:rPr>
        <w:t>产业协作</w:t>
      </w:r>
      <w:r>
        <w:rPr>
          <w:rFonts w:ascii="宋体" w:eastAsia="宋体" w:hAnsi="宋体" w:cs="宋体" w:hint="eastAsia"/>
          <w:b/>
          <w:color w:val="000000"/>
          <w:kern w:val="0"/>
          <w:szCs w:val="21"/>
        </w:rPr>
        <w:t>是京津</w:t>
      </w:r>
      <w:proofErr w:type="gramStart"/>
      <w:r>
        <w:rPr>
          <w:rFonts w:ascii="宋体" w:eastAsia="宋体" w:hAnsi="宋体" w:cs="宋体" w:hint="eastAsia"/>
          <w:b/>
          <w:color w:val="000000"/>
          <w:kern w:val="0"/>
          <w:szCs w:val="21"/>
        </w:rPr>
        <w:t>冀区域</w:t>
      </w:r>
      <w:proofErr w:type="gramEnd"/>
      <w:r>
        <w:rPr>
          <w:rFonts w:ascii="宋体" w:eastAsia="宋体" w:hAnsi="宋体" w:cs="宋体" w:hint="eastAsia"/>
          <w:b/>
          <w:color w:val="000000"/>
          <w:kern w:val="0"/>
          <w:szCs w:val="21"/>
        </w:rPr>
        <w:t>高质量发展的</w:t>
      </w:r>
      <w:r>
        <w:rPr>
          <w:rFonts w:ascii="宋体" w:eastAsia="宋体" w:hAnsi="宋体" w:cs="宋体" w:hint="eastAsia"/>
          <w:b/>
          <w:color w:val="FF0000"/>
          <w:kern w:val="0"/>
          <w:szCs w:val="21"/>
        </w:rPr>
        <w:t>重要支撑。</w:t>
      </w:r>
      <w:r>
        <w:rPr>
          <w:rFonts w:ascii="宋体" w:eastAsia="宋体" w:hAnsi="宋体" w:cs="宋体" w:hint="eastAsia"/>
          <w:color w:val="000000"/>
          <w:kern w:val="0"/>
          <w:szCs w:val="21"/>
        </w:rPr>
        <w:t>十年来，京津</w:t>
      </w:r>
      <w:proofErr w:type="gramStart"/>
      <w:r>
        <w:rPr>
          <w:rFonts w:ascii="宋体" w:eastAsia="宋体" w:hAnsi="宋体" w:cs="宋体" w:hint="eastAsia"/>
          <w:color w:val="000000"/>
          <w:kern w:val="0"/>
          <w:szCs w:val="21"/>
        </w:rPr>
        <w:t>冀区域</w:t>
      </w:r>
      <w:proofErr w:type="gramEnd"/>
      <w:r>
        <w:rPr>
          <w:rFonts w:ascii="宋体" w:eastAsia="宋体" w:hAnsi="宋体" w:cs="宋体" w:hint="eastAsia"/>
          <w:b/>
          <w:color w:val="000000"/>
          <w:kern w:val="0"/>
          <w:szCs w:val="21"/>
        </w:rPr>
        <w:t>创新链、产业链、供应链</w:t>
      </w:r>
      <w:r>
        <w:rPr>
          <w:rFonts w:ascii="宋体" w:eastAsia="宋体" w:hAnsi="宋体" w:cs="宋体" w:hint="eastAsia"/>
          <w:color w:val="000000"/>
          <w:kern w:val="0"/>
          <w:szCs w:val="21"/>
        </w:rPr>
        <w:t>融合水平持续提升，新质生产力加快成长，</w:t>
      </w:r>
      <w:r>
        <w:rPr>
          <w:rFonts w:ascii="宋体" w:eastAsia="宋体" w:hAnsi="宋体" w:cs="宋体" w:hint="eastAsia"/>
          <w:b/>
          <w:color w:val="000000"/>
          <w:kern w:val="0"/>
          <w:szCs w:val="21"/>
        </w:rPr>
        <w:t>“新三样”</w:t>
      </w:r>
      <w:r>
        <w:rPr>
          <w:rFonts w:ascii="宋体" w:eastAsia="宋体" w:hAnsi="宋体" w:cs="宋体" w:hint="eastAsia"/>
          <w:color w:val="000000"/>
          <w:kern w:val="0"/>
          <w:szCs w:val="21"/>
        </w:rPr>
        <w:t>等新动能领域产品出口增长强劲。</w:t>
      </w:r>
    </w:p>
    <w:p w14:paraId="08C7D223" w14:textId="77777777" w:rsidR="00F474AA"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为进一步优化营商环境，降低企业物流成本，京津冀三地启动</w:t>
      </w:r>
      <w:r>
        <w:rPr>
          <w:rFonts w:ascii="宋体" w:eastAsia="宋体" w:hAnsi="宋体" w:cs="宋体" w:hint="eastAsia"/>
          <w:b/>
          <w:color w:val="000000"/>
          <w:kern w:val="0"/>
          <w:szCs w:val="21"/>
        </w:rPr>
        <w:t>海关区域通关一体化改革，</w:t>
      </w:r>
      <w:r>
        <w:rPr>
          <w:rFonts w:ascii="宋体" w:eastAsia="宋体" w:hAnsi="宋体" w:cs="宋体" w:hint="eastAsia"/>
          <w:color w:val="000000"/>
          <w:kern w:val="0"/>
          <w:szCs w:val="21"/>
        </w:rPr>
        <w:t>简化此前繁琐的进出口异地报关手续，</w:t>
      </w:r>
      <w:r>
        <w:rPr>
          <w:rFonts w:ascii="宋体" w:eastAsia="宋体" w:hAnsi="宋体" w:cs="宋体" w:hint="eastAsia"/>
          <w:b/>
          <w:color w:val="000000"/>
          <w:kern w:val="0"/>
          <w:szCs w:val="21"/>
        </w:rPr>
        <w:t>打通货畅其流“最后一公里”。</w:t>
      </w:r>
    </w:p>
    <w:p w14:paraId="74D54B40" w14:textId="77777777" w:rsidR="00F474AA"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海关数据显示，</w:t>
      </w:r>
      <w:r>
        <w:rPr>
          <w:rFonts w:ascii="宋体" w:eastAsia="宋体" w:hAnsi="宋体" w:cs="宋体" w:hint="eastAsia"/>
          <w:b/>
          <w:color w:val="000000"/>
          <w:kern w:val="0"/>
          <w:szCs w:val="21"/>
        </w:rPr>
        <w:t>2023年，</w:t>
      </w:r>
      <w:r>
        <w:rPr>
          <w:rFonts w:ascii="宋体" w:eastAsia="宋体" w:hAnsi="宋体" w:cs="宋体" w:hint="eastAsia"/>
          <w:color w:val="000000"/>
          <w:kern w:val="0"/>
          <w:szCs w:val="21"/>
        </w:rPr>
        <w:t>经京津冀三地口岸进出口货物</w:t>
      </w:r>
      <w:r>
        <w:rPr>
          <w:rFonts w:ascii="宋体" w:eastAsia="宋体" w:hAnsi="宋体" w:cs="宋体" w:hint="eastAsia"/>
          <w:b/>
          <w:color w:val="000000"/>
          <w:kern w:val="0"/>
          <w:szCs w:val="21"/>
        </w:rPr>
        <w:t>3.08</w:t>
      </w:r>
      <w:proofErr w:type="gramStart"/>
      <w:r>
        <w:rPr>
          <w:rFonts w:ascii="宋体" w:eastAsia="宋体" w:hAnsi="宋体" w:cs="宋体" w:hint="eastAsia"/>
          <w:b/>
          <w:color w:val="000000"/>
          <w:kern w:val="0"/>
          <w:szCs w:val="21"/>
        </w:rPr>
        <w:t>万亿</w:t>
      </w:r>
      <w:proofErr w:type="gramEnd"/>
      <w:r>
        <w:rPr>
          <w:rFonts w:ascii="宋体" w:eastAsia="宋体" w:hAnsi="宋体" w:cs="宋体" w:hint="eastAsia"/>
          <w:b/>
          <w:color w:val="000000"/>
          <w:kern w:val="0"/>
          <w:szCs w:val="21"/>
        </w:rPr>
        <w:t>元，</w:t>
      </w:r>
      <w:r>
        <w:rPr>
          <w:rFonts w:ascii="宋体" w:eastAsia="宋体" w:hAnsi="宋体" w:cs="宋体" w:hint="eastAsia"/>
          <w:color w:val="000000"/>
          <w:kern w:val="0"/>
          <w:szCs w:val="21"/>
        </w:rPr>
        <w:t>较2014年</w:t>
      </w:r>
      <w:r>
        <w:rPr>
          <w:rFonts w:ascii="宋体" w:eastAsia="宋体" w:hAnsi="宋体" w:cs="宋体" w:hint="eastAsia"/>
          <w:b/>
          <w:color w:val="000000"/>
          <w:kern w:val="0"/>
          <w:szCs w:val="21"/>
        </w:rPr>
        <w:t>增长28.3%。</w:t>
      </w:r>
      <w:r>
        <w:rPr>
          <w:rFonts w:ascii="宋体" w:eastAsia="宋体" w:hAnsi="宋体" w:cs="宋体" w:hint="eastAsia"/>
          <w:color w:val="000000"/>
          <w:kern w:val="0"/>
          <w:szCs w:val="21"/>
        </w:rPr>
        <w:t>十年来，</w:t>
      </w:r>
      <w:r>
        <w:rPr>
          <w:rFonts w:ascii="宋体" w:eastAsia="宋体" w:hAnsi="宋体" w:cs="宋体" w:hint="eastAsia"/>
          <w:b/>
          <w:color w:val="000000"/>
          <w:kern w:val="0"/>
          <w:szCs w:val="21"/>
        </w:rPr>
        <w:t>京津</w:t>
      </w:r>
      <w:proofErr w:type="gramStart"/>
      <w:r>
        <w:rPr>
          <w:rFonts w:ascii="宋体" w:eastAsia="宋体" w:hAnsi="宋体" w:cs="宋体" w:hint="eastAsia"/>
          <w:b/>
          <w:color w:val="000000"/>
          <w:kern w:val="0"/>
          <w:szCs w:val="21"/>
        </w:rPr>
        <w:t>冀区域</w:t>
      </w:r>
      <w:proofErr w:type="gramEnd"/>
      <w:r>
        <w:rPr>
          <w:rFonts w:ascii="宋体" w:eastAsia="宋体" w:hAnsi="宋体" w:cs="宋体" w:hint="eastAsia"/>
          <w:b/>
          <w:color w:val="000000"/>
          <w:kern w:val="0"/>
          <w:szCs w:val="21"/>
        </w:rPr>
        <w:t>综合保税区数量由</w:t>
      </w:r>
      <w:r>
        <w:rPr>
          <w:rFonts w:ascii="宋体" w:eastAsia="宋体" w:hAnsi="宋体" w:cs="宋体" w:hint="eastAsia"/>
          <w:color w:val="000000"/>
          <w:kern w:val="0"/>
          <w:szCs w:val="21"/>
        </w:rPr>
        <w:t>2014年的</w:t>
      </w:r>
      <w:r>
        <w:rPr>
          <w:rFonts w:ascii="宋体" w:eastAsia="宋体" w:hAnsi="宋体" w:cs="宋体" w:hint="eastAsia"/>
          <w:b/>
          <w:color w:val="000000"/>
          <w:kern w:val="0"/>
          <w:szCs w:val="21"/>
        </w:rPr>
        <w:t>2个增至11个，</w:t>
      </w:r>
      <w:r>
        <w:rPr>
          <w:rFonts w:ascii="宋体" w:eastAsia="宋体" w:hAnsi="宋体" w:cs="宋体" w:hint="eastAsia"/>
          <w:color w:val="000000"/>
          <w:kern w:val="0"/>
          <w:szCs w:val="21"/>
        </w:rPr>
        <w:t>实现</w:t>
      </w:r>
      <w:r>
        <w:rPr>
          <w:rFonts w:ascii="宋体" w:eastAsia="宋体" w:hAnsi="宋体" w:cs="宋体" w:hint="eastAsia"/>
          <w:b/>
          <w:color w:val="000000"/>
          <w:kern w:val="0"/>
          <w:szCs w:val="21"/>
        </w:rPr>
        <w:t>外贸进出口4513.3亿元，</w:t>
      </w:r>
      <w:r>
        <w:rPr>
          <w:rFonts w:ascii="宋体" w:eastAsia="宋体" w:hAnsi="宋体" w:cs="宋体" w:hint="eastAsia"/>
          <w:color w:val="000000"/>
          <w:kern w:val="0"/>
          <w:szCs w:val="21"/>
        </w:rPr>
        <w:t>较2014年</w:t>
      </w:r>
      <w:r>
        <w:rPr>
          <w:rFonts w:ascii="宋体" w:eastAsia="宋体" w:hAnsi="宋体" w:cs="宋体" w:hint="eastAsia"/>
          <w:b/>
          <w:color w:val="000000"/>
          <w:kern w:val="0"/>
          <w:szCs w:val="21"/>
        </w:rPr>
        <w:t>增长10.2倍，</w:t>
      </w:r>
      <w:r>
        <w:rPr>
          <w:rFonts w:ascii="宋体" w:eastAsia="宋体" w:hAnsi="宋体" w:cs="宋体" w:hint="eastAsia"/>
          <w:color w:val="000000"/>
          <w:kern w:val="0"/>
          <w:szCs w:val="21"/>
        </w:rPr>
        <w:t>占全国综合保税区进出口总值的</w:t>
      </w:r>
      <w:r>
        <w:rPr>
          <w:rFonts w:ascii="宋体" w:eastAsia="宋体" w:hAnsi="宋体" w:cs="宋体" w:hint="eastAsia"/>
          <w:b/>
          <w:color w:val="000000"/>
          <w:kern w:val="0"/>
          <w:szCs w:val="21"/>
        </w:rPr>
        <w:t>7.1%，</w:t>
      </w:r>
      <w:r>
        <w:rPr>
          <w:rFonts w:ascii="宋体" w:eastAsia="宋体" w:hAnsi="宋体" w:cs="宋体" w:hint="eastAsia"/>
          <w:color w:val="000000"/>
          <w:kern w:val="0"/>
          <w:szCs w:val="21"/>
        </w:rPr>
        <w:t>占比</w:t>
      </w:r>
      <w:r>
        <w:rPr>
          <w:rFonts w:ascii="宋体" w:eastAsia="宋体" w:hAnsi="宋体" w:cs="宋体" w:hint="eastAsia"/>
          <w:b/>
          <w:color w:val="000000"/>
          <w:kern w:val="0"/>
          <w:szCs w:val="21"/>
        </w:rPr>
        <w:t>提升4.1个百分点，对外开放平台建设迈上新台阶，高质量发展</w:t>
      </w:r>
      <w:proofErr w:type="gramStart"/>
      <w:r>
        <w:rPr>
          <w:rFonts w:ascii="宋体" w:eastAsia="宋体" w:hAnsi="宋体" w:cs="宋体" w:hint="eastAsia"/>
          <w:b/>
          <w:color w:val="000000"/>
          <w:kern w:val="0"/>
          <w:szCs w:val="21"/>
        </w:rPr>
        <w:t>蹄</w:t>
      </w:r>
      <w:proofErr w:type="gramEnd"/>
      <w:r>
        <w:rPr>
          <w:rFonts w:ascii="宋体" w:eastAsia="宋体" w:hAnsi="宋体" w:cs="宋体" w:hint="eastAsia"/>
          <w:b/>
          <w:color w:val="000000"/>
          <w:kern w:val="0"/>
          <w:szCs w:val="21"/>
        </w:rPr>
        <w:t>疾步稳。</w:t>
      </w:r>
    </w:p>
    <w:p w14:paraId="35B4BB7B"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13.《中华人民共和国保守国家秘密法》于2024年2月27日修订通过</w:t>
      </w:r>
    </w:p>
    <w:p w14:paraId="71892071" w14:textId="77777777" w:rsidR="00F474AA" w:rsidRDefault="00000000">
      <w:pPr>
        <w:spacing w:line="360" w:lineRule="auto"/>
        <w:ind w:firstLineChars="200" w:firstLine="420"/>
        <w:rPr>
          <w:rFonts w:ascii="宋体" w:eastAsia="宋体" w:hAnsi="宋体" w:cs="宋体"/>
        </w:rPr>
      </w:pPr>
      <w:r>
        <w:rPr>
          <w:rFonts w:ascii="宋体" w:eastAsia="宋体" w:hAnsi="宋体" w:cs="宋体" w:hint="eastAsia"/>
        </w:rPr>
        <w:t>2024年2月27日，习近平签署第二十号中华人民共和国主席令。</w:t>
      </w:r>
      <w:r>
        <w:rPr>
          <w:rFonts w:ascii="宋体" w:eastAsia="宋体" w:hAnsi="宋体" w:cs="宋体" w:hint="eastAsia"/>
          <w:b/>
          <w:bCs/>
        </w:rPr>
        <w:t>《中华人民共和国保守国家秘密法》</w:t>
      </w:r>
      <w:r>
        <w:rPr>
          <w:rFonts w:ascii="宋体" w:eastAsia="宋体" w:hAnsi="宋体" w:cs="宋体" w:hint="eastAsia"/>
        </w:rPr>
        <w:t>已由中华人民共和国第十四届全国人民代表大会常务委员会第八次会议于2024年2月27日修订通过，现予公布，</w:t>
      </w:r>
      <w:r>
        <w:rPr>
          <w:rFonts w:ascii="宋体" w:eastAsia="宋体" w:hAnsi="宋体" w:cs="宋体" w:hint="eastAsia"/>
          <w:b/>
          <w:bCs/>
        </w:rPr>
        <w:t>自2024年5月1日起施行</w:t>
      </w:r>
      <w:r>
        <w:rPr>
          <w:rFonts w:ascii="宋体" w:eastAsia="宋体" w:hAnsi="宋体" w:cs="宋体" w:hint="eastAsia"/>
        </w:rPr>
        <w:t>。</w:t>
      </w:r>
    </w:p>
    <w:p w14:paraId="34AE892F"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14.第十四届全国冬季运动会闭幕</w:t>
      </w:r>
    </w:p>
    <w:p w14:paraId="26D1ACEA" w14:textId="77777777" w:rsidR="00F474AA" w:rsidRDefault="00000000">
      <w:pPr>
        <w:widowControl/>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2024年2月27日，第十四届全国冬季运动会在</w:t>
      </w:r>
      <w:r>
        <w:rPr>
          <w:rFonts w:ascii="宋体" w:eastAsia="宋体" w:hAnsi="宋体" w:cs="宋体" w:hint="eastAsia"/>
          <w:b/>
          <w:color w:val="000000"/>
          <w:kern w:val="0"/>
          <w:szCs w:val="21"/>
        </w:rPr>
        <w:t>内蒙古自治区</w:t>
      </w:r>
      <w:r>
        <w:rPr>
          <w:rFonts w:ascii="宋体" w:eastAsia="宋体" w:hAnsi="宋体" w:cs="宋体" w:hint="eastAsia"/>
          <w:b/>
          <w:color w:val="FF0000"/>
          <w:kern w:val="0"/>
          <w:szCs w:val="21"/>
        </w:rPr>
        <w:t>呼伦贝尔市</w:t>
      </w:r>
      <w:r>
        <w:rPr>
          <w:rFonts w:ascii="宋体" w:eastAsia="宋体" w:hAnsi="宋体" w:cs="宋体" w:hint="eastAsia"/>
          <w:b/>
          <w:color w:val="000000"/>
          <w:kern w:val="0"/>
          <w:szCs w:val="21"/>
        </w:rPr>
        <w:t>闭幕。</w:t>
      </w:r>
    </w:p>
    <w:p w14:paraId="54E34281" w14:textId="77777777" w:rsidR="00F474AA"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昨天20时整，第十四届全国冬季运动会闭幕式在呼伦贝尔大剧院举行。闭幕式以</w:t>
      </w:r>
      <w:r>
        <w:rPr>
          <w:rFonts w:ascii="宋体" w:eastAsia="宋体" w:hAnsi="宋体" w:cs="宋体" w:hint="eastAsia"/>
          <w:b/>
          <w:color w:val="000000"/>
          <w:kern w:val="0"/>
          <w:szCs w:val="21"/>
        </w:rPr>
        <w:t>《我和草原有个约定》为</w:t>
      </w:r>
      <w:r>
        <w:rPr>
          <w:rFonts w:ascii="宋体" w:eastAsia="宋体" w:hAnsi="宋体" w:cs="宋体" w:hint="eastAsia"/>
          <w:b/>
          <w:color w:val="FF0000"/>
          <w:kern w:val="0"/>
          <w:szCs w:val="21"/>
        </w:rPr>
        <w:t>主题，</w:t>
      </w:r>
      <w:r>
        <w:rPr>
          <w:rFonts w:ascii="宋体" w:eastAsia="宋体" w:hAnsi="宋体" w:cs="宋体" w:hint="eastAsia"/>
          <w:color w:val="000000"/>
          <w:kern w:val="0"/>
          <w:szCs w:val="21"/>
        </w:rPr>
        <w:t>当主火炬徐徐熄灭，“十四冬”落下帷幕。随着会旗的交接，全国冬季运动会正式进入“辽宁时间”，</w:t>
      </w:r>
      <w:r>
        <w:rPr>
          <w:rFonts w:ascii="宋体" w:eastAsia="宋体" w:hAnsi="宋体" w:cs="宋体" w:hint="eastAsia"/>
          <w:b/>
          <w:color w:val="FF0000"/>
          <w:kern w:val="0"/>
          <w:szCs w:val="21"/>
        </w:rPr>
        <w:t>第十五届</w:t>
      </w:r>
      <w:r>
        <w:rPr>
          <w:rFonts w:ascii="宋体" w:eastAsia="宋体" w:hAnsi="宋体" w:cs="宋体" w:hint="eastAsia"/>
          <w:b/>
          <w:color w:val="000000"/>
          <w:kern w:val="0"/>
          <w:szCs w:val="21"/>
        </w:rPr>
        <w:t>全国冬季运动会将于2028年在</w:t>
      </w:r>
      <w:r>
        <w:rPr>
          <w:rFonts w:ascii="宋体" w:eastAsia="宋体" w:hAnsi="宋体" w:cs="宋体" w:hint="eastAsia"/>
          <w:b/>
          <w:color w:val="FF0000"/>
          <w:kern w:val="0"/>
          <w:szCs w:val="21"/>
        </w:rPr>
        <w:t>辽宁</w:t>
      </w:r>
      <w:r>
        <w:rPr>
          <w:rFonts w:ascii="宋体" w:eastAsia="宋体" w:hAnsi="宋体" w:cs="宋体" w:hint="eastAsia"/>
          <w:b/>
          <w:color w:val="000000"/>
          <w:kern w:val="0"/>
          <w:szCs w:val="21"/>
        </w:rPr>
        <w:t>省举行。</w:t>
      </w:r>
    </w:p>
    <w:p w14:paraId="2D7B433A" w14:textId="77777777" w:rsidR="00F474AA"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lastRenderedPageBreak/>
        <w:t>作为北京冬奥会后，我国举办的</w:t>
      </w:r>
      <w:r>
        <w:rPr>
          <w:rFonts w:ascii="宋体" w:eastAsia="宋体" w:hAnsi="宋体" w:cs="宋体" w:hint="eastAsia"/>
          <w:b/>
          <w:color w:val="000000"/>
          <w:kern w:val="0"/>
          <w:szCs w:val="21"/>
        </w:rPr>
        <w:t>规模最大、水平最高、影响深远</w:t>
      </w:r>
      <w:r>
        <w:rPr>
          <w:rFonts w:ascii="宋体" w:eastAsia="宋体" w:hAnsi="宋体" w:cs="宋体" w:hint="eastAsia"/>
          <w:color w:val="000000"/>
          <w:kern w:val="0"/>
          <w:szCs w:val="21"/>
        </w:rPr>
        <w:t>的</w:t>
      </w:r>
      <w:r>
        <w:rPr>
          <w:rFonts w:ascii="宋体" w:eastAsia="宋体" w:hAnsi="宋体" w:cs="宋体" w:hint="eastAsia"/>
          <w:b/>
          <w:color w:val="000000"/>
          <w:kern w:val="0"/>
          <w:szCs w:val="21"/>
        </w:rPr>
        <w:t>全国综合性冰雪赛事，“十四冬”</w:t>
      </w:r>
      <w:r>
        <w:rPr>
          <w:rFonts w:ascii="宋体" w:eastAsia="宋体" w:hAnsi="宋体" w:cs="宋体" w:hint="eastAsia"/>
          <w:color w:val="000000"/>
          <w:kern w:val="0"/>
          <w:szCs w:val="21"/>
        </w:rPr>
        <w:t>为全国人民奉献了一场</w:t>
      </w:r>
      <w:r>
        <w:rPr>
          <w:rFonts w:ascii="宋体" w:eastAsia="宋体" w:hAnsi="宋体" w:cs="宋体" w:hint="eastAsia"/>
          <w:b/>
          <w:color w:val="FF0000"/>
          <w:kern w:val="0"/>
          <w:szCs w:val="21"/>
        </w:rPr>
        <w:t>简约、安全、精彩</w:t>
      </w:r>
      <w:r>
        <w:rPr>
          <w:rFonts w:ascii="宋体" w:eastAsia="宋体" w:hAnsi="宋体" w:cs="宋体" w:hint="eastAsia"/>
          <w:color w:val="000000"/>
          <w:kern w:val="0"/>
          <w:szCs w:val="21"/>
        </w:rPr>
        <w:t>的</w:t>
      </w:r>
      <w:r>
        <w:rPr>
          <w:rFonts w:ascii="宋体" w:eastAsia="宋体" w:hAnsi="宋体" w:cs="宋体" w:hint="eastAsia"/>
          <w:b/>
          <w:color w:val="000000"/>
          <w:kern w:val="0"/>
          <w:szCs w:val="21"/>
        </w:rPr>
        <w:t>冰雪盛会。</w:t>
      </w:r>
    </w:p>
    <w:p w14:paraId="6CCEE547"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15.2023年全年国内生产总值超126</w:t>
      </w:r>
      <w:proofErr w:type="gramStart"/>
      <w:r>
        <w:rPr>
          <w:rFonts w:ascii="微软雅黑" w:hAnsi="微软雅黑" w:cs="微软雅黑" w:hint="eastAsia"/>
          <w:sz w:val="22"/>
          <w:szCs w:val="22"/>
        </w:rPr>
        <w:t>万亿</w:t>
      </w:r>
      <w:proofErr w:type="gramEnd"/>
    </w:p>
    <w:p w14:paraId="583ED37F" w14:textId="77777777" w:rsidR="00F474AA"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国家统计局2024年2月29日发布《2023年国民经济和社会发展统计公报》。经初步核算，</w:t>
      </w:r>
      <w:r>
        <w:rPr>
          <w:rFonts w:ascii="宋体" w:eastAsia="宋体" w:hAnsi="宋体" w:cs="宋体" w:hint="eastAsia"/>
          <w:b/>
          <w:color w:val="000000"/>
          <w:kern w:val="0"/>
          <w:szCs w:val="21"/>
        </w:rPr>
        <w:t>2023年全年，国内生产总值达</w:t>
      </w:r>
      <w:r>
        <w:rPr>
          <w:rFonts w:ascii="宋体" w:eastAsia="宋体" w:hAnsi="宋体" w:cs="宋体" w:hint="eastAsia"/>
          <w:b/>
          <w:color w:val="FF0000"/>
          <w:kern w:val="0"/>
          <w:szCs w:val="21"/>
        </w:rPr>
        <w:t>1260582亿元，</w:t>
      </w:r>
      <w:r>
        <w:rPr>
          <w:rFonts w:ascii="宋体" w:eastAsia="宋体" w:hAnsi="宋体" w:cs="宋体" w:hint="eastAsia"/>
          <w:b/>
          <w:color w:val="000000"/>
          <w:kern w:val="0"/>
          <w:szCs w:val="21"/>
        </w:rPr>
        <w:t>比上年增</w:t>
      </w:r>
      <w:r>
        <w:rPr>
          <w:rFonts w:ascii="宋体" w:eastAsia="宋体" w:hAnsi="宋体" w:cs="宋体" w:hint="eastAsia"/>
          <w:b/>
          <w:color w:val="FF0000"/>
          <w:kern w:val="0"/>
          <w:szCs w:val="21"/>
        </w:rPr>
        <w:t>长5.2%。</w:t>
      </w:r>
    </w:p>
    <w:p w14:paraId="7D448EF7" w14:textId="77777777" w:rsidR="00F474AA" w:rsidRDefault="00000000">
      <w:pPr>
        <w:widowControl/>
        <w:spacing w:line="360" w:lineRule="auto"/>
        <w:ind w:firstLineChars="200" w:firstLine="422"/>
        <w:rPr>
          <w:rFonts w:ascii="宋体" w:eastAsia="宋体" w:hAnsi="宋体" w:cs="宋体"/>
          <w:color w:val="000000"/>
          <w:kern w:val="0"/>
          <w:szCs w:val="21"/>
        </w:rPr>
      </w:pPr>
      <w:r>
        <w:rPr>
          <w:rFonts w:ascii="宋体" w:eastAsia="宋体" w:hAnsi="宋体" w:cs="宋体" w:hint="eastAsia"/>
          <w:b/>
          <w:color w:val="000000"/>
          <w:kern w:val="0"/>
          <w:szCs w:val="21"/>
        </w:rPr>
        <w:t>新兴产业培育加快。</w:t>
      </w:r>
      <w:r>
        <w:rPr>
          <w:rFonts w:ascii="宋体" w:eastAsia="宋体" w:hAnsi="宋体" w:cs="宋体" w:hint="eastAsia"/>
          <w:color w:val="000000"/>
          <w:kern w:val="0"/>
          <w:szCs w:val="21"/>
        </w:rPr>
        <w:t>2023年，高技术制造业、装备制造业</w:t>
      </w:r>
      <w:proofErr w:type="gramStart"/>
      <w:r>
        <w:rPr>
          <w:rFonts w:ascii="宋体" w:eastAsia="宋体" w:hAnsi="宋体" w:cs="宋体" w:hint="eastAsia"/>
          <w:color w:val="000000"/>
          <w:kern w:val="0"/>
          <w:szCs w:val="21"/>
        </w:rPr>
        <w:t>占规模</w:t>
      </w:r>
      <w:proofErr w:type="gramEnd"/>
      <w:r>
        <w:rPr>
          <w:rFonts w:ascii="宋体" w:eastAsia="宋体" w:hAnsi="宋体" w:cs="宋体" w:hint="eastAsia"/>
          <w:color w:val="000000"/>
          <w:kern w:val="0"/>
          <w:szCs w:val="21"/>
        </w:rPr>
        <w:t>以上工业增加值比重分别升至15.7%、33.6%。数字技术和实体经济融合发展扎实推进，电子商务交易额比上年增长9.4%，信息传输、软件和信息技术服务业增加值增长11.9%。</w:t>
      </w:r>
    </w:p>
    <w:p w14:paraId="4A2DA625" w14:textId="77777777" w:rsidR="00F474AA" w:rsidRDefault="00000000">
      <w:pPr>
        <w:widowControl/>
        <w:spacing w:line="360" w:lineRule="auto"/>
        <w:ind w:firstLineChars="200" w:firstLine="422"/>
        <w:rPr>
          <w:rFonts w:ascii="宋体" w:eastAsia="宋体" w:hAnsi="宋体" w:cs="宋体"/>
        </w:rPr>
      </w:pPr>
      <w:r>
        <w:rPr>
          <w:rFonts w:ascii="宋体" w:eastAsia="宋体" w:hAnsi="宋体" w:cs="宋体" w:hint="eastAsia"/>
          <w:b/>
          <w:color w:val="000000"/>
          <w:kern w:val="0"/>
          <w:szCs w:val="21"/>
        </w:rPr>
        <w:t>科技创新实现新突破。</w:t>
      </w:r>
      <w:r>
        <w:rPr>
          <w:rFonts w:ascii="宋体" w:eastAsia="宋体" w:hAnsi="宋体" w:cs="宋体" w:hint="eastAsia"/>
          <w:color w:val="000000"/>
          <w:kern w:val="0"/>
          <w:szCs w:val="21"/>
        </w:rPr>
        <w:t>2023年，</w:t>
      </w:r>
      <w:r>
        <w:rPr>
          <w:rFonts w:ascii="宋体" w:eastAsia="宋体" w:hAnsi="宋体" w:cs="宋体" w:hint="eastAsia"/>
          <w:b/>
          <w:color w:val="000000"/>
          <w:kern w:val="0"/>
          <w:szCs w:val="21"/>
        </w:rPr>
        <w:t>全社会研究与试验发展经费支出3.3</w:t>
      </w:r>
      <w:proofErr w:type="gramStart"/>
      <w:r>
        <w:rPr>
          <w:rFonts w:ascii="宋体" w:eastAsia="宋体" w:hAnsi="宋体" w:cs="宋体" w:hint="eastAsia"/>
          <w:b/>
          <w:color w:val="000000"/>
          <w:kern w:val="0"/>
          <w:szCs w:val="21"/>
        </w:rPr>
        <w:t>万亿</w:t>
      </w:r>
      <w:proofErr w:type="gramEnd"/>
      <w:r>
        <w:rPr>
          <w:rFonts w:ascii="宋体" w:eastAsia="宋体" w:hAnsi="宋体" w:cs="宋体" w:hint="eastAsia"/>
          <w:b/>
          <w:color w:val="000000"/>
          <w:kern w:val="0"/>
          <w:szCs w:val="21"/>
        </w:rPr>
        <w:t>元，</w:t>
      </w:r>
      <w:r>
        <w:rPr>
          <w:rFonts w:ascii="宋体" w:eastAsia="宋体" w:hAnsi="宋体" w:cs="宋体" w:hint="eastAsia"/>
          <w:color w:val="000000"/>
          <w:kern w:val="0"/>
          <w:szCs w:val="21"/>
        </w:rPr>
        <w:t>与国内生产总值之比达2.64%，其中，</w:t>
      </w:r>
      <w:r>
        <w:rPr>
          <w:rFonts w:ascii="宋体" w:eastAsia="宋体" w:hAnsi="宋体" w:cs="宋体" w:hint="eastAsia"/>
          <w:b/>
          <w:color w:val="000000"/>
          <w:kern w:val="0"/>
          <w:szCs w:val="21"/>
        </w:rPr>
        <w:t>基础研究经费支出增长9.3%。</w:t>
      </w:r>
    </w:p>
    <w:p w14:paraId="544BC291"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16.</w:t>
      </w:r>
      <w:r>
        <w:rPr>
          <w:rFonts w:ascii="微软雅黑" w:hAnsi="微软雅黑" w:cs="微软雅黑"/>
          <w:sz w:val="22"/>
          <w:szCs w:val="22"/>
        </w:rPr>
        <w:t>2023年“大国工匠年度人物”发布仪式于3月1日播出</w:t>
      </w:r>
    </w:p>
    <w:p w14:paraId="79740871" w14:textId="77777777" w:rsidR="00F474AA" w:rsidRDefault="00000000">
      <w:pPr>
        <w:widowControl/>
        <w:spacing w:line="360" w:lineRule="auto"/>
        <w:ind w:firstLineChars="200" w:firstLine="420"/>
        <w:rPr>
          <w:rFonts w:ascii="Times New Roman Regular" w:eastAsia="宋体" w:hAnsi="Times New Roman Regular" w:cs="Times New Roman Regular"/>
          <w:b/>
          <w:color w:val="FF0000"/>
          <w:kern w:val="0"/>
          <w:szCs w:val="21"/>
        </w:rPr>
      </w:pPr>
      <w:r>
        <w:rPr>
          <w:rFonts w:ascii="Times New Roman Regular" w:eastAsia="宋体" w:hAnsi="Times New Roman Regular" w:cs="Times New Roman Regular"/>
          <w:color w:val="000000"/>
          <w:kern w:val="0"/>
          <w:szCs w:val="21"/>
        </w:rPr>
        <w:t>由中华全国总工会和中央广播电视总台联合录制的</w:t>
      </w:r>
      <w:r>
        <w:rPr>
          <w:rFonts w:ascii="Times New Roman Regular" w:eastAsia="宋体" w:hAnsi="Times New Roman Regular" w:cs="Times New Roman Regular"/>
          <w:color w:val="000000"/>
          <w:kern w:val="0"/>
          <w:szCs w:val="21"/>
        </w:rPr>
        <w:t>2023</w:t>
      </w:r>
      <w:r>
        <w:rPr>
          <w:rFonts w:ascii="Times New Roman Regular" w:eastAsia="宋体" w:hAnsi="Times New Roman Regular" w:cs="Times New Roman Regular"/>
          <w:color w:val="000000"/>
          <w:kern w:val="0"/>
          <w:szCs w:val="21"/>
        </w:rPr>
        <w:t>年</w:t>
      </w:r>
      <w:r>
        <w:rPr>
          <w:rFonts w:ascii="Times New Roman Regular" w:eastAsia="宋体" w:hAnsi="Times New Roman Regular" w:cs="Times New Roman Regular"/>
          <w:color w:val="000000"/>
          <w:kern w:val="0"/>
          <w:szCs w:val="21"/>
        </w:rPr>
        <w:t>“</w:t>
      </w:r>
      <w:r>
        <w:rPr>
          <w:rFonts w:ascii="Times New Roman Regular" w:eastAsia="宋体" w:hAnsi="Times New Roman Regular" w:cs="Times New Roman Regular"/>
          <w:color w:val="000000"/>
          <w:kern w:val="0"/>
          <w:szCs w:val="21"/>
        </w:rPr>
        <w:t>大国工匠年度人物</w:t>
      </w:r>
      <w:r>
        <w:rPr>
          <w:rFonts w:ascii="Times New Roman Regular" w:eastAsia="宋体" w:hAnsi="Times New Roman Regular" w:cs="Times New Roman Regular"/>
          <w:color w:val="000000"/>
          <w:kern w:val="0"/>
          <w:szCs w:val="21"/>
        </w:rPr>
        <w:t>”</w:t>
      </w:r>
      <w:r>
        <w:rPr>
          <w:rFonts w:ascii="Times New Roman Regular" w:eastAsia="宋体" w:hAnsi="Times New Roman Regular" w:cs="Times New Roman Regular"/>
          <w:color w:val="000000"/>
          <w:kern w:val="0"/>
          <w:szCs w:val="21"/>
        </w:rPr>
        <w:t>发布仪式，于今晚</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1</w:t>
      </w:r>
      <w:r>
        <w:rPr>
          <w:rFonts w:ascii="Times New Roman Regular" w:eastAsia="宋体" w:hAnsi="Times New Roman Regular" w:cs="Times New Roman Regular"/>
          <w:color w:val="000000"/>
          <w:kern w:val="0"/>
          <w:szCs w:val="21"/>
        </w:rPr>
        <w:t>日在央视综合频道八点</w:t>
      </w:r>
      <w:proofErr w:type="gramStart"/>
      <w:r>
        <w:rPr>
          <w:rFonts w:ascii="Times New Roman Regular" w:eastAsia="宋体" w:hAnsi="Times New Roman Regular" w:cs="Times New Roman Regular"/>
          <w:color w:val="000000"/>
          <w:kern w:val="0"/>
          <w:szCs w:val="21"/>
        </w:rPr>
        <w:t>档</w:t>
      </w:r>
      <w:proofErr w:type="gramEnd"/>
      <w:r>
        <w:rPr>
          <w:rFonts w:ascii="Times New Roman Regular" w:eastAsia="宋体" w:hAnsi="Times New Roman Regular" w:cs="Times New Roman Regular"/>
          <w:color w:val="000000"/>
          <w:kern w:val="0"/>
          <w:szCs w:val="21"/>
        </w:rPr>
        <w:t>播出。</w:t>
      </w:r>
      <w:proofErr w:type="gramStart"/>
      <w:r>
        <w:rPr>
          <w:rFonts w:ascii="Times New Roman Regular" w:eastAsia="宋体" w:hAnsi="Times New Roman Regular" w:cs="Times New Roman Regular"/>
          <w:b/>
          <w:color w:val="000000"/>
          <w:kern w:val="0"/>
          <w:szCs w:val="21"/>
        </w:rPr>
        <w:t>崔</w:t>
      </w:r>
      <w:proofErr w:type="gramEnd"/>
      <w:r>
        <w:rPr>
          <w:rFonts w:ascii="Times New Roman Regular" w:eastAsia="宋体" w:hAnsi="Times New Roman Regular" w:cs="Times New Roman Regular"/>
          <w:b/>
          <w:color w:val="000000"/>
          <w:kern w:val="0"/>
          <w:szCs w:val="21"/>
        </w:rPr>
        <w:t>兴国、杨</w:t>
      </w:r>
      <w:proofErr w:type="gramStart"/>
      <w:r>
        <w:rPr>
          <w:rFonts w:ascii="Times New Roman Regular" w:eastAsia="宋体" w:hAnsi="Times New Roman Regular" w:cs="Times New Roman Regular"/>
          <w:b/>
          <w:color w:val="000000"/>
          <w:kern w:val="0"/>
          <w:szCs w:val="21"/>
        </w:rPr>
        <w:t>戌</w:t>
      </w:r>
      <w:proofErr w:type="gramEnd"/>
      <w:r>
        <w:rPr>
          <w:rFonts w:ascii="Times New Roman Regular" w:eastAsia="宋体" w:hAnsi="Times New Roman Regular" w:cs="Times New Roman Regular"/>
          <w:b/>
          <w:color w:val="000000"/>
          <w:kern w:val="0"/>
          <w:szCs w:val="21"/>
        </w:rPr>
        <w:t>雷、董礼涛、彭菲、张国云、吴顺清、潘从明、许映龙、李辉、张帅坤</w:t>
      </w:r>
      <w:r>
        <w:rPr>
          <w:rFonts w:ascii="Times New Roman Regular" w:eastAsia="宋体" w:hAnsi="Times New Roman Regular" w:cs="Times New Roman Regular"/>
          <w:color w:val="000000"/>
          <w:kern w:val="0"/>
          <w:szCs w:val="21"/>
        </w:rPr>
        <w:t>等</w:t>
      </w:r>
      <w:r>
        <w:rPr>
          <w:rFonts w:ascii="Times New Roman Regular" w:eastAsia="宋体" w:hAnsi="Times New Roman Regular" w:cs="Times New Roman Regular"/>
          <w:color w:val="000000"/>
          <w:kern w:val="0"/>
          <w:szCs w:val="21"/>
        </w:rPr>
        <w:t>10</w:t>
      </w:r>
      <w:r>
        <w:rPr>
          <w:rFonts w:ascii="Times New Roman Regular" w:eastAsia="宋体" w:hAnsi="Times New Roman Regular" w:cs="Times New Roman Regular"/>
          <w:color w:val="000000"/>
          <w:kern w:val="0"/>
          <w:szCs w:val="21"/>
        </w:rPr>
        <w:t>人当选</w:t>
      </w:r>
      <w:r>
        <w:rPr>
          <w:rFonts w:ascii="Times New Roman Regular" w:eastAsia="宋体" w:hAnsi="Times New Roman Regular" w:cs="Times New Roman Regular"/>
          <w:b/>
          <w:color w:val="000000"/>
          <w:kern w:val="0"/>
          <w:szCs w:val="21"/>
        </w:rPr>
        <w:t>2023</w:t>
      </w:r>
      <w:r>
        <w:rPr>
          <w:rFonts w:ascii="Times New Roman Regular" w:eastAsia="宋体" w:hAnsi="Times New Roman Regular" w:cs="Times New Roman Regular"/>
          <w:b/>
          <w:color w:val="000000"/>
          <w:kern w:val="0"/>
          <w:szCs w:val="21"/>
        </w:rPr>
        <w:t>年</w:t>
      </w:r>
      <w:r>
        <w:rPr>
          <w:rFonts w:ascii="Times New Roman Regular" w:eastAsia="宋体" w:hAnsi="Times New Roman Regular" w:cs="Times New Roman Regular"/>
          <w:b/>
          <w:color w:val="000000"/>
          <w:kern w:val="0"/>
          <w:szCs w:val="21"/>
        </w:rPr>
        <w:t>“</w:t>
      </w:r>
      <w:r>
        <w:rPr>
          <w:rFonts w:ascii="Times New Roman Regular" w:eastAsia="宋体" w:hAnsi="Times New Roman Regular" w:cs="Times New Roman Regular"/>
          <w:b/>
          <w:color w:val="000000"/>
          <w:kern w:val="0"/>
          <w:szCs w:val="21"/>
        </w:rPr>
        <w:t>大国工匠年度人物</w:t>
      </w:r>
      <w:r>
        <w:rPr>
          <w:rFonts w:ascii="Times New Roman Regular" w:eastAsia="宋体" w:hAnsi="Times New Roman Regular" w:cs="Times New Roman Regular"/>
          <w:b/>
          <w:color w:val="000000"/>
          <w:kern w:val="0"/>
          <w:szCs w:val="21"/>
        </w:rPr>
        <w:t>”</w:t>
      </w:r>
      <w:r>
        <w:rPr>
          <w:rFonts w:ascii="Times New Roman Regular" w:eastAsia="宋体" w:hAnsi="Times New Roman Regular" w:cs="Times New Roman Regular"/>
          <w:b/>
          <w:color w:val="000000"/>
          <w:kern w:val="0"/>
          <w:szCs w:val="21"/>
        </w:rPr>
        <w:t>。</w:t>
      </w:r>
    </w:p>
    <w:p w14:paraId="7374DA19"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17</w:t>
      </w:r>
      <w:r>
        <w:rPr>
          <w:rFonts w:ascii="微软雅黑" w:hAnsi="微软雅黑" w:cs="微软雅黑"/>
          <w:sz w:val="22"/>
          <w:szCs w:val="22"/>
        </w:rPr>
        <w:t>.我国珍稀濒危物种数量实现稳中有升</w:t>
      </w:r>
    </w:p>
    <w:p w14:paraId="64DFE572" w14:textId="77777777" w:rsidR="00F474AA" w:rsidRDefault="00000000">
      <w:pPr>
        <w:widowControl/>
        <w:spacing w:line="360" w:lineRule="auto"/>
        <w:ind w:firstLineChars="200" w:firstLine="420"/>
        <w:rPr>
          <w:rFonts w:ascii="Times New Roman Regular" w:eastAsia="宋体" w:hAnsi="Times New Roman Regular" w:cs="Times New Roman Regular"/>
          <w:color w:val="000000"/>
          <w:kern w:val="0"/>
          <w:szCs w:val="21"/>
        </w:rPr>
      </w:pPr>
      <w:r>
        <w:rPr>
          <w:rFonts w:ascii="Times New Roman Regular" w:eastAsia="宋体" w:hAnsi="Times New Roman Regular" w:cs="Times New Roman Regular"/>
          <w:color w:val="000000"/>
          <w:kern w:val="0"/>
          <w:szCs w:val="21"/>
        </w:rPr>
        <w:t>2024</w:t>
      </w:r>
      <w:r>
        <w:rPr>
          <w:rFonts w:ascii="Times New Roman Regular" w:eastAsia="宋体" w:hAnsi="Times New Roman Regular" w:cs="Times New Roman Regular"/>
          <w:color w:val="000000"/>
          <w:kern w:val="0"/>
          <w:szCs w:val="21"/>
        </w:rPr>
        <w:t>年</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月</w:t>
      </w:r>
      <w:r>
        <w:rPr>
          <w:rFonts w:ascii="Times New Roman Regular" w:eastAsia="宋体" w:hAnsi="Times New Roman Regular" w:cs="Times New Roman Regular"/>
          <w:color w:val="000000"/>
          <w:kern w:val="0"/>
          <w:szCs w:val="21"/>
        </w:rPr>
        <w:t>3</w:t>
      </w:r>
      <w:r>
        <w:rPr>
          <w:rFonts w:ascii="Times New Roman Regular" w:eastAsia="宋体" w:hAnsi="Times New Roman Regular" w:cs="Times New Roman Regular"/>
          <w:color w:val="000000"/>
          <w:kern w:val="0"/>
          <w:szCs w:val="21"/>
        </w:rPr>
        <w:t>日是第</w:t>
      </w:r>
      <w:r>
        <w:rPr>
          <w:rFonts w:ascii="Times New Roman Regular" w:eastAsia="宋体" w:hAnsi="Times New Roman Regular" w:cs="Times New Roman Regular"/>
          <w:color w:val="000000"/>
          <w:kern w:val="0"/>
          <w:szCs w:val="21"/>
        </w:rPr>
        <w:t>11</w:t>
      </w:r>
      <w:r>
        <w:rPr>
          <w:rFonts w:ascii="Times New Roman Regular" w:eastAsia="宋体" w:hAnsi="Times New Roman Regular" w:cs="Times New Roman Regular"/>
          <w:color w:val="000000"/>
          <w:kern w:val="0"/>
          <w:szCs w:val="21"/>
        </w:rPr>
        <w:t>个世界野生动植物日，记者从国家林草局了解到，近年来，</w:t>
      </w:r>
      <w:r>
        <w:rPr>
          <w:rFonts w:ascii="Times New Roman Regular" w:eastAsia="宋体" w:hAnsi="Times New Roman Regular" w:cs="Times New Roman Regular"/>
          <w:b/>
          <w:color w:val="000000"/>
          <w:kern w:val="0"/>
          <w:szCs w:val="21"/>
        </w:rPr>
        <w:t>我国珍稀濒危物种数量实现</w:t>
      </w:r>
      <w:r>
        <w:rPr>
          <w:rFonts w:ascii="Times New Roman Regular" w:eastAsia="宋体" w:hAnsi="Times New Roman Regular" w:cs="Times New Roman Regular"/>
          <w:b/>
          <w:color w:val="FF0000"/>
          <w:kern w:val="0"/>
          <w:szCs w:val="21"/>
        </w:rPr>
        <w:t>稳中有升。</w:t>
      </w:r>
      <w:r>
        <w:rPr>
          <w:rFonts w:ascii="Times New Roman Regular" w:eastAsia="宋体" w:hAnsi="Times New Roman Regular" w:cs="Times New Roman Regular"/>
          <w:color w:val="000000"/>
          <w:kern w:val="0"/>
          <w:szCs w:val="21"/>
        </w:rPr>
        <w:t>其中，</w:t>
      </w:r>
      <w:r>
        <w:rPr>
          <w:rFonts w:ascii="Times New Roman Regular" w:eastAsia="宋体" w:hAnsi="Times New Roman Regular" w:cs="Times New Roman Regular"/>
          <w:b/>
          <w:color w:val="000000"/>
          <w:kern w:val="0"/>
          <w:szCs w:val="21"/>
        </w:rPr>
        <w:t>大熊猫野外种群</w:t>
      </w:r>
      <w:r>
        <w:rPr>
          <w:rFonts w:ascii="Times New Roman Regular" w:eastAsia="宋体" w:hAnsi="Times New Roman Regular" w:cs="Times New Roman Regular"/>
          <w:color w:val="000000"/>
          <w:kern w:val="0"/>
          <w:szCs w:val="21"/>
        </w:rPr>
        <w:t>从上世纪</w:t>
      </w:r>
      <w:r>
        <w:rPr>
          <w:rFonts w:ascii="Times New Roman Regular" w:eastAsia="宋体" w:hAnsi="Times New Roman Regular" w:cs="Times New Roman Regular"/>
          <w:color w:val="000000"/>
          <w:kern w:val="0"/>
          <w:szCs w:val="21"/>
        </w:rPr>
        <w:t>80</w:t>
      </w:r>
      <w:r>
        <w:rPr>
          <w:rFonts w:ascii="Times New Roman Regular" w:eastAsia="宋体" w:hAnsi="Times New Roman Regular" w:cs="Times New Roman Regular"/>
          <w:color w:val="000000"/>
          <w:kern w:val="0"/>
          <w:szCs w:val="21"/>
        </w:rPr>
        <w:t>年代的</w:t>
      </w:r>
      <w:r>
        <w:rPr>
          <w:rFonts w:ascii="Times New Roman Regular" w:eastAsia="宋体" w:hAnsi="Times New Roman Regular" w:cs="Times New Roman Regular"/>
          <w:b/>
          <w:color w:val="000000"/>
          <w:kern w:val="0"/>
          <w:szCs w:val="21"/>
        </w:rPr>
        <w:t>约</w:t>
      </w:r>
      <w:r>
        <w:rPr>
          <w:rFonts w:ascii="Times New Roman Regular" w:eastAsia="宋体" w:hAnsi="Times New Roman Regular" w:cs="Times New Roman Regular"/>
          <w:b/>
          <w:color w:val="000000"/>
          <w:kern w:val="0"/>
          <w:szCs w:val="21"/>
        </w:rPr>
        <w:t>1100</w:t>
      </w:r>
      <w:r>
        <w:rPr>
          <w:rFonts w:ascii="Times New Roman Regular" w:eastAsia="宋体" w:hAnsi="Times New Roman Regular" w:cs="Times New Roman Regular"/>
          <w:b/>
          <w:color w:val="000000"/>
          <w:kern w:val="0"/>
          <w:szCs w:val="21"/>
        </w:rPr>
        <w:t>只，</w:t>
      </w:r>
      <w:r>
        <w:rPr>
          <w:rFonts w:ascii="Times New Roman Regular" w:eastAsia="宋体" w:hAnsi="Times New Roman Regular" w:cs="Times New Roman Regular"/>
          <w:color w:val="000000"/>
          <w:kern w:val="0"/>
          <w:szCs w:val="21"/>
        </w:rPr>
        <w:t>增长到现在的近</w:t>
      </w:r>
      <w:r>
        <w:rPr>
          <w:rFonts w:ascii="Times New Roman Regular" w:eastAsia="宋体" w:hAnsi="Times New Roman Regular" w:cs="Times New Roman Regular"/>
          <w:b/>
          <w:color w:val="000000"/>
          <w:kern w:val="0"/>
          <w:szCs w:val="21"/>
        </w:rPr>
        <w:t>1900</w:t>
      </w:r>
      <w:r>
        <w:rPr>
          <w:rFonts w:ascii="Times New Roman Regular" w:eastAsia="宋体" w:hAnsi="Times New Roman Regular" w:cs="Times New Roman Regular"/>
          <w:b/>
          <w:color w:val="000000"/>
          <w:kern w:val="0"/>
          <w:szCs w:val="21"/>
        </w:rPr>
        <w:t>只。海南长臂猿野外种群</w:t>
      </w:r>
      <w:r>
        <w:rPr>
          <w:rFonts w:ascii="Times New Roman Regular" w:eastAsia="宋体" w:hAnsi="Times New Roman Regular" w:cs="Times New Roman Regular"/>
          <w:color w:val="000000"/>
          <w:kern w:val="0"/>
          <w:szCs w:val="21"/>
        </w:rPr>
        <w:t>从</w:t>
      </w:r>
      <w:r>
        <w:rPr>
          <w:rFonts w:ascii="Times New Roman Regular" w:eastAsia="宋体" w:hAnsi="Times New Roman Regular" w:cs="Times New Roman Regular"/>
          <w:color w:val="000000"/>
          <w:kern w:val="0"/>
          <w:szCs w:val="21"/>
        </w:rPr>
        <w:t>40</w:t>
      </w:r>
      <w:r>
        <w:rPr>
          <w:rFonts w:ascii="Times New Roman Regular" w:eastAsia="宋体" w:hAnsi="Times New Roman Regular" w:cs="Times New Roman Regular"/>
          <w:color w:val="000000"/>
          <w:kern w:val="0"/>
          <w:szCs w:val="21"/>
        </w:rPr>
        <w:t>年前仅存</w:t>
      </w:r>
      <w:r>
        <w:rPr>
          <w:rFonts w:ascii="Times New Roman Regular" w:eastAsia="宋体" w:hAnsi="Times New Roman Regular" w:cs="Times New Roman Regular"/>
          <w:b/>
          <w:color w:val="000000"/>
          <w:kern w:val="0"/>
          <w:szCs w:val="21"/>
        </w:rPr>
        <w:t>2</w:t>
      </w:r>
      <w:r>
        <w:rPr>
          <w:rFonts w:ascii="Times New Roman Regular" w:eastAsia="宋体" w:hAnsi="Times New Roman Regular" w:cs="Times New Roman Regular"/>
          <w:b/>
          <w:color w:val="000000"/>
          <w:kern w:val="0"/>
          <w:szCs w:val="21"/>
        </w:rPr>
        <w:t>群、不到</w:t>
      </w:r>
      <w:r>
        <w:rPr>
          <w:rFonts w:ascii="Times New Roman Regular" w:eastAsia="宋体" w:hAnsi="Times New Roman Regular" w:cs="Times New Roman Regular"/>
          <w:b/>
          <w:color w:val="000000"/>
          <w:kern w:val="0"/>
          <w:szCs w:val="21"/>
        </w:rPr>
        <w:t>10</w:t>
      </w:r>
      <w:r>
        <w:rPr>
          <w:rFonts w:ascii="Times New Roman Regular" w:eastAsia="宋体" w:hAnsi="Times New Roman Regular" w:cs="Times New Roman Regular"/>
          <w:b/>
          <w:color w:val="000000"/>
          <w:kern w:val="0"/>
          <w:szCs w:val="21"/>
        </w:rPr>
        <w:t>只，</w:t>
      </w:r>
      <w:r>
        <w:rPr>
          <w:rFonts w:ascii="Times New Roman Regular" w:eastAsia="宋体" w:hAnsi="Times New Roman Regular" w:cs="Times New Roman Regular"/>
          <w:color w:val="000000"/>
          <w:kern w:val="0"/>
          <w:szCs w:val="21"/>
        </w:rPr>
        <w:t>增长到现在的</w:t>
      </w:r>
      <w:r>
        <w:rPr>
          <w:rFonts w:ascii="Times New Roman Regular" w:eastAsia="宋体" w:hAnsi="Times New Roman Regular" w:cs="Times New Roman Regular"/>
          <w:b/>
          <w:color w:val="000000"/>
          <w:kern w:val="0"/>
          <w:szCs w:val="21"/>
        </w:rPr>
        <w:t>6</w:t>
      </w:r>
      <w:r>
        <w:rPr>
          <w:rFonts w:ascii="Times New Roman Regular" w:eastAsia="宋体" w:hAnsi="Times New Roman Regular" w:cs="Times New Roman Regular"/>
          <w:b/>
          <w:color w:val="000000"/>
          <w:kern w:val="0"/>
          <w:szCs w:val="21"/>
        </w:rPr>
        <w:t>群、</w:t>
      </w:r>
      <w:r>
        <w:rPr>
          <w:rFonts w:ascii="Times New Roman Regular" w:eastAsia="宋体" w:hAnsi="Times New Roman Regular" w:cs="Times New Roman Regular"/>
          <w:b/>
          <w:color w:val="000000"/>
          <w:kern w:val="0"/>
          <w:szCs w:val="21"/>
        </w:rPr>
        <w:t>37</w:t>
      </w:r>
      <w:r>
        <w:rPr>
          <w:rFonts w:ascii="Times New Roman Regular" w:eastAsia="宋体" w:hAnsi="Times New Roman Regular" w:cs="Times New Roman Regular"/>
          <w:b/>
          <w:color w:val="000000"/>
          <w:kern w:val="0"/>
          <w:szCs w:val="21"/>
        </w:rPr>
        <w:t>只。朱鹮</w:t>
      </w:r>
      <w:r>
        <w:rPr>
          <w:rFonts w:ascii="Times New Roman Regular" w:eastAsia="宋体" w:hAnsi="Times New Roman Regular" w:cs="Times New Roman Regular"/>
          <w:color w:val="000000"/>
          <w:kern w:val="0"/>
          <w:szCs w:val="21"/>
        </w:rPr>
        <w:t>由发现之初的</w:t>
      </w:r>
      <w:r>
        <w:rPr>
          <w:rFonts w:ascii="Times New Roman Regular" w:eastAsia="宋体" w:hAnsi="Times New Roman Regular" w:cs="Times New Roman Regular"/>
          <w:b/>
          <w:color w:val="000000"/>
          <w:kern w:val="0"/>
          <w:szCs w:val="21"/>
        </w:rPr>
        <w:t>7</w:t>
      </w:r>
      <w:r>
        <w:rPr>
          <w:rFonts w:ascii="Times New Roman Regular" w:eastAsia="宋体" w:hAnsi="Times New Roman Regular" w:cs="Times New Roman Regular"/>
          <w:b/>
          <w:color w:val="000000"/>
          <w:kern w:val="0"/>
          <w:szCs w:val="21"/>
        </w:rPr>
        <w:t>只</w:t>
      </w:r>
      <w:r>
        <w:rPr>
          <w:rFonts w:ascii="Times New Roman Regular" w:eastAsia="宋体" w:hAnsi="Times New Roman Regular" w:cs="Times New Roman Regular"/>
          <w:color w:val="000000"/>
          <w:kern w:val="0"/>
          <w:szCs w:val="21"/>
        </w:rPr>
        <w:t>增加到现在的</w:t>
      </w:r>
      <w:r>
        <w:rPr>
          <w:rFonts w:ascii="Times New Roman Regular" w:eastAsia="宋体" w:hAnsi="Times New Roman Regular" w:cs="Times New Roman Regular"/>
          <w:b/>
          <w:color w:val="000000"/>
          <w:kern w:val="0"/>
          <w:szCs w:val="21"/>
        </w:rPr>
        <w:t>1</w:t>
      </w:r>
      <w:r>
        <w:rPr>
          <w:rFonts w:ascii="Times New Roman Regular" w:eastAsia="宋体" w:hAnsi="Times New Roman Regular" w:cs="Times New Roman Regular"/>
          <w:b/>
          <w:color w:val="000000"/>
          <w:kern w:val="0"/>
          <w:szCs w:val="21"/>
        </w:rPr>
        <w:t>万多只。藏羚羊</w:t>
      </w:r>
      <w:r>
        <w:rPr>
          <w:rFonts w:ascii="Times New Roman Regular" w:eastAsia="宋体" w:hAnsi="Times New Roman Regular" w:cs="Times New Roman Regular"/>
          <w:color w:val="000000"/>
          <w:kern w:val="0"/>
          <w:szCs w:val="21"/>
        </w:rPr>
        <w:t>野外种群由上世纪</w:t>
      </w:r>
      <w:r>
        <w:rPr>
          <w:rFonts w:ascii="Times New Roman Regular" w:eastAsia="宋体" w:hAnsi="Times New Roman Regular" w:cs="Times New Roman Regular"/>
          <w:color w:val="000000"/>
          <w:kern w:val="0"/>
          <w:szCs w:val="21"/>
        </w:rPr>
        <w:t>90</w:t>
      </w:r>
      <w:r>
        <w:rPr>
          <w:rFonts w:ascii="Times New Roman Regular" w:eastAsia="宋体" w:hAnsi="Times New Roman Regular" w:cs="Times New Roman Regular"/>
          <w:color w:val="000000"/>
          <w:kern w:val="0"/>
          <w:szCs w:val="21"/>
        </w:rPr>
        <w:t>年代末的</w:t>
      </w:r>
      <w:r>
        <w:rPr>
          <w:rFonts w:ascii="Times New Roman Regular" w:eastAsia="宋体" w:hAnsi="Times New Roman Regular" w:cs="Times New Roman Regular"/>
          <w:b/>
          <w:color w:val="000000"/>
          <w:kern w:val="0"/>
          <w:szCs w:val="21"/>
        </w:rPr>
        <w:t>6</w:t>
      </w:r>
      <w:r>
        <w:rPr>
          <w:rFonts w:ascii="Times New Roman Regular" w:eastAsia="宋体" w:hAnsi="Times New Roman Regular" w:cs="Times New Roman Regular"/>
          <w:b/>
          <w:color w:val="000000"/>
          <w:kern w:val="0"/>
          <w:szCs w:val="21"/>
        </w:rPr>
        <w:t>万到</w:t>
      </w:r>
      <w:r>
        <w:rPr>
          <w:rFonts w:ascii="Times New Roman Regular" w:eastAsia="宋体" w:hAnsi="Times New Roman Regular" w:cs="Times New Roman Regular"/>
          <w:b/>
          <w:color w:val="000000"/>
          <w:kern w:val="0"/>
          <w:szCs w:val="21"/>
        </w:rPr>
        <w:t>7</w:t>
      </w:r>
      <w:r>
        <w:rPr>
          <w:rFonts w:ascii="Times New Roman Regular" w:eastAsia="宋体" w:hAnsi="Times New Roman Regular" w:cs="Times New Roman Regular"/>
          <w:b/>
          <w:color w:val="000000"/>
          <w:kern w:val="0"/>
          <w:szCs w:val="21"/>
        </w:rPr>
        <w:t>万只，</w:t>
      </w:r>
      <w:r>
        <w:rPr>
          <w:rFonts w:ascii="Times New Roman Regular" w:eastAsia="宋体" w:hAnsi="Times New Roman Regular" w:cs="Times New Roman Regular"/>
          <w:color w:val="000000"/>
          <w:kern w:val="0"/>
          <w:szCs w:val="21"/>
        </w:rPr>
        <w:t>恢复到现在的</w:t>
      </w:r>
      <w:r>
        <w:rPr>
          <w:rFonts w:ascii="Times New Roman Regular" w:eastAsia="宋体" w:hAnsi="Times New Roman Regular" w:cs="Times New Roman Regular"/>
          <w:b/>
          <w:color w:val="000000"/>
          <w:kern w:val="0"/>
          <w:szCs w:val="21"/>
        </w:rPr>
        <w:t>30</w:t>
      </w:r>
      <w:r>
        <w:rPr>
          <w:rFonts w:ascii="Times New Roman Regular" w:eastAsia="宋体" w:hAnsi="Times New Roman Regular" w:cs="Times New Roman Regular"/>
          <w:b/>
          <w:color w:val="000000"/>
          <w:kern w:val="0"/>
          <w:szCs w:val="21"/>
        </w:rPr>
        <w:t>多万只。野生攀枝花苏铁增加到</w:t>
      </w:r>
      <w:r>
        <w:rPr>
          <w:rFonts w:ascii="Times New Roman Regular" w:eastAsia="宋体" w:hAnsi="Times New Roman Regular" w:cs="Times New Roman Regular"/>
          <w:b/>
          <w:color w:val="000000"/>
          <w:kern w:val="0"/>
          <w:szCs w:val="21"/>
        </w:rPr>
        <w:t>38.5</w:t>
      </w:r>
      <w:r>
        <w:rPr>
          <w:rFonts w:ascii="Times New Roman Regular" w:eastAsia="宋体" w:hAnsi="Times New Roman Regular" w:cs="Times New Roman Regular"/>
          <w:b/>
          <w:color w:val="000000"/>
          <w:kern w:val="0"/>
          <w:szCs w:val="21"/>
        </w:rPr>
        <w:t>万株，</w:t>
      </w:r>
      <w:r>
        <w:rPr>
          <w:rFonts w:ascii="Times New Roman Regular" w:eastAsia="宋体" w:hAnsi="Times New Roman Regular" w:cs="Times New Roman Regular"/>
          <w:color w:val="000000"/>
          <w:kern w:val="0"/>
          <w:szCs w:val="21"/>
        </w:rPr>
        <w:t>成为</w:t>
      </w:r>
      <w:r>
        <w:rPr>
          <w:rFonts w:ascii="Times New Roman Regular" w:eastAsia="宋体" w:hAnsi="Times New Roman Regular" w:cs="Times New Roman Regular"/>
          <w:b/>
          <w:color w:val="000000"/>
          <w:kern w:val="0"/>
          <w:szCs w:val="21"/>
        </w:rPr>
        <w:t>欧亚大陆自然分布面积最大、株数最多、分布最集中的天然苏铁群落。</w:t>
      </w:r>
      <w:r>
        <w:rPr>
          <w:rFonts w:ascii="Times New Roman Regular" w:eastAsia="宋体" w:hAnsi="Times New Roman Regular" w:cs="Times New Roman Regular"/>
          <w:color w:val="000000"/>
          <w:kern w:val="0"/>
          <w:szCs w:val="21"/>
        </w:rPr>
        <w:t>同时，我国还持续开展了德保苏铁、杏黄兜兰等</w:t>
      </w:r>
      <w:r>
        <w:rPr>
          <w:rFonts w:ascii="Times New Roman Regular" w:eastAsia="宋体" w:hAnsi="Times New Roman Regular" w:cs="Times New Roman Regular"/>
          <w:color w:val="000000"/>
          <w:kern w:val="0"/>
          <w:szCs w:val="21"/>
        </w:rPr>
        <w:t>206</w:t>
      </w:r>
      <w:r>
        <w:rPr>
          <w:rFonts w:ascii="Times New Roman Regular" w:eastAsia="宋体" w:hAnsi="Times New Roman Regular" w:cs="Times New Roman Regular"/>
          <w:color w:val="000000"/>
          <w:kern w:val="0"/>
          <w:szCs w:val="21"/>
        </w:rPr>
        <w:t>种濒危植物的野外回归工作。</w:t>
      </w:r>
    </w:p>
    <w:p w14:paraId="7C7223B2" w14:textId="77777777" w:rsidR="00F474AA" w:rsidRDefault="00000000">
      <w:pPr>
        <w:widowControl/>
        <w:spacing w:line="360" w:lineRule="auto"/>
        <w:ind w:firstLineChars="200" w:firstLine="420"/>
        <w:rPr>
          <w:rFonts w:ascii="Times New Roman Regular" w:eastAsia="宋体" w:hAnsi="Times New Roman Regular" w:cs="Times New Roman Regular"/>
          <w:b/>
          <w:color w:val="000000"/>
          <w:kern w:val="0"/>
          <w:szCs w:val="21"/>
        </w:rPr>
      </w:pPr>
      <w:r>
        <w:rPr>
          <w:rFonts w:ascii="Times New Roman Regular" w:eastAsia="宋体" w:hAnsi="Times New Roman Regular" w:cs="Times New Roman Regular"/>
          <w:color w:val="000000"/>
          <w:kern w:val="0"/>
          <w:szCs w:val="21"/>
        </w:rPr>
        <w:t>国家林草局监测显示，目前，</w:t>
      </w:r>
      <w:r>
        <w:rPr>
          <w:rFonts w:ascii="Times New Roman Regular" w:eastAsia="宋体" w:hAnsi="Times New Roman Regular" w:cs="Times New Roman Regular"/>
          <w:b/>
          <w:color w:val="000000"/>
          <w:kern w:val="0"/>
          <w:szCs w:val="21"/>
        </w:rPr>
        <w:t>全国</w:t>
      </w:r>
      <w:r>
        <w:rPr>
          <w:rFonts w:ascii="Times New Roman Regular" w:eastAsia="宋体" w:hAnsi="Times New Roman Regular" w:cs="Times New Roman Regular"/>
          <w:b/>
          <w:color w:val="FF0000"/>
          <w:kern w:val="0"/>
          <w:szCs w:val="21"/>
        </w:rPr>
        <w:t>65%</w:t>
      </w:r>
      <w:r>
        <w:rPr>
          <w:rFonts w:ascii="Times New Roman Regular" w:eastAsia="宋体" w:hAnsi="Times New Roman Regular" w:cs="Times New Roman Regular"/>
          <w:b/>
          <w:color w:val="000000"/>
          <w:kern w:val="0"/>
          <w:szCs w:val="21"/>
        </w:rPr>
        <w:t>的高等植物群落、</w:t>
      </w:r>
      <w:r>
        <w:rPr>
          <w:rFonts w:ascii="Times New Roman Regular" w:eastAsia="宋体" w:hAnsi="Times New Roman Regular" w:cs="Times New Roman Regular"/>
          <w:b/>
          <w:color w:val="FF0000"/>
          <w:kern w:val="0"/>
          <w:szCs w:val="21"/>
        </w:rPr>
        <w:t>74%</w:t>
      </w:r>
      <w:r>
        <w:rPr>
          <w:rFonts w:ascii="Times New Roman Regular" w:eastAsia="宋体" w:hAnsi="Times New Roman Regular" w:cs="Times New Roman Regular"/>
          <w:b/>
          <w:color w:val="000000"/>
          <w:kern w:val="0"/>
          <w:szCs w:val="21"/>
        </w:rPr>
        <w:t>的重点保护野生动植物物种得到有效保护，</w:t>
      </w:r>
      <w:r>
        <w:rPr>
          <w:rFonts w:ascii="Times New Roman Regular" w:eastAsia="宋体" w:hAnsi="Times New Roman Regular" w:cs="Times New Roman Regular"/>
          <w:b/>
          <w:color w:val="FF0000"/>
          <w:kern w:val="0"/>
          <w:szCs w:val="21"/>
        </w:rPr>
        <w:t>300</w:t>
      </w:r>
      <w:r>
        <w:rPr>
          <w:rFonts w:ascii="Times New Roman Regular" w:eastAsia="宋体" w:hAnsi="Times New Roman Regular" w:cs="Times New Roman Regular"/>
          <w:b/>
          <w:color w:val="FF0000"/>
          <w:kern w:val="0"/>
          <w:szCs w:val="21"/>
        </w:rPr>
        <w:t>多种</w:t>
      </w:r>
      <w:r>
        <w:rPr>
          <w:rFonts w:ascii="Times New Roman Regular" w:eastAsia="宋体" w:hAnsi="Times New Roman Regular" w:cs="Times New Roman Regular"/>
          <w:b/>
          <w:color w:val="000000"/>
          <w:kern w:val="0"/>
          <w:szCs w:val="21"/>
        </w:rPr>
        <w:t>珍稀野生动植物种群实现恢复性增长。</w:t>
      </w:r>
    </w:p>
    <w:p w14:paraId="41D06956" w14:textId="77777777" w:rsidR="00F474AA" w:rsidRDefault="00000000">
      <w:pPr>
        <w:pStyle w:val="4"/>
        <w:adjustRightInd w:val="0"/>
        <w:rPr>
          <w:rFonts w:ascii="微软雅黑" w:hAnsi="微软雅黑" w:cs="微软雅黑"/>
          <w:sz w:val="22"/>
          <w:szCs w:val="22"/>
        </w:rPr>
      </w:pPr>
      <w:r>
        <w:rPr>
          <w:rFonts w:ascii="微软雅黑" w:hAnsi="微软雅黑" w:cs="微软雅黑"/>
          <w:sz w:val="22"/>
          <w:szCs w:val="22"/>
        </w:rPr>
        <w:t>1</w:t>
      </w:r>
      <w:r>
        <w:rPr>
          <w:rFonts w:ascii="微软雅黑" w:hAnsi="微软雅黑" w:cs="微软雅黑" w:hint="eastAsia"/>
          <w:sz w:val="22"/>
          <w:szCs w:val="22"/>
        </w:rPr>
        <w:t>8</w:t>
      </w:r>
      <w:r>
        <w:rPr>
          <w:rFonts w:ascii="微软雅黑" w:hAnsi="微软雅黑" w:cs="微软雅黑"/>
          <w:sz w:val="22"/>
          <w:szCs w:val="22"/>
        </w:rPr>
        <w:t>.我国发现首个深水深层油田</w:t>
      </w:r>
    </w:p>
    <w:p w14:paraId="7365E3E0"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记者从中国海油获悉，</w:t>
      </w:r>
      <w:r>
        <w:rPr>
          <w:rFonts w:ascii="Times New Roman Regular" w:eastAsia="宋体" w:hAnsi="Times New Roman Regular" w:cs="Times New Roman Regular"/>
          <w:b/>
          <w:bCs/>
          <w:color w:val="000000" w:themeColor="text1"/>
          <w:szCs w:val="21"/>
        </w:rPr>
        <w:t>在珠江口盆地发现我国首个深水深层油田</w:t>
      </w:r>
      <w:r>
        <w:rPr>
          <w:rFonts w:ascii="Times New Roman Regular" w:eastAsia="宋体" w:hAnsi="Times New Roman Regular" w:cs="Times New Roman Regular"/>
          <w:b/>
          <w:bCs/>
          <w:color w:val="000000" w:themeColor="text1"/>
          <w:szCs w:val="21"/>
        </w:rPr>
        <w:t>——</w:t>
      </w:r>
      <w:proofErr w:type="gramStart"/>
      <w:r>
        <w:rPr>
          <w:rFonts w:ascii="Times New Roman Regular" w:eastAsia="宋体" w:hAnsi="Times New Roman Regular" w:cs="Times New Roman Regular"/>
          <w:b/>
          <w:bCs/>
          <w:color w:val="000000" w:themeColor="text1"/>
          <w:szCs w:val="21"/>
        </w:rPr>
        <w:t>开平南</w:t>
      </w:r>
      <w:proofErr w:type="gramEnd"/>
      <w:r>
        <w:rPr>
          <w:rFonts w:ascii="Times New Roman Regular" w:eastAsia="宋体" w:hAnsi="Times New Roman Regular" w:cs="Times New Roman Regular"/>
          <w:b/>
          <w:bCs/>
          <w:color w:val="000000" w:themeColor="text1"/>
          <w:szCs w:val="21"/>
        </w:rPr>
        <w:t>油田</w:t>
      </w:r>
      <w:r>
        <w:rPr>
          <w:rFonts w:ascii="Times New Roman Regular" w:eastAsia="宋体" w:hAnsi="Times New Roman Regular" w:cs="Times New Roman Regular"/>
          <w:color w:val="000000" w:themeColor="text1"/>
          <w:szCs w:val="21"/>
        </w:rPr>
        <w:t>，探明油气地质储量</w:t>
      </w:r>
      <w:r>
        <w:rPr>
          <w:rFonts w:ascii="Times New Roman Regular" w:eastAsia="宋体" w:hAnsi="Times New Roman Regular" w:cs="Times New Roman Regular"/>
          <w:color w:val="000000" w:themeColor="text1"/>
          <w:szCs w:val="21"/>
        </w:rPr>
        <w:t>1.02</w:t>
      </w:r>
      <w:r>
        <w:rPr>
          <w:rFonts w:ascii="Times New Roman Regular" w:eastAsia="宋体" w:hAnsi="Times New Roman Regular" w:cs="Times New Roman Regular"/>
          <w:color w:val="000000" w:themeColor="text1"/>
          <w:szCs w:val="21"/>
        </w:rPr>
        <w:t>亿吨油当量，</w:t>
      </w:r>
      <w:r>
        <w:rPr>
          <w:rFonts w:ascii="Times New Roman Regular" w:eastAsia="宋体" w:hAnsi="Times New Roman Regular" w:cs="Times New Roman Regular"/>
          <w:b/>
          <w:bCs/>
          <w:color w:val="000000" w:themeColor="text1"/>
          <w:szCs w:val="21"/>
        </w:rPr>
        <w:t>是我国在深水领域自主发现的最大油田。</w:t>
      </w:r>
    </w:p>
    <w:p w14:paraId="26E40E33"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lastRenderedPageBreak/>
        <w:t>19</w:t>
      </w:r>
      <w:r>
        <w:rPr>
          <w:rFonts w:ascii="微软雅黑" w:hAnsi="微软雅黑" w:cs="微软雅黑"/>
          <w:sz w:val="22"/>
          <w:szCs w:val="22"/>
        </w:rPr>
        <w:t>.我国将2573个水体纳入美丽河湖建设</w:t>
      </w:r>
    </w:p>
    <w:p w14:paraId="16017DE4"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美丽河湖是美丽中国在水生态环境领域的集中体现和重要载体。生态环境部今年确定将</w:t>
      </w:r>
      <w:r>
        <w:rPr>
          <w:rFonts w:ascii="Times New Roman Regular" w:eastAsia="宋体" w:hAnsi="Times New Roman Regular" w:cs="Times New Roman Regular"/>
          <w:color w:val="000000" w:themeColor="text1"/>
          <w:szCs w:val="21"/>
        </w:rPr>
        <w:t>2573</w:t>
      </w:r>
      <w:r>
        <w:rPr>
          <w:rFonts w:ascii="Times New Roman Regular" w:eastAsia="宋体" w:hAnsi="Times New Roman Regular" w:cs="Times New Roman Regular"/>
          <w:color w:val="000000" w:themeColor="text1"/>
          <w:szCs w:val="21"/>
        </w:rPr>
        <w:t>个水体纳入美丽河湖建设。</w:t>
      </w:r>
    </w:p>
    <w:p w14:paraId="5247529E"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生态环境部明确，美丽河湖建设，要突出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美</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的核心导向</w:t>
      </w:r>
      <w:r>
        <w:rPr>
          <w:rFonts w:ascii="Times New Roman Regular" w:eastAsia="宋体" w:hAnsi="Times New Roman Regular" w:cs="Times New Roman Regular"/>
          <w:color w:val="000000" w:themeColor="text1"/>
          <w:szCs w:val="21"/>
        </w:rPr>
        <w:t>，具备</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有河有水、有鱼有草、人水和谐</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等基本条件。确定了生态用水保障、水生植物保护、水生动物保护等</w:t>
      </w:r>
      <w:r>
        <w:rPr>
          <w:rFonts w:ascii="Times New Roman Regular" w:eastAsia="宋体" w:hAnsi="Times New Roman Regular" w:cs="Times New Roman Regular"/>
          <w:color w:val="000000" w:themeColor="text1"/>
          <w:szCs w:val="21"/>
        </w:rPr>
        <w:t>6</w:t>
      </w:r>
      <w:r>
        <w:rPr>
          <w:rFonts w:ascii="Times New Roman Regular" w:eastAsia="宋体" w:hAnsi="Times New Roman Regular" w:cs="Times New Roman Regular"/>
          <w:color w:val="000000" w:themeColor="text1"/>
          <w:szCs w:val="21"/>
        </w:rPr>
        <w:t>项参考指标。</w:t>
      </w:r>
      <w:r>
        <w:rPr>
          <w:rFonts w:ascii="Times New Roman Regular" w:eastAsia="宋体" w:hAnsi="Times New Roman Regular" w:cs="Times New Roman Regular"/>
          <w:color w:val="000000" w:themeColor="text1"/>
          <w:szCs w:val="21"/>
        </w:rPr>
        <w:t>2021</w:t>
      </w:r>
      <w:r>
        <w:rPr>
          <w:rFonts w:ascii="Times New Roman Regular" w:eastAsia="宋体" w:hAnsi="Times New Roman Regular" w:cs="Times New Roman Regular"/>
          <w:color w:val="000000" w:themeColor="text1"/>
          <w:szCs w:val="21"/>
        </w:rPr>
        <w:t>年我国启动美丽河湖建设以来，各地分阶段梯次推进，已先后筛选出深圳茅洲河、厦门筼筜湖、浙江千岛湖等</w:t>
      </w:r>
      <w:r>
        <w:rPr>
          <w:rFonts w:ascii="Times New Roman Regular" w:eastAsia="宋体" w:hAnsi="Times New Roman Regular" w:cs="Times New Roman Regular"/>
          <w:color w:val="000000" w:themeColor="text1"/>
          <w:szCs w:val="21"/>
        </w:rPr>
        <w:t>56</w:t>
      </w:r>
      <w:r>
        <w:rPr>
          <w:rFonts w:ascii="Times New Roman Regular" w:eastAsia="宋体" w:hAnsi="Times New Roman Regular" w:cs="Times New Roman Regular"/>
          <w:color w:val="000000" w:themeColor="text1"/>
          <w:szCs w:val="21"/>
        </w:rPr>
        <w:t>个美丽河湖优秀案例。</w:t>
      </w:r>
    </w:p>
    <w:p w14:paraId="1539597C"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曾经是珠三角污染最重河流的茅洲河，通过持续治理修复，如今已经焕发了新生。近日，一座新扩建泵站又在深圳茅洲河完成改造，正式投入使用。</w:t>
      </w:r>
    </w:p>
    <w:p w14:paraId="542A949B"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今年，生态环境</w:t>
      </w:r>
      <w:proofErr w:type="gramStart"/>
      <w:r>
        <w:rPr>
          <w:rFonts w:ascii="Times New Roman Regular" w:eastAsia="宋体" w:hAnsi="Times New Roman Regular" w:cs="Times New Roman Regular"/>
          <w:color w:val="000000" w:themeColor="text1"/>
          <w:szCs w:val="21"/>
        </w:rPr>
        <w:t>部将加大</w:t>
      </w:r>
      <w:proofErr w:type="gramEnd"/>
      <w:r>
        <w:rPr>
          <w:rFonts w:ascii="Times New Roman Regular" w:eastAsia="宋体" w:hAnsi="Times New Roman Regular" w:cs="Times New Roman Regular"/>
          <w:color w:val="000000" w:themeColor="text1"/>
          <w:szCs w:val="21"/>
        </w:rPr>
        <w:t>力度，推动各地创新举措建设美丽河湖，计划到</w:t>
      </w:r>
      <w:r>
        <w:rPr>
          <w:rFonts w:ascii="Times New Roman Regular" w:eastAsia="宋体" w:hAnsi="Times New Roman Regular" w:cs="Times New Roman Regular"/>
          <w:color w:val="000000" w:themeColor="text1"/>
          <w:szCs w:val="21"/>
        </w:rPr>
        <w:t>2027</w:t>
      </w:r>
      <w:r>
        <w:rPr>
          <w:rFonts w:ascii="Times New Roman Regular" w:eastAsia="宋体" w:hAnsi="Times New Roman Regular" w:cs="Times New Roman Regular"/>
          <w:color w:val="000000" w:themeColor="text1"/>
          <w:szCs w:val="21"/>
        </w:rPr>
        <w:t>年，确定的</w:t>
      </w:r>
      <w:r>
        <w:rPr>
          <w:rFonts w:ascii="Times New Roman Regular" w:eastAsia="宋体" w:hAnsi="Times New Roman Regular" w:cs="Times New Roman Regular"/>
          <w:color w:val="000000" w:themeColor="text1"/>
          <w:szCs w:val="21"/>
        </w:rPr>
        <w:t>2573</w:t>
      </w:r>
      <w:r>
        <w:rPr>
          <w:rFonts w:ascii="Times New Roman Regular" w:eastAsia="宋体" w:hAnsi="Times New Roman Regular" w:cs="Times New Roman Regular"/>
          <w:color w:val="000000" w:themeColor="text1"/>
          <w:szCs w:val="21"/>
        </w:rPr>
        <w:t>个水体中，有</w:t>
      </w:r>
      <w:r>
        <w:rPr>
          <w:rFonts w:ascii="Times New Roman Regular" w:eastAsia="宋体" w:hAnsi="Times New Roman Regular" w:cs="Times New Roman Regular"/>
          <w:color w:val="000000" w:themeColor="text1"/>
          <w:szCs w:val="21"/>
        </w:rPr>
        <w:t>40%</w:t>
      </w:r>
      <w:r>
        <w:rPr>
          <w:rFonts w:ascii="Times New Roman Regular" w:eastAsia="宋体" w:hAnsi="Times New Roman Regular" w:cs="Times New Roman Regular"/>
          <w:color w:val="000000" w:themeColor="text1"/>
          <w:szCs w:val="21"/>
        </w:rPr>
        <w:t>左右基本建成</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清水绿岸、鱼翔浅底、人水和谐</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的美丽河湖。</w:t>
      </w:r>
    </w:p>
    <w:p w14:paraId="0093DEBF"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20.</w:t>
      </w:r>
      <w:r>
        <w:rPr>
          <w:rFonts w:ascii="微软雅黑" w:hAnsi="微软雅黑" w:cs="微软雅黑"/>
          <w:sz w:val="22"/>
          <w:szCs w:val="22"/>
        </w:rPr>
        <w:t>我国渤海中北部勘探发现亿吨级油田</w:t>
      </w:r>
    </w:p>
    <w:p w14:paraId="43D4F019"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我国渤海中北部海域勘探发现</w:t>
      </w:r>
      <w:r>
        <w:rPr>
          <w:rFonts w:ascii="Times New Roman Regular" w:eastAsia="宋体" w:hAnsi="Times New Roman Regular" w:cs="Times New Roman Regular"/>
          <w:b/>
          <w:bCs/>
          <w:szCs w:val="21"/>
        </w:rPr>
        <w:t>亿吨级油田</w:t>
      </w:r>
      <w:r>
        <w:rPr>
          <w:rFonts w:ascii="Times New Roman Regular" w:eastAsia="宋体" w:hAnsi="Times New Roman Regular" w:cs="Times New Roman Regular"/>
          <w:b/>
          <w:bCs/>
          <w:szCs w:val="21"/>
        </w:rPr>
        <w:t>——</w:t>
      </w:r>
      <w:r>
        <w:rPr>
          <w:rFonts w:ascii="Times New Roman Regular" w:eastAsia="宋体" w:hAnsi="Times New Roman Regular" w:cs="Times New Roman Regular"/>
          <w:b/>
          <w:bCs/>
          <w:szCs w:val="21"/>
        </w:rPr>
        <w:t>秦皇岛</w:t>
      </w:r>
      <w:r>
        <w:rPr>
          <w:rFonts w:ascii="Times New Roman Regular" w:eastAsia="宋体" w:hAnsi="Times New Roman Regular" w:cs="Times New Roman Regular"/>
          <w:b/>
          <w:bCs/>
          <w:szCs w:val="21"/>
        </w:rPr>
        <w:t>27-3</w:t>
      </w:r>
      <w:r>
        <w:rPr>
          <w:rFonts w:ascii="Times New Roman Regular" w:eastAsia="宋体" w:hAnsi="Times New Roman Regular" w:cs="Times New Roman Regular"/>
          <w:b/>
          <w:bCs/>
          <w:szCs w:val="21"/>
        </w:rPr>
        <w:t>油田</w:t>
      </w:r>
      <w:r>
        <w:rPr>
          <w:rFonts w:ascii="Times New Roman Regular" w:eastAsia="宋体" w:hAnsi="Times New Roman Regular" w:cs="Times New Roman Regular"/>
          <w:szCs w:val="21"/>
        </w:rPr>
        <w:t>，油田平均水深约</w:t>
      </w:r>
      <w:r>
        <w:rPr>
          <w:rFonts w:ascii="Times New Roman Regular" w:eastAsia="宋体" w:hAnsi="Times New Roman Regular" w:cs="Times New Roman Regular"/>
          <w:szCs w:val="21"/>
        </w:rPr>
        <w:t>25</w:t>
      </w:r>
      <w:r>
        <w:rPr>
          <w:rFonts w:ascii="Times New Roman Regular" w:eastAsia="宋体" w:hAnsi="Times New Roman Regular" w:cs="Times New Roman Regular"/>
          <w:szCs w:val="21"/>
        </w:rPr>
        <w:t>米，单井日产原油约</w:t>
      </w:r>
      <w:r>
        <w:rPr>
          <w:rFonts w:ascii="Times New Roman Regular" w:eastAsia="宋体" w:hAnsi="Times New Roman Regular" w:cs="Times New Roman Regular"/>
          <w:szCs w:val="21"/>
        </w:rPr>
        <w:t>110</w:t>
      </w:r>
      <w:r>
        <w:rPr>
          <w:rFonts w:ascii="Times New Roman Regular" w:eastAsia="宋体" w:hAnsi="Times New Roman Regular" w:cs="Times New Roman Regular"/>
          <w:szCs w:val="21"/>
        </w:rPr>
        <w:t>吨，探明的石油地质储量达</w:t>
      </w:r>
      <w:r>
        <w:rPr>
          <w:rFonts w:ascii="Times New Roman Regular" w:eastAsia="宋体" w:hAnsi="Times New Roman Regular" w:cs="Times New Roman Regular"/>
          <w:szCs w:val="21"/>
        </w:rPr>
        <w:t>1.04</w:t>
      </w:r>
      <w:r>
        <w:rPr>
          <w:rFonts w:ascii="Times New Roman Regular" w:eastAsia="宋体" w:hAnsi="Times New Roman Regular" w:cs="Times New Roman Regular"/>
          <w:szCs w:val="21"/>
        </w:rPr>
        <w:t>亿吨。</w:t>
      </w:r>
      <w:r>
        <w:rPr>
          <w:rFonts w:ascii="Times New Roman Regular" w:eastAsia="宋体" w:hAnsi="Times New Roman Regular" w:cs="Times New Roman Regular"/>
          <w:b/>
          <w:bCs/>
          <w:szCs w:val="21"/>
        </w:rPr>
        <w:t>这是自</w:t>
      </w:r>
      <w:r>
        <w:rPr>
          <w:rFonts w:ascii="Times New Roman Regular" w:eastAsia="宋体" w:hAnsi="Times New Roman Regular" w:cs="Times New Roman Regular"/>
          <w:b/>
          <w:bCs/>
          <w:szCs w:val="21"/>
        </w:rPr>
        <w:t>2019</w:t>
      </w:r>
      <w:r>
        <w:rPr>
          <w:rFonts w:ascii="Times New Roman Regular" w:eastAsia="宋体" w:hAnsi="Times New Roman Regular" w:cs="Times New Roman Regular"/>
          <w:b/>
          <w:bCs/>
          <w:szCs w:val="21"/>
        </w:rPr>
        <w:t>年以来，渤海海域连续发现的第</w:t>
      </w:r>
      <w:r>
        <w:rPr>
          <w:rFonts w:ascii="Times New Roman Regular" w:eastAsia="宋体" w:hAnsi="Times New Roman Regular" w:cs="Times New Roman Regular"/>
          <w:b/>
          <w:bCs/>
          <w:szCs w:val="21"/>
        </w:rPr>
        <w:t>6</w:t>
      </w:r>
      <w:r>
        <w:rPr>
          <w:rFonts w:ascii="Times New Roman Regular" w:eastAsia="宋体" w:hAnsi="Times New Roman Regular" w:cs="Times New Roman Regular"/>
          <w:b/>
          <w:bCs/>
          <w:szCs w:val="21"/>
        </w:rPr>
        <w:t>个亿吨级油田。</w:t>
      </w:r>
    </w:p>
    <w:p w14:paraId="5B0BB717"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21</w:t>
      </w:r>
      <w:r>
        <w:rPr>
          <w:rFonts w:ascii="微软雅黑" w:hAnsi="微软雅黑" w:cs="微软雅黑"/>
          <w:sz w:val="22"/>
          <w:szCs w:val="22"/>
        </w:rPr>
        <w:t>.我国成为全球森林资源增长最快最多的国家</w:t>
      </w:r>
    </w:p>
    <w:p w14:paraId="6B7BC1A6" w14:textId="77777777" w:rsidR="00F474AA" w:rsidRDefault="00000000">
      <w:pPr>
        <w:spacing w:line="360" w:lineRule="auto"/>
        <w:ind w:firstLineChars="200" w:firstLine="422"/>
        <w:rPr>
          <w:rFonts w:ascii="Times New Roman Regular" w:eastAsia="宋体" w:hAnsi="Times New Roman Regular" w:cs="Times New Roman Regular"/>
          <w:b/>
          <w:bCs/>
          <w:szCs w:val="21"/>
        </w:rPr>
      </w:pPr>
      <w:r>
        <w:rPr>
          <w:rFonts w:ascii="Times New Roman Regular" w:eastAsia="宋体" w:hAnsi="Times New Roman Regular" w:cs="Times New Roman Regular"/>
          <w:b/>
          <w:bCs/>
          <w:szCs w:val="21"/>
        </w:rPr>
        <w:t>3</w:t>
      </w:r>
      <w:r>
        <w:rPr>
          <w:rFonts w:ascii="Times New Roman Regular" w:eastAsia="宋体" w:hAnsi="Times New Roman Regular" w:cs="Times New Roman Regular"/>
          <w:b/>
          <w:bCs/>
          <w:szCs w:val="21"/>
        </w:rPr>
        <w:t>月</w:t>
      </w:r>
      <w:r>
        <w:rPr>
          <w:rFonts w:ascii="Times New Roman Regular" w:eastAsia="宋体" w:hAnsi="Times New Roman Regular" w:cs="Times New Roman Regular"/>
          <w:b/>
          <w:bCs/>
          <w:szCs w:val="21"/>
        </w:rPr>
        <w:t>21</w:t>
      </w:r>
      <w:r>
        <w:rPr>
          <w:rFonts w:ascii="Times New Roman Regular" w:eastAsia="宋体" w:hAnsi="Times New Roman Regular" w:cs="Times New Roman Regular"/>
          <w:b/>
          <w:bCs/>
          <w:szCs w:val="21"/>
        </w:rPr>
        <w:t>日是第</w:t>
      </w:r>
      <w:r>
        <w:rPr>
          <w:rFonts w:ascii="Times New Roman Regular" w:eastAsia="宋体" w:hAnsi="Times New Roman Regular" w:cs="Times New Roman Regular"/>
          <w:b/>
          <w:bCs/>
          <w:szCs w:val="21"/>
        </w:rPr>
        <w:t>12</w:t>
      </w:r>
      <w:r>
        <w:rPr>
          <w:rFonts w:ascii="Times New Roman Regular" w:eastAsia="宋体" w:hAnsi="Times New Roman Regular" w:cs="Times New Roman Regular"/>
          <w:b/>
          <w:bCs/>
          <w:szCs w:val="21"/>
        </w:rPr>
        <w:t>个国际森林日。</w:t>
      </w:r>
      <w:r>
        <w:rPr>
          <w:rFonts w:ascii="Times New Roman Regular" w:eastAsia="宋体" w:hAnsi="Times New Roman Regular" w:cs="Times New Roman Regular"/>
          <w:szCs w:val="21"/>
        </w:rPr>
        <w:t>近年来，我国持续推进高质量国土绿化，</w:t>
      </w:r>
      <w:r>
        <w:rPr>
          <w:rFonts w:ascii="Times New Roman Regular" w:eastAsia="宋体" w:hAnsi="Times New Roman Regular" w:cs="Times New Roman Regular"/>
          <w:b/>
          <w:bCs/>
          <w:szCs w:val="21"/>
        </w:rPr>
        <w:t>森林面积由十年前的</w:t>
      </w:r>
      <w:r>
        <w:rPr>
          <w:rFonts w:ascii="Times New Roman Regular" w:eastAsia="宋体" w:hAnsi="Times New Roman Regular" w:cs="Times New Roman Regular"/>
          <w:b/>
          <w:bCs/>
          <w:szCs w:val="21"/>
        </w:rPr>
        <w:t>31.2</w:t>
      </w:r>
      <w:r>
        <w:rPr>
          <w:rFonts w:ascii="Times New Roman Regular" w:eastAsia="宋体" w:hAnsi="Times New Roman Regular" w:cs="Times New Roman Regular"/>
          <w:b/>
          <w:bCs/>
          <w:szCs w:val="21"/>
        </w:rPr>
        <w:t>亿亩增加到现在的</w:t>
      </w:r>
      <w:r>
        <w:rPr>
          <w:rFonts w:ascii="Times New Roman Regular" w:eastAsia="宋体" w:hAnsi="Times New Roman Regular" w:cs="Times New Roman Regular"/>
          <w:b/>
          <w:bCs/>
          <w:szCs w:val="21"/>
        </w:rPr>
        <w:t>34.65</w:t>
      </w:r>
      <w:r>
        <w:rPr>
          <w:rFonts w:ascii="Times New Roman Regular" w:eastAsia="宋体" w:hAnsi="Times New Roman Regular" w:cs="Times New Roman Regular"/>
          <w:b/>
          <w:bCs/>
          <w:szCs w:val="21"/>
        </w:rPr>
        <w:t>亿亩，森林覆盖率由</w:t>
      </w:r>
      <w:r>
        <w:rPr>
          <w:rFonts w:ascii="Times New Roman Regular" w:eastAsia="宋体" w:hAnsi="Times New Roman Regular" w:cs="Times New Roman Regular"/>
          <w:b/>
          <w:bCs/>
          <w:szCs w:val="21"/>
        </w:rPr>
        <w:t>21.63%</w:t>
      </w:r>
      <w:r>
        <w:rPr>
          <w:rFonts w:ascii="Times New Roman Regular" w:eastAsia="宋体" w:hAnsi="Times New Roman Regular" w:cs="Times New Roman Regular"/>
          <w:b/>
          <w:bCs/>
          <w:szCs w:val="21"/>
        </w:rPr>
        <w:t>提高到</w:t>
      </w:r>
      <w:r>
        <w:rPr>
          <w:rFonts w:ascii="Times New Roman Regular" w:eastAsia="宋体" w:hAnsi="Times New Roman Regular" w:cs="Times New Roman Regular"/>
          <w:b/>
          <w:bCs/>
          <w:szCs w:val="21"/>
        </w:rPr>
        <w:t>24.02%</w:t>
      </w:r>
      <w:r>
        <w:rPr>
          <w:rFonts w:ascii="Times New Roman Regular" w:eastAsia="宋体" w:hAnsi="Times New Roman Regular" w:cs="Times New Roman Regular"/>
          <w:b/>
          <w:bCs/>
          <w:szCs w:val="21"/>
        </w:rPr>
        <w:t>，</w:t>
      </w:r>
      <w:r>
        <w:rPr>
          <w:rFonts w:ascii="Times New Roman Regular" w:eastAsia="宋体" w:hAnsi="Times New Roman Regular" w:cs="Times New Roman Regular"/>
          <w:szCs w:val="21"/>
        </w:rPr>
        <w:t>森林蓄积量由</w:t>
      </w:r>
      <w:r>
        <w:rPr>
          <w:rFonts w:ascii="Times New Roman Regular" w:eastAsia="宋体" w:hAnsi="Times New Roman Regular" w:cs="Times New Roman Regular"/>
          <w:szCs w:val="21"/>
        </w:rPr>
        <w:t>151.37</w:t>
      </w:r>
      <w:r>
        <w:rPr>
          <w:rFonts w:ascii="Times New Roman Regular" w:eastAsia="宋体" w:hAnsi="Times New Roman Regular" w:cs="Times New Roman Regular"/>
          <w:szCs w:val="21"/>
        </w:rPr>
        <w:t>亿立方米增加到</w:t>
      </w:r>
      <w:r>
        <w:rPr>
          <w:rFonts w:ascii="Times New Roman Regular" w:eastAsia="宋体" w:hAnsi="Times New Roman Regular" w:cs="Times New Roman Regular"/>
          <w:szCs w:val="21"/>
        </w:rPr>
        <w:t>194.93</w:t>
      </w:r>
      <w:r>
        <w:rPr>
          <w:rFonts w:ascii="Times New Roman Regular" w:eastAsia="宋体" w:hAnsi="Times New Roman Regular" w:cs="Times New Roman Regular"/>
          <w:szCs w:val="21"/>
        </w:rPr>
        <w:t>亿立方米。通过大规模国土绿化，</w:t>
      </w:r>
      <w:r>
        <w:rPr>
          <w:rFonts w:ascii="Times New Roman Regular" w:eastAsia="宋体" w:hAnsi="Times New Roman Regular" w:cs="Times New Roman Regular"/>
          <w:b/>
          <w:bCs/>
          <w:szCs w:val="21"/>
        </w:rPr>
        <w:t>我国近</w:t>
      </w:r>
      <w:r>
        <w:rPr>
          <w:rFonts w:ascii="Times New Roman Regular" w:eastAsia="宋体" w:hAnsi="Times New Roman Regular" w:cs="Times New Roman Regular"/>
          <w:b/>
          <w:bCs/>
          <w:szCs w:val="21"/>
        </w:rPr>
        <w:t>20</w:t>
      </w:r>
      <w:r>
        <w:rPr>
          <w:rFonts w:ascii="Times New Roman Regular" w:eastAsia="宋体" w:hAnsi="Times New Roman Regular" w:cs="Times New Roman Regular"/>
          <w:b/>
          <w:bCs/>
          <w:szCs w:val="21"/>
        </w:rPr>
        <w:t>年来为全球贡献了约</w:t>
      </w:r>
      <w:r>
        <w:rPr>
          <w:rFonts w:ascii="Times New Roman Regular" w:eastAsia="宋体" w:hAnsi="Times New Roman Regular" w:cs="Times New Roman Regular"/>
          <w:b/>
          <w:bCs/>
          <w:szCs w:val="21"/>
        </w:rPr>
        <w:t>1/4</w:t>
      </w:r>
      <w:r>
        <w:rPr>
          <w:rFonts w:ascii="Times New Roman Regular" w:eastAsia="宋体" w:hAnsi="Times New Roman Regular" w:cs="Times New Roman Regular"/>
          <w:b/>
          <w:bCs/>
          <w:szCs w:val="21"/>
        </w:rPr>
        <w:t>的新增绿化面积，成为全球森林资源增长最快最多的国家。</w:t>
      </w:r>
    </w:p>
    <w:p w14:paraId="05C0E469"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22</w:t>
      </w:r>
      <w:r>
        <w:rPr>
          <w:rFonts w:ascii="微软雅黑" w:hAnsi="微软雅黑" w:cs="微软雅黑"/>
          <w:sz w:val="22"/>
          <w:szCs w:val="22"/>
        </w:rPr>
        <w:t>.广州将承办第十五届全运会开幕式和残</w:t>
      </w:r>
      <w:proofErr w:type="gramStart"/>
      <w:r>
        <w:rPr>
          <w:rFonts w:ascii="微软雅黑" w:hAnsi="微软雅黑" w:cs="微软雅黑"/>
          <w:sz w:val="22"/>
          <w:szCs w:val="22"/>
        </w:rPr>
        <w:t>特</w:t>
      </w:r>
      <w:proofErr w:type="gramEnd"/>
      <w:r>
        <w:rPr>
          <w:rFonts w:ascii="微软雅黑" w:hAnsi="微软雅黑" w:cs="微软雅黑"/>
          <w:sz w:val="22"/>
          <w:szCs w:val="22"/>
        </w:rPr>
        <w:t>奥会开幕式</w:t>
      </w:r>
    </w:p>
    <w:p w14:paraId="54074139" w14:textId="77777777" w:rsidR="00F474AA" w:rsidRDefault="00000000">
      <w:pPr>
        <w:spacing w:line="360" w:lineRule="auto"/>
        <w:ind w:firstLineChars="200" w:firstLine="422"/>
        <w:rPr>
          <w:rFonts w:ascii="Times New Roman Regular" w:eastAsia="宋体" w:hAnsi="Times New Roman Regular" w:cs="Times New Roman Regular"/>
          <w:szCs w:val="21"/>
        </w:rPr>
      </w:pPr>
      <w:r>
        <w:rPr>
          <w:rFonts w:ascii="Times New Roman Regular" w:eastAsia="宋体" w:hAnsi="Times New Roman Regular" w:cs="Times New Roman Regular"/>
          <w:b/>
          <w:bCs/>
          <w:szCs w:val="21"/>
        </w:rPr>
        <w:t>第十五届全国运动会和残</w:t>
      </w:r>
      <w:proofErr w:type="gramStart"/>
      <w:r>
        <w:rPr>
          <w:rFonts w:ascii="Times New Roman Regular" w:eastAsia="宋体" w:hAnsi="Times New Roman Regular" w:cs="Times New Roman Regular"/>
          <w:b/>
          <w:bCs/>
          <w:szCs w:val="21"/>
        </w:rPr>
        <w:t>特</w:t>
      </w:r>
      <w:proofErr w:type="gramEnd"/>
      <w:r>
        <w:rPr>
          <w:rFonts w:ascii="Times New Roman Regular" w:eastAsia="宋体" w:hAnsi="Times New Roman Regular" w:cs="Times New Roman Regular"/>
          <w:b/>
          <w:bCs/>
          <w:szCs w:val="21"/>
        </w:rPr>
        <w:t>奥会将于</w:t>
      </w:r>
      <w:r>
        <w:rPr>
          <w:rFonts w:ascii="Times New Roman Regular" w:eastAsia="宋体" w:hAnsi="Times New Roman Regular" w:cs="Times New Roman Regular"/>
          <w:b/>
          <w:bCs/>
          <w:szCs w:val="21"/>
        </w:rPr>
        <w:t>2025</w:t>
      </w:r>
      <w:r>
        <w:rPr>
          <w:rFonts w:ascii="Times New Roman Regular" w:eastAsia="宋体" w:hAnsi="Times New Roman Regular" w:cs="Times New Roman Regular"/>
          <w:b/>
          <w:bCs/>
          <w:szCs w:val="21"/>
        </w:rPr>
        <w:t>年在广东、香港、澳门三地举办，</w:t>
      </w:r>
      <w:r>
        <w:rPr>
          <w:rFonts w:ascii="Times New Roman Regular" w:eastAsia="宋体" w:hAnsi="Times New Roman Regular" w:cs="Times New Roman Regular"/>
          <w:szCs w:val="21"/>
        </w:rPr>
        <w:t>广州将承办第十五届全国运动会开幕式和残</w:t>
      </w:r>
      <w:proofErr w:type="gramStart"/>
      <w:r>
        <w:rPr>
          <w:rFonts w:ascii="Times New Roman Regular" w:eastAsia="宋体" w:hAnsi="Times New Roman Regular" w:cs="Times New Roman Regular"/>
          <w:szCs w:val="21"/>
        </w:rPr>
        <w:t>特</w:t>
      </w:r>
      <w:proofErr w:type="gramEnd"/>
      <w:r>
        <w:rPr>
          <w:rFonts w:ascii="Times New Roman Regular" w:eastAsia="宋体" w:hAnsi="Times New Roman Regular" w:cs="Times New Roman Regular"/>
          <w:szCs w:val="21"/>
        </w:rPr>
        <w:t>奥会开幕式。接下来，粤港澳三地还将在运动会会徽、吉祥物、主题口号、火种采集和传递等方面开展系列文化体育活动，促进体育产业领域协同发展。</w:t>
      </w:r>
    </w:p>
    <w:p w14:paraId="355E0093"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24</w:t>
      </w:r>
      <w:r>
        <w:rPr>
          <w:rFonts w:ascii="微软雅黑" w:hAnsi="微软雅黑" w:cs="微软雅黑"/>
          <w:sz w:val="22"/>
          <w:szCs w:val="22"/>
        </w:rPr>
        <w:t>.2023年度全国十大考古新发现结果揭晓</w:t>
      </w:r>
    </w:p>
    <w:p w14:paraId="7248CB36" w14:textId="77777777" w:rsidR="00F474AA" w:rsidRDefault="00000000">
      <w:pPr>
        <w:spacing w:line="360" w:lineRule="auto"/>
        <w:ind w:firstLineChars="200" w:firstLine="420"/>
        <w:rPr>
          <w:rFonts w:ascii="Times New Roman Regular" w:eastAsia="宋体" w:hAnsi="Times New Roman Regular" w:cs="Times New Roman Regular"/>
          <w:szCs w:val="21"/>
        </w:rPr>
      </w:pP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月</w:t>
      </w:r>
      <w:r>
        <w:rPr>
          <w:rFonts w:ascii="Times New Roman Regular" w:eastAsia="宋体" w:hAnsi="Times New Roman Regular" w:cs="Times New Roman Regular"/>
          <w:szCs w:val="21"/>
        </w:rPr>
        <w:t>22</w:t>
      </w:r>
      <w:r>
        <w:rPr>
          <w:rFonts w:ascii="Times New Roman Regular" w:eastAsia="宋体" w:hAnsi="Times New Roman Regular" w:cs="Times New Roman Regular"/>
          <w:szCs w:val="21"/>
        </w:rPr>
        <w:t>日上午，国家文物局揭晓</w:t>
      </w:r>
      <w:r>
        <w:rPr>
          <w:rFonts w:ascii="Times New Roman Regular" w:eastAsia="宋体" w:hAnsi="Times New Roman Regular" w:cs="Times New Roman Regular"/>
          <w:szCs w:val="21"/>
        </w:rPr>
        <w:t>“2023</w:t>
      </w:r>
      <w:r>
        <w:rPr>
          <w:rFonts w:ascii="Times New Roman Regular" w:eastAsia="宋体" w:hAnsi="Times New Roman Regular" w:cs="Times New Roman Regular"/>
          <w:szCs w:val="21"/>
        </w:rPr>
        <w:t>年度全国十大考古新发现</w:t>
      </w:r>
      <w:r>
        <w:rPr>
          <w:rFonts w:ascii="Times New Roman Regular" w:eastAsia="宋体" w:hAnsi="Times New Roman Regular" w:cs="Times New Roman Regular"/>
          <w:szCs w:val="21"/>
        </w:rPr>
        <w:t>”</w:t>
      </w:r>
      <w:r>
        <w:rPr>
          <w:rFonts w:ascii="Times New Roman Regular" w:eastAsia="宋体" w:hAnsi="Times New Roman Regular" w:cs="Times New Roman Regular"/>
          <w:szCs w:val="21"/>
        </w:rPr>
        <w:t>。十大考古发现中有</w:t>
      </w:r>
      <w:r>
        <w:rPr>
          <w:rFonts w:ascii="Times New Roman Regular" w:eastAsia="宋体" w:hAnsi="Times New Roman Regular" w:cs="Times New Roman Regular"/>
          <w:szCs w:val="21"/>
        </w:rPr>
        <w:t>7</w:t>
      </w:r>
      <w:r>
        <w:rPr>
          <w:rFonts w:ascii="Times New Roman Regular" w:eastAsia="宋体" w:hAnsi="Times New Roman Regular" w:cs="Times New Roman Regular"/>
          <w:szCs w:val="21"/>
        </w:rPr>
        <w:t>项是</w:t>
      </w:r>
      <w:proofErr w:type="gramStart"/>
      <w:r>
        <w:rPr>
          <w:rFonts w:ascii="Times New Roman Regular" w:eastAsia="宋体" w:hAnsi="Times New Roman Regular" w:cs="Times New Roman Regular"/>
          <w:szCs w:val="21"/>
        </w:rPr>
        <w:t>史前和</w:t>
      </w:r>
      <w:proofErr w:type="gramEnd"/>
      <w:r>
        <w:rPr>
          <w:rFonts w:ascii="Times New Roman Regular" w:eastAsia="宋体" w:hAnsi="Times New Roman Regular" w:cs="Times New Roman Regular"/>
          <w:szCs w:val="21"/>
        </w:rPr>
        <w:t>文明早期项目，包括距今</w:t>
      </w:r>
      <w:r>
        <w:rPr>
          <w:rFonts w:ascii="Times New Roman Regular" w:eastAsia="宋体" w:hAnsi="Times New Roman Regular" w:cs="Times New Roman Regular"/>
          <w:b/>
          <w:bCs/>
          <w:szCs w:val="21"/>
        </w:rPr>
        <w:t>10</w:t>
      </w:r>
      <w:r>
        <w:rPr>
          <w:rFonts w:ascii="Times New Roman Regular" w:eastAsia="宋体" w:hAnsi="Times New Roman Regular" w:cs="Times New Roman Regular"/>
          <w:b/>
          <w:bCs/>
          <w:szCs w:val="21"/>
        </w:rPr>
        <w:t>万至</w:t>
      </w:r>
      <w:r>
        <w:rPr>
          <w:rFonts w:ascii="Times New Roman Regular" w:eastAsia="宋体" w:hAnsi="Times New Roman Regular" w:cs="Times New Roman Regular"/>
          <w:b/>
          <w:bCs/>
          <w:szCs w:val="21"/>
        </w:rPr>
        <w:t>1</w:t>
      </w:r>
      <w:r>
        <w:rPr>
          <w:rFonts w:ascii="Times New Roman Regular" w:eastAsia="宋体" w:hAnsi="Times New Roman Regular" w:cs="Times New Roman Regular"/>
          <w:b/>
          <w:bCs/>
          <w:szCs w:val="21"/>
        </w:rPr>
        <w:t>万年的山东沂水跋山遗址群</w:t>
      </w:r>
      <w:r>
        <w:rPr>
          <w:rFonts w:ascii="Times New Roman Regular" w:eastAsia="宋体" w:hAnsi="Times New Roman Regular" w:cs="Times New Roman Regular"/>
          <w:szCs w:val="21"/>
        </w:rPr>
        <w:t>，</w:t>
      </w:r>
      <w:r>
        <w:rPr>
          <w:rFonts w:ascii="Times New Roman Regular" w:eastAsia="宋体" w:hAnsi="Times New Roman Regular" w:cs="Times New Roman Regular"/>
          <w:b/>
          <w:bCs/>
          <w:szCs w:val="21"/>
        </w:rPr>
        <w:t>距今</w:t>
      </w:r>
      <w:r>
        <w:rPr>
          <w:rFonts w:ascii="Times New Roman Regular" w:eastAsia="宋体" w:hAnsi="Times New Roman Regular" w:cs="Times New Roman Regular"/>
          <w:b/>
          <w:bCs/>
          <w:szCs w:val="21"/>
        </w:rPr>
        <w:t>7000</w:t>
      </w:r>
      <w:r>
        <w:rPr>
          <w:rFonts w:ascii="Times New Roman Regular" w:eastAsia="宋体" w:hAnsi="Times New Roman Regular" w:cs="Times New Roman Regular"/>
          <w:b/>
          <w:bCs/>
          <w:szCs w:val="21"/>
        </w:rPr>
        <w:t>年</w:t>
      </w:r>
      <w:r>
        <w:rPr>
          <w:rFonts w:ascii="Times New Roman Regular" w:eastAsia="宋体" w:hAnsi="Times New Roman Regular" w:cs="Times New Roman Regular"/>
          <w:b/>
          <w:bCs/>
          <w:szCs w:val="21"/>
        </w:rPr>
        <w:lastRenderedPageBreak/>
        <w:t>前后的福建平潭</w:t>
      </w:r>
      <w:proofErr w:type="gramStart"/>
      <w:r>
        <w:rPr>
          <w:rFonts w:ascii="Times New Roman Regular" w:eastAsia="宋体" w:hAnsi="Times New Roman Regular" w:cs="Times New Roman Regular"/>
          <w:b/>
          <w:bCs/>
          <w:szCs w:val="21"/>
        </w:rPr>
        <w:t>壳丘头</w:t>
      </w:r>
      <w:proofErr w:type="gramEnd"/>
      <w:r>
        <w:rPr>
          <w:rFonts w:ascii="Times New Roman Regular" w:eastAsia="宋体" w:hAnsi="Times New Roman Regular" w:cs="Times New Roman Regular"/>
          <w:b/>
          <w:bCs/>
          <w:szCs w:val="21"/>
        </w:rPr>
        <w:t>遗址群、安徽郎溪磨盘山遗址，距今</w:t>
      </w:r>
      <w:r>
        <w:rPr>
          <w:rFonts w:ascii="Times New Roman Regular" w:eastAsia="宋体" w:hAnsi="Times New Roman Regular" w:cs="Times New Roman Regular"/>
          <w:b/>
          <w:bCs/>
          <w:szCs w:val="21"/>
        </w:rPr>
        <w:t>5000</w:t>
      </w:r>
      <w:r>
        <w:rPr>
          <w:rFonts w:ascii="Times New Roman Regular" w:eastAsia="宋体" w:hAnsi="Times New Roman Regular" w:cs="Times New Roman Regular"/>
          <w:b/>
          <w:bCs/>
          <w:szCs w:val="21"/>
        </w:rPr>
        <w:t>到</w:t>
      </w:r>
      <w:r>
        <w:rPr>
          <w:rFonts w:ascii="Times New Roman Regular" w:eastAsia="宋体" w:hAnsi="Times New Roman Regular" w:cs="Times New Roman Regular"/>
          <w:b/>
          <w:bCs/>
          <w:szCs w:val="21"/>
        </w:rPr>
        <w:t>3000</w:t>
      </w:r>
      <w:r>
        <w:rPr>
          <w:rFonts w:ascii="Times New Roman Regular" w:eastAsia="宋体" w:hAnsi="Times New Roman Regular" w:cs="Times New Roman Regular"/>
          <w:b/>
          <w:bCs/>
          <w:szCs w:val="21"/>
        </w:rPr>
        <w:t>年前后的湖北荆门屈家岭遗址、河南永城王庄遗址、郑州商都书院街墓地、陕西清涧寨沟遗址，众多聚落的重大考古发现勾勒出各地区初期的文明形态。</w:t>
      </w:r>
    </w:p>
    <w:p w14:paraId="6DA8BF37" w14:textId="77777777" w:rsidR="00F474AA" w:rsidRDefault="00000000">
      <w:pPr>
        <w:spacing w:line="360" w:lineRule="auto"/>
        <w:ind w:firstLineChars="200" w:firstLine="420"/>
        <w:rPr>
          <w:rFonts w:ascii="Times New Roman Regular" w:eastAsia="宋体" w:hAnsi="Times New Roman Regular" w:cs="Times New Roman Regular"/>
          <w:b/>
          <w:bCs/>
          <w:szCs w:val="21"/>
        </w:rPr>
      </w:pPr>
      <w:r>
        <w:rPr>
          <w:rFonts w:ascii="Times New Roman Regular" w:eastAsia="宋体" w:hAnsi="Times New Roman Regular" w:cs="Times New Roman Regular"/>
          <w:szCs w:val="21"/>
        </w:rPr>
        <w:t>另外</w:t>
      </w:r>
      <w:r>
        <w:rPr>
          <w:rFonts w:ascii="Times New Roman Regular" w:eastAsia="宋体" w:hAnsi="Times New Roman Regular" w:cs="Times New Roman Regular"/>
          <w:szCs w:val="21"/>
        </w:rPr>
        <w:t>3</w:t>
      </w:r>
      <w:r>
        <w:rPr>
          <w:rFonts w:ascii="Times New Roman Regular" w:eastAsia="宋体" w:hAnsi="Times New Roman Regular" w:cs="Times New Roman Regular"/>
          <w:szCs w:val="21"/>
        </w:rPr>
        <w:t>个项目自秦代至元明时期，包括</w:t>
      </w:r>
      <w:r>
        <w:rPr>
          <w:rFonts w:ascii="Times New Roman Regular" w:eastAsia="宋体" w:hAnsi="Times New Roman Regular" w:cs="Times New Roman Regular"/>
          <w:b/>
          <w:bCs/>
          <w:szCs w:val="21"/>
        </w:rPr>
        <w:t>甘肃礼县四角坪遗址，山西霍州陈村瓷窑址，南海西北陆坡一号、二号沉船遗址。</w:t>
      </w:r>
    </w:p>
    <w:p w14:paraId="7DBC90B2"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25</w:t>
      </w:r>
      <w:r>
        <w:rPr>
          <w:rFonts w:ascii="微软雅黑" w:hAnsi="微软雅黑" w:cs="微软雅黑"/>
          <w:sz w:val="22"/>
          <w:szCs w:val="22"/>
        </w:rPr>
        <w:t>.博鳌亚洲论坛2024年年会3月26日举行</w:t>
      </w:r>
    </w:p>
    <w:p w14:paraId="4607F646"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博鳌亚洲论坛</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年年会即将在</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26</w:t>
      </w:r>
      <w:r>
        <w:rPr>
          <w:rFonts w:ascii="Times New Roman Regular" w:eastAsia="宋体" w:hAnsi="Times New Roman Regular" w:cs="Times New Roman Regular"/>
          <w:color w:val="000000" w:themeColor="text1"/>
          <w:szCs w:val="21"/>
        </w:rPr>
        <w:t>日正式开启，本届年会吸引了</w:t>
      </w:r>
      <w:r>
        <w:rPr>
          <w:rFonts w:ascii="Times New Roman Regular" w:eastAsia="宋体" w:hAnsi="Times New Roman Regular" w:cs="Times New Roman Regular"/>
          <w:color w:val="000000" w:themeColor="text1"/>
          <w:szCs w:val="21"/>
        </w:rPr>
        <w:t>3000</w:t>
      </w:r>
      <w:r>
        <w:rPr>
          <w:rFonts w:ascii="Times New Roman Regular" w:eastAsia="宋体" w:hAnsi="Times New Roman Regular" w:cs="Times New Roman Regular"/>
          <w:color w:val="000000" w:themeColor="text1"/>
          <w:szCs w:val="21"/>
        </w:rPr>
        <w:t>多名中外嘉宾出席，其中包括一大批外国现政要、前政要和国际组织负责人等。</w:t>
      </w:r>
    </w:p>
    <w:p w14:paraId="3A7FADC7"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本届博鳌亚洲论坛年会</w:t>
      </w:r>
      <w:r>
        <w:rPr>
          <w:rFonts w:ascii="Times New Roman Regular" w:eastAsia="宋体" w:hAnsi="Times New Roman Regular" w:cs="Times New Roman Regular"/>
          <w:b/>
          <w:bCs/>
          <w:color w:val="000000" w:themeColor="text1"/>
          <w:szCs w:val="21"/>
        </w:rPr>
        <w:t>以</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亚洲与世界：共同的挑战，共同的责任</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为主题，</w:t>
      </w:r>
      <w:r>
        <w:rPr>
          <w:rFonts w:ascii="Times New Roman Regular" w:eastAsia="宋体" w:hAnsi="Times New Roman Regular" w:cs="Times New Roman Regular"/>
          <w:color w:val="000000" w:themeColor="text1"/>
          <w:szCs w:val="21"/>
        </w:rPr>
        <w:t>设置</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世界经济</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科技创新</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社会发展</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国际合作</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color w:val="000000" w:themeColor="text1"/>
          <w:szCs w:val="21"/>
        </w:rPr>
        <w:t>四大板块，涵盖</w:t>
      </w:r>
      <w:r>
        <w:rPr>
          <w:rFonts w:ascii="Times New Roman Regular" w:eastAsia="宋体" w:hAnsi="Times New Roman Regular" w:cs="Times New Roman Regular"/>
          <w:color w:val="000000" w:themeColor="text1"/>
          <w:szCs w:val="21"/>
        </w:rPr>
        <w:t>40</w:t>
      </w:r>
      <w:r>
        <w:rPr>
          <w:rFonts w:ascii="Times New Roman Regular" w:eastAsia="宋体" w:hAnsi="Times New Roman Regular" w:cs="Times New Roman Regular"/>
          <w:color w:val="000000" w:themeColor="text1"/>
          <w:szCs w:val="21"/>
        </w:rPr>
        <w:t>多场分论坛活动。与会的中外嘉宾将围绕</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中国经济展望</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绿色发展</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数字经济</w:t>
      </w:r>
      <w:r>
        <w:rPr>
          <w:rFonts w:ascii="Times New Roman Regular" w:eastAsia="宋体" w:hAnsi="Times New Roman Regular" w:cs="Times New Roman Regular"/>
          <w:color w:val="000000" w:themeColor="text1"/>
          <w:szCs w:val="21"/>
        </w:rPr>
        <w:t>”</w:t>
      </w:r>
      <w:r>
        <w:rPr>
          <w:rFonts w:ascii="Times New Roman Regular" w:eastAsia="宋体" w:hAnsi="Times New Roman Regular" w:cs="Times New Roman Regular"/>
          <w:color w:val="000000" w:themeColor="text1"/>
          <w:szCs w:val="21"/>
        </w:rPr>
        <w:t>等议题，探寻重建信心、共促发展之道。目前，年会各项工作已经准备就绪。</w:t>
      </w:r>
    </w:p>
    <w:p w14:paraId="4F3A76AC"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今年，</w:t>
      </w:r>
      <w:r>
        <w:rPr>
          <w:rFonts w:ascii="Times New Roman Regular" w:eastAsia="宋体" w:hAnsi="Times New Roman Regular" w:cs="Times New Roman Regular"/>
          <w:b/>
          <w:bCs/>
          <w:color w:val="000000" w:themeColor="text1"/>
          <w:szCs w:val="21"/>
        </w:rPr>
        <w:t>博鳌亚洲论坛将突出</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绿色办会</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的特点</w:t>
      </w:r>
      <w:r>
        <w:rPr>
          <w:rFonts w:ascii="Times New Roman Regular" w:eastAsia="宋体" w:hAnsi="Times New Roman Regular" w:cs="Times New Roman Regular"/>
          <w:color w:val="000000" w:themeColor="text1"/>
          <w:szCs w:val="21"/>
        </w:rPr>
        <w:t>，整个年会期间使用</w:t>
      </w:r>
      <w:r>
        <w:rPr>
          <w:rFonts w:ascii="Times New Roman Regular" w:eastAsia="宋体" w:hAnsi="Times New Roman Regular" w:cs="Times New Roman Regular"/>
          <w:color w:val="000000" w:themeColor="text1"/>
          <w:szCs w:val="21"/>
        </w:rPr>
        <w:t>100%</w:t>
      </w:r>
      <w:r>
        <w:rPr>
          <w:rFonts w:ascii="Times New Roman Regular" w:eastAsia="宋体" w:hAnsi="Times New Roman Regular" w:cs="Times New Roman Regular"/>
          <w:color w:val="000000" w:themeColor="text1"/>
          <w:szCs w:val="21"/>
        </w:rPr>
        <w:t>的绿电。博鳌亚洲论坛新闻中心也于今天正式启用，截至目前，新闻中心注册记者已达</w:t>
      </w:r>
      <w:r>
        <w:rPr>
          <w:rFonts w:ascii="Times New Roman Regular" w:eastAsia="宋体" w:hAnsi="Times New Roman Regular" w:cs="Times New Roman Regular"/>
          <w:color w:val="000000" w:themeColor="text1"/>
          <w:szCs w:val="21"/>
        </w:rPr>
        <w:t>1100</w:t>
      </w:r>
      <w:r>
        <w:rPr>
          <w:rFonts w:ascii="Times New Roman Regular" w:eastAsia="宋体" w:hAnsi="Times New Roman Regular" w:cs="Times New Roman Regular"/>
          <w:color w:val="000000" w:themeColor="text1"/>
          <w:szCs w:val="21"/>
        </w:rPr>
        <w:t>多人。</w:t>
      </w:r>
    </w:p>
    <w:p w14:paraId="10E773FD"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为期</w:t>
      </w:r>
      <w:r>
        <w:rPr>
          <w:rFonts w:ascii="Times New Roman Regular" w:eastAsia="宋体" w:hAnsi="Times New Roman Regular" w:cs="Times New Roman Regular"/>
          <w:color w:val="000000" w:themeColor="text1"/>
          <w:szCs w:val="21"/>
        </w:rPr>
        <w:t>4</w:t>
      </w:r>
      <w:r>
        <w:rPr>
          <w:rFonts w:ascii="Times New Roman Regular" w:eastAsia="宋体" w:hAnsi="Times New Roman Regular" w:cs="Times New Roman Regular"/>
          <w:color w:val="000000" w:themeColor="text1"/>
          <w:szCs w:val="21"/>
        </w:rPr>
        <w:t>天的博鳌亚洲论坛</w:t>
      </w:r>
      <w:r>
        <w:rPr>
          <w:rFonts w:ascii="Times New Roman Regular" w:eastAsia="宋体" w:hAnsi="Times New Roman Regular" w:cs="Times New Roman Regular"/>
          <w:color w:val="000000" w:themeColor="text1"/>
          <w:szCs w:val="21"/>
        </w:rPr>
        <w:t>2024</w:t>
      </w:r>
      <w:r>
        <w:rPr>
          <w:rFonts w:ascii="Times New Roman Regular" w:eastAsia="宋体" w:hAnsi="Times New Roman Regular" w:cs="Times New Roman Regular"/>
          <w:color w:val="000000" w:themeColor="text1"/>
          <w:szCs w:val="21"/>
        </w:rPr>
        <w:t>年年会今天（</w:t>
      </w:r>
      <w:r>
        <w:rPr>
          <w:rFonts w:ascii="Times New Roman Regular" w:eastAsia="宋体" w:hAnsi="Times New Roman Regular" w:cs="Times New Roman Regular"/>
          <w:color w:val="000000" w:themeColor="text1"/>
          <w:szCs w:val="21"/>
        </w:rPr>
        <w:t>3</w:t>
      </w:r>
      <w:r>
        <w:rPr>
          <w:rFonts w:ascii="Times New Roman Regular" w:eastAsia="宋体" w:hAnsi="Times New Roman Regular" w:cs="Times New Roman Regular"/>
          <w:color w:val="000000" w:themeColor="text1"/>
          <w:szCs w:val="21"/>
        </w:rPr>
        <w:t>月</w:t>
      </w:r>
      <w:r>
        <w:rPr>
          <w:rFonts w:ascii="Times New Roman Regular" w:eastAsia="宋体" w:hAnsi="Times New Roman Regular" w:cs="Times New Roman Regular"/>
          <w:color w:val="000000" w:themeColor="text1"/>
          <w:szCs w:val="21"/>
        </w:rPr>
        <w:t>26</w:t>
      </w:r>
      <w:r>
        <w:rPr>
          <w:rFonts w:ascii="Times New Roman Regular" w:eastAsia="宋体" w:hAnsi="Times New Roman Regular" w:cs="Times New Roman Regular"/>
          <w:color w:val="000000" w:themeColor="text1"/>
          <w:szCs w:val="21"/>
        </w:rPr>
        <w:t>日）举行，本届年会共有来自</w:t>
      </w:r>
      <w:r>
        <w:rPr>
          <w:rFonts w:ascii="Times New Roman Regular" w:eastAsia="宋体" w:hAnsi="Times New Roman Regular" w:cs="Times New Roman Regular"/>
          <w:color w:val="000000" w:themeColor="text1"/>
          <w:szCs w:val="21"/>
        </w:rPr>
        <w:t>60</w:t>
      </w:r>
      <w:r>
        <w:rPr>
          <w:rFonts w:ascii="Times New Roman Regular" w:eastAsia="宋体" w:hAnsi="Times New Roman Regular" w:cs="Times New Roman Regular"/>
          <w:color w:val="000000" w:themeColor="text1"/>
          <w:szCs w:val="21"/>
        </w:rPr>
        <w:t>多个国家和地区的近</w:t>
      </w:r>
      <w:r>
        <w:rPr>
          <w:rFonts w:ascii="Times New Roman Regular" w:eastAsia="宋体" w:hAnsi="Times New Roman Regular" w:cs="Times New Roman Regular"/>
          <w:color w:val="000000" w:themeColor="text1"/>
          <w:szCs w:val="21"/>
        </w:rPr>
        <w:t>2000</w:t>
      </w:r>
      <w:r>
        <w:rPr>
          <w:rFonts w:ascii="Times New Roman Regular" w:eastAsia="宋体" w:hAnsi="Times New Roman Regular" w:cs="Times New Roman Regular"/>
          <w:color w:val="000000" w:themeColor="text1"/>
          <w:szCs w:val="21"/>
        </w:rPr>
        <w:t>名代表参会。</w:t>
      </w:r>
    </w:p>
    <w:p w14:paraId="1A5959AC"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26</w:t>
      </w:r>
      <w:r>
        <w:rPr>
          <w:rFonts w:ascii="微软雅黑" w:hAnsi="微软雅黑" w:cs="微软雅黑"/>
          <w:sz w:val="22"/>
          <w:szCs w:val="22"/>
        </w:rPr>
        <w:t>.我国新增6处世界地质公园 总数增至47处居世界首位</w:t>
      </w:r>
    </w:p>
    <w:p w14:paraId="70D1EE21"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记者从国家林草局了解到，我国推荐申报的</w:t>
      </w:r>
      <w:r>
        <w:rPr>
          <w:rFonts w:ascii="Times New Roman Regular" w:eastAsia="宋体" w:hAnsi="Times New Roman Regular" w:cs="Times New Roman Regular"/>
          <w:b/>
          <w:bCs/>
          <w:color w:val="000000" w:themeColor="text1"/>
          <w:szCs w:val="21"/>
        </w:rPr>
        <w:t>吉林长白山、福建龙岩、江西武功山、湖北恩施</w:t>
      </w:r>
      <w:proofErr w:type="gramStart"/>
      <w:r>
        <w:rPr>
          <w:rFonts w:ascii="Times New Roman Regular" w:eastAsia="宋体" w:hAnsi="Times New Roman Regular" w:cs="Times New Roman Regular"/>
          <w:b/>
          <w:bCs/>
          <w:color w:val="000000" w:themeColor="text1"/>
          <w:szCs w:val="21"/>
        </w:rPr>
        <w:t>大峡谷</w:t>
      </w:r>
      <w:r>
        <w:rPr>
          <w:rFonts w:ascii="Times New Roman Regular" w:eastAsia="宋体" w:hAnsi="Times New Roman Regular" w:cs="Times New Roman Regular"/>
          <w:b/>
          <w:bCs/>
          <w:color w:val="000000" w:themeColor="text1"/>
          <w:szCs w:val="21"/>
        </w:rPr>
        <w:t>—</w:t>
      </w:r>
      <w:r>
        <w:rPr>
          <w:rFonts w:ascii="Times New Roman Regular" w:eastAsia="宋体" w:hAnsi="Times New Roman Regular" w:cs="Times New Roman Regular"/>
          <w:b/>
          <w:bCs/>
          <w:color w:val="000000" w:themeColor="text1"/>
          <w:szCs w:val="21"/>
        </w:rPr>
        <w:t>腾龙洞</w:t>
      </w:r>
      <w:proofErr w:type="gramEnd"/>
      <w:r>
        <w:rPr>
          <w:rFonts w:ascii="Times New Roman Regular" w:eastAsia="宋体" w:hAnsi="Times New Roman Regular" w:cs="Times New Roman Regular"/>
          <w:b/>
          <w:bCs/>
          <w:color w:val="000000" w:themeColor="text1"/>
          <w:szCs w:val="21"/>
        </w:rPr>
        <w:t>、贵州兴义和甘肃临夏</w:t>
      </w:r>
      <w:r>
        <w:rPr>
          <w:rFonts w:ascii="Times New Roman Regular" w:eastAsia="宋体" w:hAnsi="Times New Roman Regular" w:cs="Times New Roman Regular"/>
          <w:color w:val="000000" w:themeColor="text1"/>
          <w:szCs w:val="21"/>
        </w:rPr>
        <w:t>六处地质公园，日前正式获得联合国教科文组织世界地质公园称号。至此，我国世界地质公园数量增至</w:t>
      </w:r>
      <w:r>
        <w:rPr>
          <w:rFonts w:ascii="Times New Roman Regular" w:eastAsia="宋体" w:hAnsi="Times New Roman Regular" w:cs="Times New Roman Regular"/>
          <w:b/>
          <w:bCs/>
          <w:color w:val="000000" w:themeColor="text1"/>
          <w:szCs w:val="21"/>
        </w:rPr>
        <w:t>47</w:t>
      </w:r>
      <w:r>
        <w:rPr>
          <w:rFonts w:ascii="Times New Roman Regular" w:eastAsia="宋体" w:hAnsi="Times New Roman Regular" w:cs="Times New Roman Regular"/>
          <w:b/>
          <w:bCs/>
          <w:color w:val="000000" w:themeColor="text1"/>
          <w:szCs w:val="21"/>
        </w:rPr>
        <w:t>处，居世界首位</w:t>
      </w:r>
      <w:r>
        <w:rPr>
          <w:rFonts w:ascii="Times New Roman Regular" w:eastAsia="宋体" w:hAnsi="Times New Roman Regular" w:cs="Times New Roman Regular"/>
          <w:color w:val="000000" w:themeColor="text1"/>
          <w:szCs w:val="21"/>
        </w:rPr>
        <w:t>。</w:t>
      </w:r>
    </w:p>
    <w:p w14:paraId="40A94F3D" w14:textId="77777777" w:rsidR="00F474AA" w:rsidRDefault="00000000">
      <w:pPr>
        <w:spacing w:line="360" w:lineRule="auto"/>
        <w:ind w:firstLineChars="200" w:firstLine="422"/>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b/>
          <w:bCs/>
          <w:color w:val="000000" w:themeColor="text1"/>
          <w:szCs w:val="21"/>
        </w:rPr>
        <w:t>世界地质公园与世界遗产、人与生物圈保护区并称联合国教科文组织的三大旗舰品牌。</w:t>
      </w:r>
      <w:r>
        <w:rPr>
          <w:rFonts w:ascii="Times New Roman Regular" w:eastAsia="宋体" w:hAnsi="Times New Roman Regular" w:cs="Times New Roman Regular"/>
          <w:color w:val="000000" w:themeColor="text1"/>
          <w:szCs w:val="21"/>
        </w:rPr>
        <w:t>我国世界地质公园在保护具有国际价值的地质遗迹、利用区域内独特的自然遗迹和文化遗产等方面，积极探索出符合地方实情、展现地域特色的保护利用模式。</w:t>
      </w:r>
    </w:p>
    <w:p w14:paraId="3A51BCB0" w14:textId="77777777" w:rsidR="00F474AA" w:rsidRDefault="00000000">
      <w:pPr>
        <w:spacing w:line="360" w:lineRule="auto"/>
        <w:ind w:firstLineChars="200" w:firstLine="420"/>
        <w:rPr>
          <w:rFonts w:ascii="Times New Roman Regular" w:eastAsia="宋体" w:hAnsi="Times New Roman Regular" w:cs="Times New Roman Regular"/>
          <w:color w:val="000000" w:themeColor="text1"/>
          <w:szCs w:val="21"/>
        </w:rPr>
      </w:pPr>
      <w:r>
        <w:rPr>
          <w:rFonts w:ascii="Times New Roman Regular" w:eastAsia="宋体" w:hAnsi="Times New Roman Regular" w:cs="Times New Roman Regular"/>
          <w:color w:val="000000" w:themeColor="text1"/>
          <w:szCs w:val="21"/>
        </w:rPr>
        <w:t>目前，全球共有世界地质公园</w:t>
      </w:r>
      <w:r>
        <w:rPr>
          <w:rFonts w:ascii="Times New Roman Regular" w:eastAsia="宋体" w:hAnsi="Times New Roman Regular" w:cs="Times New Roman Regular"/>
          <w:color w:val="000000" w:themeColor="text1"/>
          <w:szCs w:val="21"/>
        </w:rPr>
        <w:t>213</w:t>
      </w:r>
      <w:r>
        <w:rPr>
          <w:rFonts w:ascii="Times New Roman Regular" w:eastAsia="宋体" w:hAnsi="Times New Roman Regular" w:cs="Times New Roman Regular"/>
          <w:color w:val="000000" w:themeColor="text1"/>
          <w:szCs w:val="21"/>
        </w:rPr>
        <w:t>处，分布在</w:t>
      </w:r>
      <w:r>
        <w:rPr>
          <w:rFonts w:ascii="Times New Roman Regular" w:eastAsia="宋体" w:hAnsi="Times New Roman Regular" w:cs="Times New Roman Regular"/>
          <w:color w:val="000000" w:themeColor="text1"/>
          <w:szCs w:val="21"/>
        </w:rPr>
        <w:t>48</w:t>
      </w:r>
      <w:r>
        <w:rPr>
          <w:rFonts w:ascii="Times New Roman Regular" w:eastAsia="宋体" w:hAnsi="Times New Roman Regular" w:cs="Times New Roman Regular"/>
          <w:color w:val="000000" w:themeColor="text1"/>
          <w:szCs w:val="21"/>
        </w:rPr>
        <w:t>个国家。</w:t>
      </w:r>
    </w:p>
    <w:p w14:paraId="6CC08A7F"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27</w:t>
      </w:r>
      <w:r>
        <w:rPr>
          <w:rFonts w:ascii="微软雅黑" w:hAnsi="微软雅黑" w:cs="微软雅黑"/>
          <w:sz w:val="22"/>
          <w:szCs w:val="22"/>
        </w:rPr>
        <w:t>.第135届广交会于4月15日至5月5日在广州举办</w:t>
      </w:r>
    </w:p>
    <w:p w14:paraId="318E0CD2" w14:textId="77777777" w:rsidR="00F474AA" w:rsidRDefault="00000000">
      <w:pPr>
        <w:widowControl/>
        <w:spacing w:line="360" w:lineRule="auto"/>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2024年4月1日，国务院新闻办公室举行新闻发布会，指出</w:t>
      </w:r>
      <w:r>
        <w:rPr>
          <w:rFonts w:ascii="宋体" w:eastAsia="宋体" w:hAnsi="宋体" w:cs="宋体" w:hint="eastAsia"/>
          <w:b/>
          <w:color w:val="000000" w:themeColor="text1"/>
          <w:kern w:val="0"/>
          <w:szCs w:val="21"/>
        </w:rPr>
        <w:t>第135届广交会</w:t>
      </w:r>
      <w:r>
        <w:rPr>
          <w:rFonts w:ascii="宋体" w:eastAsia="宋体" w:hAnsi="宋体" w:cs="宋体" w:hint="eastAsia"/>
          <w:color w:val="000000" w:themeColor="text1"/>
          <w:kern w:val="0"/>
          <w:szCs w:val="21"/>
        </w:rPr>
        <w:t>将于</w:t>
      </w:r>
      <w:r>
        <w:rPr>
          <w:rFonts w:ascii="宋体" w:eastAsia="宋体" w:hAnsi="宋体" w:cs="宋体" w:hint="eastAsia"/>
          <w:b/>
          <w:color w:val="000000" w:themeColor="text1"/>
          <w:kern w:val="0"/>
          <w:szCs w:val="21"/>
        </w:rPr>
        <w:t>4月15日至5月5日</w:t>
      </w:r>
      <w:r>
        <w:rPr>
          <w:rFonts w:ascii="宋体" w:eastAsia="宋体" w:hAnsi="宋体" w:cs="宋体" w:hint="eastAsia"/>
          <w:color w:val="000000" w:themeColor="text1"/>
          <w:kern w:val="0"/>
          <w:szCs w:val="21"/>
        </w:rPr>
        <w:t>在</w:t>
      </w:r>
      <w:r>
        <w:rPr>
          <w:rFonts w:ascii="宋体" w:eastAsia="宋体" w:hAnsi="宋体" w:cs="宋体" w:hint="eastAsia"/>
          <w:b/>
          <w:color w:val="000000" w:themeColor="text1"/>
          <w:kern w:val="0"/>
          <w:szCs w:val="21"/>
        </w:rPr>
        <w:t>广州</w:t>
      </w:r>
      <w:r>
        <w:rPr>
          <w:rFonts w:ascii="宋体" w:eastAsia="宋体" w:hAnsi="宋体" w:cs="宋体" w:hint="eastAsia"/>
          <w:color w:val="000000" w:themeColor="text1"/>
          <w:kern w:val="0"/>
          <w:szCs w:val="21"/>
        </w:rPr>
        <w:t>举办。展览</w:t>
      </w:r>
      <w:r>
        <w:rPr>
          <w:rFonts w:ascii="宋体" w:eastAsia="宋体" w:hAnsi="宋体" w:cs="宋体" w:hint="eastAsia"/>
          <w:b/>
          <w:color w:val="000000" w:themeColor="text1"/>
          <w:kern w:val="0"/>
          <w:szCs w:val="21"/>
        </w:rPr>
        <w:t>面积达155万平方米。</w:t>
      </w:r>
      <w:r>
        <w:rPr>
          <w:rFonts w:ascii="宋体" w:eastAsia="宋体" w:hAnsi="宋体" w:cs="宋体" w:hint="eastAsia"/>
          <w:color w:val="000000" w:themeColor="text1"/>
          <w:kern w:val="0"/>
          <w:szCs w:val="21"/>
        </w:rPr>
        <w:t>目前，已有来自</w:t>
      </w:r>
      <w:r>
        <w:rPr>
          <w:rFonts w:ascii="宋体" w:eastAsia="宋体" w:hAnsi="宋体" w:cs="宋体" w:hint="eastAsia"/>
          <w:b/>
          <w:color w:val="000000" w:themeColor="text1"/>
          <w:kern w:val="0"/>
          <w:szCs w:val="21"/>
        </w:rPr>
        <w:t>215个国家和地区</w:t>
      </w:r>
      <w:r>
        <w:rPr>
          <w:rFonts w:ascii="宋体" w:eastAsia="宋体" w:hAnsi="宋体" w:cs="宋体" w:hint="eastAsia"/>
          <w:color w:val="000000" w:themeColor="text1"/>
          <w:kern w:val="0"/>
          <w:szCs w:val="21"/>
        </w:rPr>
        <w:t>的</w:t>
      </w:r>
      <w:r>
        <w:rPr>
          <w:rFonts w:ascii="宋体" w:eastAsia="宋体" w:hAnsi="宋体" w:cs="宋体" w:hint="eastAsia"/>
          <w:b/>
          <w:color w:val="000000" w:themeColor="text1"/>
          <w:kern w:val="0"/>
          <w:szCs w:val="21"/>
        </w:rPr>
        <w:t>9.3万采购商</w:t>
      </w:r>
      <w:r>
        <w:rPr>
          <w:rFonts w:ascii="宋体" w:eastAsia="宋体" w:hAnsi="宋体" w:cs="宋体" w:hint="eastAsia"/>
          <w:color w:val="000000" w:themeColor="text1"/>
          <w:kern w:val="0"/>
          <w:szCs w:val="21"/>
        </w:rPr>
        <w:t>完成预注册，</w:t>
      </w:r>
      <w:r>
        <w:rPr>
          <w:rFonts w:ascii="宋体" w:eastAsia="宋体" w:hAnsi="宋体" w:cs="宋体" w:hint="eastAsia"/>
          <w:b/>
          <w:color w:val="000000" w:themeColor="text1"/>
          <w:kern w:val="0"/>
          <w:szCs w:val="21"/>
        </w:rPr>
        <w:t>超往届同期规模。</w:t>
      </w:r>
      <w:r>
        <w:rPr>
          <w:rFonts w:ascii="宋体" w:eastAsia="宋体" w:hAnsi="宋体" w:cs="宋体" w:hint="eastAsia"/>
          <w:color w:val="000000" w:themeColor="text1"/>
          <w:kern w:val="0"/>
          <w:szCs w:val="21"/>
        </w:rPr>
        <w:t>本届广交会以</w:t>
      </w:r>
      <w:r>
        <w:rPr>
          <w:rFonts w:ascii="宋体" w:eastAsia="宋体" w:hAnsi="宋体" w:cs="宋体" w:hint="eastAsia"/>
          <w:b/>
          <w:color w:val="000000" w:themeColor="text1"/>
          <w:kern w:val="0"/>
          <w:szCs w:val="21"/>
        </w:rPr>
        <w:t>创新活力</w:t>
      </w:r>
      <w:r>
        <w:rPr>
          <w:rFonts w:ascii="宋体" w:eastAsia="宋体" w:hAnsi="宋体" w:cs="宋体" w:hint="eastAsia"/>
          <w:color w:val="000000" w:themeColor="text1"/>
          <w:kern w:val="0"/>
          <w:szCs w:val="21"/>
        </w:rPr>
        <w:t>为</w:t>
      </w:r>
      <w:r>
        <w:rPr>
          <w:rFonts w:ascii="宋体" w:eastAsia="宋体" w:hAnsi="宋体" w:cs="宋体" w:hint="eastAsia"/>
          <w:b/>
          <w:color w:val="000000" w:themeColor="text1"/>
          <w:kern w:val="0"/>
          <w:szCs w:val="21"/>
        </w:rPr>
        <w:t>特色。</w:t>
      </w:r>
      <w:r>
        <w:rPr>
          <w:rFonts w:ascii="宋体" w:eastAsia="宋体" w:hAnsi="宋体" w:cs="宋体" w:hint="eastAsia"/>
          <w:color w:val="000000" w:themeColor="text1"/>
          <w:kern w:val="0"/>
          <w:szCs w:val="21"/>
        </w:rPr>
        <w:t>参展企</w:t>
      </w:r>
      <w:r>
        <w:rPr>
          <w:rFonts w:ascii="宋体" w:eastAsia="宋体" w:hAnsi="宋体" w:cs="宋体" w:hint="eastAsia"/>
          <w:color w:val="000000" w:themeColor="text1"/>
          <w:kern w:val="0"/>
          <w:szCs w:val="21"/>
        </w:rPr>
        <w:lastRenderedPageBreak/>
        <w:t>业中，国家级高新技术企业、制造业单项冠军、专精特新“小巨人”等超5500家，比上届增长20%，将展出数字技术、智能制造等类型产品超9万件。</w:t>
      </w:r>
    </w:p>
    <w:p w14:paraId="318E904F"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28</w:t>
      </w:r>
      <w:r>
        <w:rPr>
          <w:rFonts w:ascii="微软雅黑" w:hAnsi="微软雅黑" w:cs="微软雅黑"/>
          <w:sz w:val="22"/>
          <w:szCs w:val="22"/>
        </w:rPr>
        <w:t>.各地开展世界卫生日主题活动</w:t>
      </w:r>
    </w:p>
    <w:p w14:paraId="4542ED22" w14:textId="77777777" w:rsidR="00F474AA" w:rsidRDefault="00000000">
      <w:pPr>
        <w:widowControl/>
        <w:spacing w:line="360" w:lineRule="auto"/>
        <w:ind w:firstLineChars="200" w:firstLine="420"/>
        <w:rPr>
          <w:rFonts w:ascii="宋体" w:eastAsia="宋体" w:hAnsi="宋体" w:cs="宋体"/>
          <w:b/>
          <w:color w:val="000000" w:themeColor="text1"/>
          <w:kern w:val="0"/>
          <w:szCs w:val="21"/>
        </w:rPr>
      </w:pPr>
      <w:r>
        <w:rPr>
          <w:rFonts w:ascii="宋体" w:eastAsia="宋体" w:hAnsi="宋体" w:cs="宋体" w:hint="eastAsia"/>
          <w:color w:val="000000" w:themeColor="text1"/>
          <w:kern w:val="0"/>
          <w:szCs w:val="21"/>
        </w:rPr>
        <w:t>4月7日，国家卫生健康委、世界卫生组织中国代表处在</w:t>
      </w:r>
      <w:r>
        <w:rPr>
          <w:rFonts w:ascii="宋体" w:eastAsia="宋体" w:hAnsi="宋体" w:cs="宋体" w:hint="eastAsia"/>
          <w:b/>
          <w:color w:val="000000" w:themeColor="text1"/>
          <w:kern w:val="0"/>
          <w:szCs w:val="21"/>
        </w:rPr>
        <w:t>南京</w:t>
      </w:r>
      <w:r>
        <w:rPr>
          <w:rFonts w:ascii="宋体" w:eastAsia="宋体" w:hAnsi="宋体" w:cs="宋体" w:hint="eastAsia"/>
          <w:color w:val="000000" w:themeColor="text1"/>
          <w:kern w:val="0"/>
          <w:szCs w:val="21"/>
        </w:rPr>
        <w:t>举行</w:t>
      </w:r>
      <w:r>
        <w:rPr>
          <w:rFonts w:ascii="宋体" w:eastAsia="宋体" w:hAnsi="宋体" w:cs="宋体" w:hint="eastAsia"/>
          <w:b/>
          <w:color w:val="000000" w:themeColor="text1"/>
          <w:kern w:val="0"/>
          <w:szCs w:val="21"/>
        </w:rPr>
        <w:t>世界卫生日活动。我国的主题是“人人享健康 共同促健康”。</w:t>
      </w:r>
      <w:r>
        <w:rPr>
          <w:rFonts w:ascii="宋体" w:eastAsia="宋体" w:hAnsi="宋体" w:cs="宋体" w:hint="eastAsia"/>
          <w:color w:val="000000" w:themeColor="text1"/>
          <w:kern w:val="0"/>
          <w:szCs w:val="21"/>
        </w:rPr>
        <w:t>连日来，各地开展形式多样的活动，推动健康教育进学校、进社区、进农村、进家庭，把医疗卫生服务送到群众身边。“十四五”以来，我国深入实施健康中国行动，</w:t>
      </w:r>
      <w:r>
        <w:rPr>
          <w:rFonts w:ascii="宋体" w:eastAsia="宋体" w:hAnsi="宋体" w:cs="宋体" w:hint="eastAsia"/>
          <w:b/>
          <w:color w:val="000000" w:themeColor="text1"/>
          <w:kern w:val="0"/>
          <w:szCs w:val="21"/>
        </w:rPr>
        <w:t>到2025年，力争实现人均预期寿命达到78.3岁的目标。</w:t>
      </w:r>
    </w:p>
    <w:p w14:paraId="3390014D"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29</w:t>
      </w:r>
      <w:r>
        <w:rPr>
          <w:rFonts w:ascii="微软雅黑" w:hAnsi="微软雅黑" w:cs="微软雅黑"/>
          <w:sz w:val="22"/>
          <w:szCs w:val="22"/>
        </w:rPr>
        <w:t>.《感动中国2023年度人物盛典》4月8日播出</w:t>
      </w:r>
    </w:p>
    <w:p w14:paraId="368EB98B" w14:textId="77777777" w:rsidR="00F474AA" w:rsidRDefault="00000000">
      <w:pPr>
        <w:widowControl/>
        <w:spacing w:line="360" w:lineRule="auto"/>
        <w:ind w:firstLineChars="200" w:firstLine="420"/>
        <w:rPr>
          <w:rFonts w:ascii="Times New Roman Regular" w:eastAsia="宋体" w:hAnsi="Times New Roman Regular" w:cs="Times New Roman Regular"/>
          <w:b/>
          <w:color w:val="000000"/>
          <w:kern w:val="0"/>
          <w:szCs w:val="21"/>
        </w:rPr>
      </w:pPr>
      <w:r>
        <w:rPr>
          <w:rFonts w:ascii="宋体" w:eastAsia="宋体" w:hAnsi="宋体" w:cs="宋体" w:hint="eastAsia"/>
          <w:color w:val="000000" w:themeColor="text1"/>
          <w:szCs w:val="21"/>
        </w:rPr>
        <w:t>《感动中国2023年度人物盛典》4月8日在总台央视综合频道20点</w:t>
      </w:r>
      <w:proofErr w:type="gramStart"/>
      <w:r>
        <w:rPr>
          <w:rFonts w:ascii="宋体" w:eastAsia="宋体" w:hAnsi="宋体" w:cs="宋体" w:hint="eastAsia"/>
          <w:color w:val="000000" w:themeColor="text1"/>
          <w:szCs w:val="21"/>
        </w:rPr>
        <w:t>档</w:t>
      </w:r>
      <w:proofErr w:type="gramEnd"/>
      <w:r>
        <w:rPr>
          <w:rFonts w:ascii="宋体" w:eastAsia="宋体" w:hAnsi="宋体" w:cs="宋体" w:hint="eastAsia"/>
          <w:color w:val="000000" w:themeColor="text1"/>
          <w:szCs w:val="21"/>
        </w:rPr>
        <w:t>播出。</w:t>
      </w:r>
      <w:r>
        <w:rPr>
          <w:rFonts w:ascii="宋体" w:eastAsia="宋体" w:hAnsi="宋体" w:cs="宋体" w:hint="eastAsia"/>
          <w:b/>
          <w:bCs/>
          <w:color w:val="000000" w:themeColor="text1"/>
          <w:szCs w:val="21"/>
        </w:rPr>
        <w:t>老科学家俞鸿儒、特教老师刘玲琍、社区干部孟二梅、泳坛名将张雨霏、水稻专家杨华德、老艺术家牛</w:t>
      </w:r>
      <w:proofErr w:type="gramStart"/>
      <w:r>
        <w:rPr>
          <w:rFonts w:ascii="宋体" w:eastAsia="宋体" w:hAnsi="宋体" w:cs="宋体" w:hint="eastAsia"/>
          <w:b/>
          <w:bCs/>
          <w:color w:val="000000" w:themeColor="text1"/>
          <w:szCs w:val="21"/>
        </w:rPr>
        <w:t>犇</w:t>
      </w:r>
      <w:proofErr w:type="gramEnd"/>
      <w:r>
        <w:rPr>
          <w:rFonts w:ascii="宋体" w:eastAsia="宋体" w:hAnsi="宋体" w:cs="宋体" w:hint="eastAsia"/>
          <w:b/>
          <w:bCs/>
          <w:color w:val="000000" w:themeColor="text1"/>
          <w:szCs w:val="21"/>
        </w:rPr>
        <w:t>、友谊使者穆言灵、大国工匠张连钢、视障歌唱演员萧凯恩</w:t>
      </w:r>
      <w:r>
        <w:rPr>
          <w:rFonts w:ascii="宋体" w:eastAsia="宋体" w:hAnsi="宋体" w:cs="宋体" w:hint="eastAsia"/>
          <w:color w:val="000000" w:themeColor="text1"/>
          <w:szCs w:val="21"/>
        </w:rPr>
        <w:t>和</w:t>
      </w:r>
      <w:r>
        <w:rPr>
          <w:rFonts w:ascii="宋体" w:eastAsia="宋体" w:hAnsi="宋体" w:cs="宋体" w:hint="eastAsia"/>
          <w:b/>
          <w:bCs/>
          <w:color w:val="000000" w:themeColor="text1"/>
          <w:szCs w:val="21"/>
        </w:rPr>
        <w:t>蓝天卫士空军航空兵某团飞行二大队</w:t>
      </w:r>
      <w:r>
        <w:rPr>
          <w:rFonts w:ascii="宋体" w:eastAsia="宋体" w:hAnsi="宋体" w:cs="宋体" w:hint="eastAsia"/>
          <w:color w:val="000000" w:themeColor="text1"/>
          <w:szCs w:val="21"/>
        </w:rPr>
        <w:t>获得“感动中国2023年度人物”荣誉。</w:t>
      </w:r>
    </w:p>
    <w:p w14:paraId="1C70E9C8"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30</w:t>
      </w:r>
      <w:r>
        <w:rPr>
          <w:rFonts w:ascii="微软雅黑" w:hAnsi="微软雅黑" w:cs="微软雅黑"/>
          <w:sz w:val="22"/>
          <w:szCs w:val="22"/>
        </w:rPr>
        <w:t>.2023年基本</w:t>
      </w:r>
      <w:proofErr w:type="gramStart"/>
      <w:r>
        <w:rPr>
          <w:rFonts w:ascii="微软雅黑" w:hAnsi="微软雅黑" w:cs="微软雅黑"/>
          <w:sz w:val="22"/>
          <w:szCs w:val="22"/>
        </w:rPr>
        <w:t>医保参</w:t>
      </w:r>
      <w:proofErr w:type="gramEnd"/>
      <w:r>
        <w:rPr>
          <w:rFonts w:ascii="微软雅黑" w:hAnsi="微软雅黑" w:cs="微软雅黑"/>
          <w:sz w:val="22"/>
          <w:szCs w:val="22"/>
        </w:rPr>
        <w:t>保人数达13.34亿</w:t>
      </w:r>
    </w:p>
    <w:p w14:paraId="32C560CB" w14:textId="77777777" w:rsidR="00F474AA" w:rsidRDefault="00000000">
      <w:pPr>
        <w:widowControl/>
        <w:spacing w:line="360" w:lineRule="auto"/>
        <w:ind w:firstLineChars="200" w:firstLine="420"/>
        <w:rPr>
          <w:rFonts w:ascii="Times New Roman Regular" w:eastAsia="宋体" w:hAnsi="Times New Roman Regular" w:cs="Times New Roman Regular"/>
          <w:b/>
          <w:color w:val="000000"/>
          <w:kern w:val="0"/>
          <w:szCs w:val="21"/>
        </w:rPr>
      </w:pPr>
      <w:r>
        <w:rPr>
          <w:rFonts w:ascii="宋体" w:eastAsia="宋体" w:hAnsi="宋体" w:cs="宋体" w:hint="eastAsia"/>
          <w:color w:val="000000" w:themeColor="text1"/>
          <w:szCs w:val="21"/>
        </w:rPr>
        <w:t>记者从国家</w:t>
      </w:r>
      <w:proofErr w:type="gramStart"/>
      <w:r>
        <w:rPr>
          <w:rFonts w:ascii="宋体" w:eastAsia="宋体" w:hAnsi="宋体" w:cs="宋体" w:hint="eastAsia"/>
          <w:color w:val="000000" w:themeColor="text1"/>
          <w:szCs w:val="21"/>
        </w:rPr>
        <w:t>医</w:t>
      </w:r>
      <w:proofErr w:type="gramEnd"/>
      <w:r>
        <w:rPr>
          <w:rFonts w:ascii="宋体" w:eastAsia="宋体" w:hAnsi="宋体" w:cs="宋体" w:hint="eastAsia"/>
          <w:color w:val="000000" w:themeColor="text1"/>
          <w:szCs w:val="21"/>
        </w:rPr>
        <w:t>保局获悉，2023年</w:t>
      </w:r>
      <w:proofErr w:type="gramStart"/>
      <w:r>
        <w:rPr>
          <w:rFonts w:ascii="宋体" w:eastAsia="宋体" w:hAnsi="宋体" w:cs="宋体" w:hint="eastAsia"/>
          <w:color w:val="000000" w:themeColor="text1"/>
          <w:szCs w:val="21"/>
        </w:rPr>
        <w:t>医</w:t>
      </w:r>
      <w:proofErr w:type="gramEnd"/>
      <w:r>
        <w:rPr>
          <w:rFonts w:ascii="宋体" w:eastAsia="宋体" w:hAnsi="宋体" w:cs="宋体" w:hint="eastAsia"/>
          <w:color w:val="000000" w:themeColor="text1"/>
          <w:szCs w:val="21"/>
        </w:rPr>
        <w:t>保基金运行总体平稳，基本医疗保险统筹基金总收入2.7</w:t>
      </w:r>
      <w:proofErr w:type="gramStart"/>
      <w:r>
        <w:rPr>
          <w:rFonts w:ascii="宋体" w:eastAsia="宋体" w:hAnsi="宋体" w:cs="宋体" w:hint="eastAsia"/>
          <w:color w:val="000000" w:themeColor="text1"/>
          <w:szCs w:val="21"/>
        </w:rPr>
        <w:t>万亿</w:t>
      </w:r>
      <w:proofErr w:type="gramEnd"/>
      <w:r>
        <w:rPr>
          <w:rFonts w:ascii="宋体" w:eastAsia="宋体" w:hAnsi="宋体" w:cs="宋体" w:hint="eastAsia"/>
          <w:color w:val="000000" w:themeColor="text1"/>
          <w:szCs w:val="21"/>
        </w:rPr>
        <w:t>元，总支出2.2</w:t>
      </w:r>
      <w:proofErr w:type="gramStart"/>
      <w:r>
        <w:rPr>
          <w:rFonts w:ascii="宋体" w:eastAsia="宋体" w:hAnsi="宋体" w:cs="宋体" w:hint="eastAsia"/>
          <w:color w:val="000000" w:themeColor="text1"/>
          <w:szCs w:val="21"/>
        </w:rPr>
        <w:t>万亿</w:t>
      </w:r>
      <w:proofErr w:type="gramEnd"/>
      <w:r>
        <w:rPr>
          <w:rFonts w:ascii="宋体" w:eastAsia="宋体" w:hAnsi="宋体" w:cs="宋体" w:hint="eastAsia"/>
          <w:color w:val="000000" w:themeColor="text1"/>
          <w:szCs w:val="21"/>
        </w:rPr>
        <w:t>元，统筹基金当期结余5000亿元，累计结余3.4</w:t>
      </w:r>
      <w:proofErr w:type="gramStart"/>
      <w:r>
        <w:rPr>
          <w:rFonts w:ascii="宋体" w:eastAsia="宋体" w:hAnsi="宋体" w:cs="宋体" w:hint="eastAsia"/>
          <w:color w:val="000000" w:themeColor="text1"/>
          <w:szCs w:val="21"/>
        </w:rPr>
        <w:t>万亿</w:t>
      </w:r>
      <w:proofErr w:type="gramEnd"/>
      <w:r>
        <w:rPr>
          <w:rFonts w:ascii="宋体" w:eastAsia="宋体" w:hAnsi="宋体" w:cs="宋体" w:hint="eastAsia"/>
          <w:color w:val="000000" w:themeColor="text1"/>
          <w:szCs w:val="21"/>
        </w:rPr>
        <w:t>元。</w:t>
      </w:r>
      <w:r>
        <w:rPr>
          <w:rFonts w:ascii="宋体" w:eastAsia="宋体" w:hAnsi="宋体" w:cs="宋体" w:hint="eastAsia"/>
          <w:b/>
          <w:bCs/>
          <w:color w:val="000000" w:themeColor="text1"/>
          <w:szCs w:val="21"/>
        </w:rPr>
        <w:t>2023年底基本</w:t>
      </w:r>
      <w:proofErr w:type="gramStart"/>
      <w:r>
        <w:rPr>
          <w:rFonts w:ascii="宋体" w:eastAsia="宋体" w:hAnsi="宋体" w:cs="宋体" w:hint="eastAsia"/>
          <w:b/>
          <w:bCs/>
          <w:color w:val="000000" w:themeColor="text1"/>
          <w:szCs w:val="21"/>
        </w:rPr>
        <w:t>医保参</w:t>
      </w:r>
      <w:proofErr w:type="gramEnd"/>
      <w:r>
        <w:rPr>
          <w:rFonts w:ascii="宋体" w:eastAsia="宋体" w:hAnsi="宋体" w:cs="宋体" w:hint="eastAsia"/>
          <w:b/>
          <w:bCs/>
          <w:color w:val="000000" w:themeColor="text1"/>
          <w:szCs w:val="21"/>
        </w:rPr>
        <w:t>保人数达到13.34亿人，参保率保持在95%以上，参保大盘稳定。</w:t>
      </w:r>
      <w:r>
        <w:rPr>
          <w:rFonts w:ascii="宋体" w:eastAsia="宋体" w:hAnsi="宋体" w:cs="宋体" w:hint="eastAsia"/>
          <w:color w:val="000000" w:themeColor="text1"/>
          <w:szCs w:val="21"/>
        </w:rPr>
        <w:t>我国同时对近8000万低收入人口参保进行资助，减轻居民参保压力。</w:t>
      </w:r>
    </w:p>
    <w:p w14:paraId="591F1BFE"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31</w:t>
      </w:r>
      <w:r>
        <w:rPr>
          <w:rFonts w:ascii="微软雅黑" w:hAnsi="微软雅黑" w:cs="微软雅黑"/>
          <w:sz w:val="22"/>
          <w:szCs w:val="22"/>
        </w:rPr>
        <w:t>.粤港澳三地共同承办第十五届全运会</w:t>
      </w:r>
    </w:p>
    <w:p w14:paraId="1981CDB8" w14:textId="77777777" w:rsidR="00F474AA" w:rsidRDefault="00000000">
      <w:pPr>
        <w:spacing w:line="360" w:lineRule="auto"/>
        <w:ind w:firstLineChars="200" w:firstLine="422"/>
        <w:rPr>
          <w:rFonts w:ascii="宋体" w:eastAsia="宋体" w:hAnsi="宋体" w:cs="宋体"/>
          <w:color w:val="000000" w:themeColor="text1"/>
          <w:szCs w:val="21"/>
        </w:rPr>
      </w:pPr>
      <w:r>
        <w:rPr>
          <w:rFonts w:ascii="宋体" w:eastAsia="宋体" w:hAnsi="宋体" w:cs="宋体" w:hint="eastAsia"/>
          <w:b/>
          <w:bCs/>
          <w:color w:val="000000" w:themeColor="text1"/>
          <w:szCs w:val="21"/>
        </w:rPr>
        <w:t>第十五届全国运动会组织委员会4月11日在广州成立</w:t>
      </w:r>
      <w:r>
        <w:rPr>
          <w:rFonts w:ascii="宋体" w:eastAsia="宋体" w:hAnsi="宋体" w:cs="宋体" w:hint="eastAsia"/>
          <w:color w:val="000000" w:themeColor="text1"/>
          <w:szCs w:val="21"/>
        </w:rPr>
        <w:t>，赛会筹办进入全面推进阶段。</w:t>
      </w:r>
      <w:r>
        <w:rPr>
          <w:rFonts w:ascii="宋体" w:eastAsia="宋体" w:hAnsi="宋体" w:cs="宋体" w:hint="eastAsia"/>
          <w:b/>
          <w:bCs/>
          <w:color w:val="000000" w:themeColor="text1"/>
          <w:szCs w:val="21"/>
        </w:rPr>
        <w:t>第十五届全运会由粤港澳三地共同承办</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将于2025年11月9日至21日举行</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此次全运会</w:t>
      </w:r>
      <w:proofErr w:type="gramStart"/>
      <w:r>
        <w:rPr>
          <w:rFonts w:ascii="宋体" w:eastAsia="宋体" w:hAnsi="宋体" w:cs="宋体" w:hint="eastAsia"/>
          <w:b/>
          <w:bCs/>
          <w:color w:val="000000" w:themeColor="text1"/>
          <w:szCs w:val="21"/>
        </w:rPr>
        <w:t>分为竞体比赛</w:t>
      </w:r>
      <w:proofErr w:type="gramEnd"/>
      <w:r>
        <w:rPr>
          <w:rFonts w:ascii="宋体" w:eastAsia="宋体" w:hAnsi="宋体" w:cs="宋体" w:hint="eastAsia"/>
          <w:b/>
          <w:bCs/>
          <w:color w:val="000000" w:themeColor="text1"/>
          <w:szCs w:val="21"/>
        </w:rPr>
        <w:t>和群众赛事活动</w:t>
      </w:r>
      <w:r>
        <w:rPr>
          <w:rFonts w:ascii="宋体" w:eastAsia="宋体" w:hAnsi="宋体" w:cs="宋体" w:hint="eastAsia"/>
          <w:color w:val="000000" w:themeColor="text1"/>
          <w:szCs w:val="21"/>
        </w:rPr>
        <w:t>，</w:t>
      </w:r>
      <w:proofErr w:type="gramStart"/>
      <w:r>
        <w:rPr>
          <w:rFonts w:ascii="宋体" w:eastAsia="宋体" w:hAnsi="宋体" w:cs="宋体" w:hint="eastAsia"/>
          <w:color w:val="000000" w:themeColor="text1"/>
          <w:szCs w:val="21"/>
        </w:rPr>
        <w:t>其中竞体比赛</w:t>
      </w:r>
      <w:proofErr w:type="gramEnd"/>
      <w:r>
        <w:rPr>
          <w:rFonts w:ascii="宋体" w:eastAsia="宋体" w:hAnsi="宋体" w:cs="宋体" w:hint="eastAsia"/>
          <w:color w:val="000000" w:themeColor="text1"/>
          <w:szCs w:val="21"/>
        </w:rPr>
        <w:t>设34个大项、401个小项，群众赛事活动设23个大项、166个小项。</w:t>
      </w:r>
    </w:p>
    <w:p w14:paraId="23BDDBA5"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32</w:t>
      </w:r>
      <w:r>
        <w:rPr>
          <w:rFonts w:ascii="微软雅黑" w:hAnsi="微软雅黑" w:cs="微软雅黑"/>
          <w:sz w:val="22"/>
          <w:szCs w:val="22"/>
        </w:rPr>
        <w:t>.关于给景海鹏颁发“特级航天功勋奖章”授予</w:t>
      </w:r>
      <w:proofErr w:type="gramStart"/>
      <w:r>
        <w:rPr>
          <w:rFonts w:ascii="微软雅黑" w:hAnsi="微软雅黑" w:cs="微软雅黑"/>
          <w:sz w:val="22"/>
          <w:szCs w:val="22"/>
        </w:rPr>
        <w:t>朱杨柱</w:t>
      </w:r>
      <w:proofErr w:type="gramEnd"/>
      <w:r>
        <w:rPr>
          <w:rFonts w:ascii="微软雅黑" w:hAnsi="微软雅黑" w:cs="微软雅黑"/>
          <w:sz w:val="22"/>
          <w:szCs w:val="22"/>
        </w:rPr>
        <w:t>、桂海潮“英雄航天员”荣誉称号并颁发“三级航天功勋奖章”的决定</w:t>
      </w:r>
    </w:p>
    <w:p w14:paraId="45A00D93"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2023年5月30日，神舟十六号载人飞船成功发射，航天员</w:t>
      </w:r>
      <w:r>
        <w:rPr>
          <w:rFonts w:ascii="宋体" w:eastAsia="宋体" w:hAnsi="宋体" w:cs="宋体" w:hint="eastAsia"/>
          <w:b/>
          <w:bCs/>
          <w:color w:val="000000" w:themeColor="text1"/>
          <w:szCs w:val="21"/>
        </w:rPr>
        <w:t>景海鹏、朱杨柱、桂海潮驾乘飞船顺利进驻天和核心舱</w:t>
      </w:r>
      <w:r>
        <w:rPr>
          <w:rFonts w:ascii="宋体" w:eastAsia="宋体" w:hAnsi="宋体" w:cs="宋体" w:hint="eastAsia"/>
          <w:color w:val="000000" w:themeColor="text1"/>
          <w:szCs w:val="21"/>
        </w:rPr>
        <w:t>，在轨驻留5个月，先后进行1次出舱活动、1次太空授课，开展一系列空间科学实验与应用载荷在轨实（试）验，完成空间站“三舱三船”构型下的平台管理照料，于2023年10月31日安全返回。神舟十六号载人飞行任务，是空间站全面建成、</w:t>
      </w:r>
      <w:r>
        <w:rPr>
          <w:rFonts w:ascii="宋体" w:eastAsia="宋体" w:hAnsi="宋体" w:cs="宋体" w:hint="eastAsia"/>
          <w:color w:val="000000" w:themeColor="text1"/>
          <w:szCs w:val="21"/>
        </w:rPr>
        <w:lastRenderedPageBreak/>
        <w:t>载人航天工程进入应用与发展新阶段的首次载人飞行任务，首次由航天驾驶员、航天飞行工程师、载荷专家3种类型航天员共同执行任务，标志着中国航天事业高水平科技自立自强迈出新步伐，加快建设航天强国实现新突破，对提升我国综合国力和增强中华民族凝聚力，激励全党全军全国各族人民昂扬斗志、团结拼搏，奋力谱写中国式现代化新篇章，具有重要意义。</w:t>
      </w:r>
    </w:p>
    <w:p w14:paraId="2835A8EE" w14:textId="77777777" w:rsidR="00F474AA" w:rsidRDefault="00000000">
      <w:pPr>
        <w:spacing w:line="360" w:lineRule="auto"/>
        <w:ind w:firstLineChars="200" w:firstLine="420"/>
        <w:rPr>
          <w:rFonts w:ascii="宋体" w:eastAsia="宋体" w:hAnsi="宋体" w:cs="宋体"/>
          <w:b/>
          <w:bCs/>
          <w:color w:val="000000" w:themeColor="text1"/>
          <w:szCs w:val="21"/>
        </w:rPr>
      </w:pPr>
      <w:r>
        <w:rPr>
          <w:rFonts w:ascii="宋体" w:eastAsia="宋体" w:hAnsi="宋体" w:cs="宋体" w:hint="eastAsia"/>
          <w:color w:val="000000" w:themeColor="text1"/>
          <w:szCs w:val="21"/>
        </w:rPr>
        <w:t>神舟十六号载人飞行任务的圆满成功，凝聚着广大科技工作者、航天员、干部职工、解放军指战员的智慧和心血。景海鹏、朱杨柱、桂海潮同志是其中的杰出代表，他们矢志报国、忠诚使命，不畏艰险、团结协作，向世界展示了强大的中国精神、中国力量。</w:t>
      </w:r>
      <w:r>
        <w:rPr>
          <w:rFonts w:ascii="宋体" w:eastAsia="宋体" w:hAnsi="宋体" w:cs="宋体" w:hint="eastAsia"/>
          <w:b/>
          <w:bCs/>
          <w:color w:val="000000" w:themeColor="text1"/>
          <w:szCs w:val="21"/>
        </w:rPr>
        <w:t>景海鹏同志4次执行载人飞行任务、3次担任指令长，成为执行载人飞行任务次数最多的中国航天员</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朱杨柱同志坚毅果敢、勇于挑战，精心精细操作，成为我国首位执行载人飞行任务、开展出舱活动的航天飞行工程师。桂海潮同志艰苦训练、历经重重考核，光荣入选神舟十六号乘组，成为我国首位执行载人飞行任务的载荷专家</w:t>
      </w:r>
      <w:r>
        <w:rPr>
          <w:rFonts w:ascii="宋体" w:eastAsia="宋体" w:hAnsi="宋体" w:cs="宋体" w:hint="eastAsia"/>
          <w:color w:val="000000" w:themeColor="text1"/>
          <w:szCs w:val="21"/>
        </w:rPr>
        <w:t>。为褒奖他们为我国载人航天事业建立的卓著功绩，中共中央、国务院、中央军委决定，</w:t>
      </w:r>
      <w:r>
        <w:rPr>
          <w:rFonts w:ascii="宋体" w:eastAsia="宋体" w:hAnsi="宋体" w:cs="宋体" w:hint="eastAsia"/>
          <w:b/>
          <w:bCs/>
          <w:color w:val="000000" w:themeColor="text1"/>
          <w:szCs w:val="21"/>
        </w:rPr>
        <w:t>给景海鹏同志颁发“特级航天功勋奖章”，授予朱杨柱、桂海潮同志“英雄航天员”荣誉称号并颁发“三级航天功勋奖章”。</w:t>
      </w:r>
    </w:p>
    <w:p w14:paraId="2D9E74D9"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景海鹏、朱杨柱、桂海潮同志是</w:t>
      </w:r>
      <w:r>
        <w:rPr>
          <w:rFonts w:ascii="宋体" w:eastAsia="宋体" w:hAnsi="宋体" w:cs="宋体" w:hint="eastAsia"/>
          <w:b/>
          <w:bCs/>
          <w:color w:val="000000" w:themeColor="text1"/>
          <w:szCs w:val="21"/>
        </w:rPr>
        <w:t>不忘初心、牢记使命、献身崇高事业的时代先锋</w:t>
      </w:r>
      <w:r>
        <w:rPr>
          <w:rFonts w:ascii="宋体" w:eastAsia="宋体" w:hAnsi="宋体" w:cs="宋体" w:hint="eastAsia"/>
          <w:color w:val="000000" w:themeColor="text1"/>
          <w:szCs w:val="21"/>
        </w:rPr>
        <w:t>，</w:t>
      </w:r>
      <w:r>
        <w:rPr>
          <w:rFonts w:ascii="宋体" w:eastAsia="宋体" w:hAnsi="宋体" w:cs="宋体" w:hint="eastAsia"/>
          <w:b/>
          <w:bCs/>
          <w:color w:val="000000" w:themeColor="text1"/>
          <w:szCs w:val="21"/>
        </w:rPr>
        <w:t>是探索宇宙、筑梦太空、建设航天强国的标兵模范</w:t>
      </w:r>
      <w:r>
        <w:rPr>
          <w:rFonts w:ascii="宋体" w:eastAsia="宋体" w:hAnsi="宋体" w:cs="宋体" w:hint="eastAsia"/>
          <w:color w:val="000000" w:themeColor="text1"/>
          <w:szCs w:val="21"/>
        </w:rPr>
        <w:t>。党中央号召，全党全军全国各族人民要以习近平新时代中国特色社会主义思想为指导，全面贯彻党的二十大精神，</w:t>
      </w:r>
      <w:r>
        <w:rPr>
          <w:rFonts w:ascii="宋体" w:eastAsia="宋体" w:hAnsi="宋体" w:cs="宋体" w:hint="eastAsia"/>
          <w:b/>
          <w:bCs/>
          <w:color w:val="000000" w:themeColor="text1"/>
          <w:szCs w:val="21"/>
        </w:rPr>
        <w:t>以受到褒奖的航天员为榜样</w:t>
      </w:r>
      <w:r>
        <w:rPr>
          <w:rFonts w:ascii="宋体" w:eastAsia="宋体" w:hAnsi="宋体" w:cs="宋体" w:hint="eastAsia"/>
          <w:color w:val="000000" w:themeColor="text1"/>
          <w:szCs w:val="21"/>
        </w:rPr>
        <w:t>，深刻领悟“两个确立”的决定性意义，增强“四个意识”、坚定“四个自信”、做到“两个维护”，更加紧密团结在以习近平同志为核心的党中央周围，大力弘扬“两弹一星”精神和载人航天精神，自信自强、同心同德，</w:t>
      </w:r>
      <w:proofErr w:type="gramStart"/>
      <w:r>
        <w:rPr>
          <w:rFonts w:ascii="宋体" w:eastAsia="宋体" w:hAnsi="宋体" w:cs="宋体" w:hint="eastAsia"/>
          <w:color w:val="000000" w:themeColor="text1"/>
          <w:szCs w:val="21"/>
        </w:rPr>
        <w:t>踔</w:t>
      </w:r>
      <w:proofErr w:type="gramEnd"/>
      <w:r>
        <w:rPr>
          <w:rFonts w:ascii="宋体" w:eastAsia="宋体" w:hAnsi="宋体" w:cs="宋体" w:hint="eastAsia"/>
          <w:color w:val="000000" w:themeColor="text1"/>
          <w:szCs w:val="21"/>
        </w:rPr>
        <w:t>厉奋发、勇毅前行，为以中国式现代化全面推进强国建设、民族复兴伟业而团结奋斗！</w:t>
      </w:r>
    </w:p>
    <w:p w14:paraId="32F58020"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33</w:t>
      </w:r>
      <w:r>
        <w:rPr>
          <w:rFonts w:ascii="微软雅黑" w:hAnsi="微软雅黑" w:cs="微软雅黑"/>
          <w:sz w:val="22"/>
          <w:szCs w:val="22"/>
        </w:rPr>
        <w:t>.</w:t>
      </w:r>
      <w:proofErr w:type="gramStart"/>
      <w:r>
        <w:rPr>
          <w:rFonts w:ascii="微软雅黑" w:hAnsi="微软雅黑" w:cs="微软雅黑"/>
          <w:sz w:val="22"/>
          <w:szCs w:val="22"/>
        </w:rPr>
        <w:t>第四届消博会</w:t>
      </w:r>
      <w:proofErr w:type="gramEnd"/>
      <w:r>
        <w:rPr>
          <w:rFonts w:ascii="微软雅黑" w:hAnsi="微软雅黑" w:cs="微软雅黑"/>
          <w:sz w:val="22"/>
          <w:szCs w:val="22"/>
        </w:rPr>
        <w:t>落幕 规模创历史新高</w:t>
      </w:r>
    </w:p>
    <w:p w14:paraId="0F41168E" w14:textId="77777777" w:rsidR="00F474AA" w:rsidRDefault="00000000">
      <w:pPr>
        <w:widowControl/>
        <w:spacing w:line="360" w:lineRule="auto"/>
        <w:ind w:firstLineChars="200" w:firstLine="420"/>
        <w:rPr>
          <w:rFonts w:ascii="Times New Roman Regular" w:eastAsia="宋体" w:hAnsi="Times New Roman Regular" w:cs="Times New Roman Regular"/>
          <w:b/>
          <w:color w:val="000000"/>
          <w:kern w:val="0"/>
          <w:szCs w:val="21"/>
        </w:rPr>
      </w:pPr>
      <w:r>
        <w:rPr>
          <w:rFonts w:ascii="宋体" w:eastAsia="宋体" w:hAnsi="宋体" w:cs="宋体" w:hint="eastAsia"/>
          <w:color w:val="000000" w:themeColor="text1"/>
          <w:szCs w:val="21"/>
        </w:rPr>
        <w:t>第四届中国国际消费品博览会4月18日落幕，</w:t>
      </w:r>
      <w:proofErr w:type="gramStart"/>
      <w:r>
        <w:rPr>
          <w:rFonts w:ascii="宋体" w:eastAsia="宋体" w:hAnsi="宋体" w:cs="宋体" w:hint="eastAsia"/>
          <w:color w:val="000000" w:themeColor="text1"/>
          <w:szCs w:val="21"/>
        </w:rPr>
        <w:t>本届消博会</w:t>
      </w:r>
      <w:proofErr w:type="gramEnd"/>
      <w:r>
        <w:rPr>
          <w:rFonts w:ascii="宋体" w:eastAsia="宋体" w:hAnsi="宋体" w:cs="宋体" w:hint="eastAsia"/>
          <w:b/>
          <w:bCs/>
          <w:color w:val="000000" w:themeColor="text1"/>
          <w:szCs w:val="21"/>
        </w:rPr>
        <w:t>首创全岛办展模式</w:t>
      </w:r>
      <w:r>
        <w:rPr>
          <w:rFonts w:ascii="宋体" w:eastAsia="宋体" w:hAnsi="宋体" w:cs="宋体" w:hint="eastAsia"/>
          <w:color w:val="000000" w:themeColor="text1"/>
          <w:szCs w:val="21"/>
        </w:rPr>
        <w:t>，共举办了600多场全球消费创新系列活动，参展国家和品牌创历史新高。</w:t>
      </w:r>
      <w:r>
        <w:rPr>
          <w:rFonts w:ascii="宋体" w:eastAsia="宋体" w:hAnsi="宋体" w:cs="宋体" w:hint="eastAsia"/>
          <w:b/>
          <w:bCs/>
          <w:color w:val="000000" w:themeColor="text1"/>
          <w:szCs w:val="21"/>
        </w:rPr>
        <w:t>共有12个RCEP国家参展，占成员国总数量80%</w:t>
      </w:r>
      <w:r>
        <w:rPr>
          <w:rFonts w:ascii="宋体" w:eastAsia="宋体" w:hAnsi="宋体" w:cs="宋体" w:hint="eastAsia"/>
          <w:color w:val="000000" w:themeColor="text1"/>
          <w:szCs w:val="21"/>
        </w:rPr>
        <w:t>，共建“一带一路”国家企业参展踊跃，国际化水平不断提高。</w:t>
      </w:r>
      <w:proofErr w:type="gramStart"/>
      <w:r>
        <w:rPr>
          <w:rFonts w:ascii="宋体" w:eastAsia="宋体" w:hAnsi="宋体" w:cs="宋体" w:hint="eastAsia"/>
          <w:color w:val="000000" w:themeColor="text1"/>
          <w:szCs w:val="21"/>
        </w:rPr>
        <w:t>消博会</w:t>
      </w:r>
      <w:proofErr w:type="gramEnd"/>
      <w:r>
        <w:rPr>
          <w:rFonts w:ascii="宋体" w:eastAsia="宋体" w:hAnsi="宋体" w:cs="宋体" w:hint="eastAsia"/>
          <w:color w:val="000000" w:themeColor="text1"/>
          <w:szCs w:val="21"/>
        </w:rPr>
        <w:t>期间，共举办了包括新品发布、采购对接等600多场全球消费创新系列活动，发布</w:t>
      </w:r>
      <w:proofErr w:type="gramStart"/>
      <w:r>
        <w:rPr>
          <w:rFonts w:ascii="宋体" w:eastAsia="宋体" w:hAnsi="宋体" w:cs="宋体" w:hint="eastAsia"/>
          <w:color w:val="000000" w:themeColor="text1"/>
          <w:szCs w:val="21"/>
        </w:rPr>
        <w:t>新品超</w:t>
      </w:r>
      <w:proofErr w:type="gramEnd"/>
      <w:r>
        <w:rPr>
          <w:rFonts w:ascii="宋体" w:eastAsia="宋体" w:hAnsi="宋体" w:cs="宋体" w:hint="eastAsia"/>
          <w:color w:val="000000" w:themeColor="text1"/>
          <w:szCs w:val="21"/>
        </w:rPr>
        <w:t>1400件，较上届增长45%，全球好物供需对接活动达成92个合作意向。</w:t>
      </w:r>
    </w:p>
    <w:p w14:paraId="4F0B11A3" w14:textId="77777777" w:rsidR="00F474AA" w:rsidRDefault="00000000">
      <w:pPr>
        <w:pStyle w:val="4"/>
        <w:adjustRightInd w:val="0"/>
        <w:rPr>
          <w:rFonts w:ascii="微软雅黑" w:hAnsi="微软雅黑" w:cs="微软雅黑"/>
          <w:sz w:val="22"/>
          <w:szCs w:val="22"/>
        </w:rPr>
      </w:pPr>
      <w:r>
        <w:rPr>
          <w:rFonts w:ascii="微软雅黑" w:hAnsi="微软雅黑" w:cs="微软雅黑" w:hint="eastAsia"/>
          <w:sz w:val="22"/>
          <w:szCs w:val="22"/>
        </w:rPr>
        <w:t>34</w:t>
      </w:r>
      <w:r>
        <w:rPr>
          <w:rFonts w:ascii="微软雅黑" w:hAnsi="微软雅黑" w:cs="微软雅黑"/>
          <w:sz w:val="22"/>
          <w:szCs w:val="22"/>
        </w:rPr>
        <w:t>.2024年中国航天日主场活动将在武汉举行</w:t>
      </w:r>
    </w:p>
    <w:p w14:paraId="76B08210"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国家航天局4月17日宣布，</w:t>
      </w:r>
      <w:r>
        <w:rPr>
          <w:rFonts w:ascii="宋体" w:eastAsia="宋体" w:hAnsi="宋体" w:cs="宋体" w:hint="eastAsia"/>
          <w:b/>
          <w:bCs/>
          <w:color w:val="000000" w:themeColor="text1"/>
          <w:szCs w:val="21"/>
        </w:rPr>
        <w:t>第九个中国航天日主场活动将于4月24日在湖北武汉举</w:t>
      </w:r>
      <w:r>
        <w:rPr>
          <w:rFonts w:ascii="宋体" w:eastAsia="宋体" w:hAnsi="宋体" w:cs="宋体" w:hint="eastAsia"/>
          <w:b/>
          <w:bCs/>
          <w:color w:val="000000" w:themeColor="text1"/>
          <w:szCs w:val="21"/>
        </w:rPr>
        <w:lastRenderedPageBreak/>
        <w:t>办</w:t>
      </w:r>
      <w:r>
        <w:rPr>
          <w:rFonts w:ascii="宋体" w:eastAsia="宋体" w:hAnsi="宋体" w:cs="宋体" w:hint="eastAsia"/>
          <w:color w:val="000000" w:themeColor="text1"/>
          <w:szCs w:val="21"/>
        </w:rPr>
        <w:t>。今年的主题是</w:t>
      </w:r>
      <w:r>
        <w:rPr>
          <w:rFonts w:ascii="宋体" w:eastAsia="宋体" w:hAnsi="宋体" w:cs="宋体" w:hint="eastAsia"/>
          <w:b/>
          <w:bCs/>
          <w:color w:val="000000" w:themeColor="text1"/>
          <w:szCs w:val="21"/>
        </w:rPr>
        <w:t>“极目楚天，共襄星汉”</w:t>
      </w:r>
      <w:r>
        <w:rPr>
          <w:rFonts w:ascii="宋体" w:eastAsia="宋体" w:hAnsi="宋体" w:cs="宋体" w:hint="eastAsia"/>
          <w:color w:val="000000" w:themeColor="text1"/>
          <w:szCs w:val="21"/>
        </w:rPr>
        <w:t>，将有50多个国家、地区和国际组织的外宾参加。同时，全国各地还将在航天日前后举办航天开放日、科普讲堂等近500项活动，相关航天展馆、设施将集中向社会公众开放。</w:t>
      </w:r>
    </w:p>
    <w:p w14:paraId="6C7A9692" w14:textId="77777777" w:rsidR="00F474AA" w:rsidRDefault="00000000">
      <w:pPr>
        <w:pStyle w:val="4"/>
        <w:adjustRightInd w:val="0"/>
        <w:rPr>
          <w:rFonts w:ascii="微软雅黑" w:hAnsi="微软雅黑" w:cs="微软雅黑"/>
          <w:sz w:val="22"/>
          <w:szCs w:val="22"/>
        </w:rPr>
      </w:pPr>
      <w:r>
        <w:rPr>
          <w:rFonts w:ascii="微软雅黑" w:hAnsi="微软雅黑" w:cs="微软雅黑"/>
          <w:sz w:val="22"/>
          <w:szCs w:val="22"/>
        </w:rPr>
        <w:t>35.我国知识产权保护力度持续加强</w:t>
      </w:r>
    </w:p>
    <w:p w14:paraId="35EF5B7F" w14:textId="77777777" w:rsidR="00F474AA" w:rsidRDefault="00000000">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kern w:val="0"/>
          <w:szCs w:val="21"/>
        </w:rPr>
        <w:t>4月26日是世界知识产权日，</w:t>
      </w:r>
      <w:r>
        <w:rPr>
          <w:rFonts w:ascii="宋体" w:eastAsia="宋体" w:hAnsi="宋体" w:cs="宋体" w:hint="eastAsia"/>
          <w:b/>
          <w:bCs/>
          <w:color w:val="000000" w:themeColor="text1"/>
          <w:kern w:val="0"/>
          <w:szCs w:val="21"/>
        </w:rPr>
        <w:t>今年主题是“知识产权和可持续发展目标：立足创新创造，构建共同未来”</w:t>
      </w:r>
      <w:r>
        <w:rPr>
          <w:rFonts w:ascii="宋体" w:eastAsia="宋体" w:hAnsi="宋体" w:cs="宋体" w:hint="eastAsia"/>
          <w:color w:val="000000" w:themeColor="text1"/>
          <w:kern w:val="0"/>
          <w:szCs w:val="21"/>
        </w:rPr>
        <w:t>，国家知识产权局举办开放日活动。截至2023年底，</w:t>
      </w:r>
      <w:r>
        <w:rPr>
          <w:rFonts w:ascii="宋体" w:eastAsia="宋体" w:hAnsi="宋体" w:cs="宋体" w:hint="eastAsia"/>
          <w:b/>
          <w:bCs/>
          <w:color w:val="000000" w:themeColor="text1"/>
          <w:kern w:val="0"/>
          <w:szCs w:val="21"/>
        </w:rPr>
        <w:t>我国</w:t>
      </w:r>
      <w:r>
        <w:rPr>
          <w:rFonts w:ascii="宋体" w:eastAsia="宋体" w:hAnsi="宋体" w:cs="宋体" w:hint="eastAsia"/>
          <w:color w:val="000000" w:themeColor="text1"/>
          <w:kern w:val="0"/>
          <w:szCs w:val="21"/>
        </w:rPr>
        <w:t>国内（不含港澳台）发明专利有效量达到401.5万件，</w:t>
      </w:r>
      <w:r>
        <w:rPr>
          <w:rFonts w:ascii="宋体" w:eastAsia="宋体" w:hAnsi="宋体" w:cs="宋体" w:hint="eastAsia"/>
          <w:b/>
          <w:bCs/>
          <w:color w:val="000000" w:themeColor="text1"/>
          <w:kern w:val="0"/>
          <w:szCs w:val="21"/>
        </w:rPr>
        <w:t>是世界上首</w:t>
      </w:r>
      <w:proofErr w:type="gramStart"/>
      <w:r>
        <w:rPr>
          <w:rFonts w:ascii="宋体" w:eastAsia="宋体" w:hAnsi="宋体" w:cs="宋体" w:hint="eastAsia"/>
          <w:b/>
          <w:bCs/>
          <w:color w:val="000000" w:themeColor="text1"/>
          <w:kern w:val="0"/>
          <w:szCs w:val="21"/>
        </w:rPr>
        <w:t>个</w:t>
      </w:r>
      <w:proofErr w:type="gramEnd"/>
      <w:r>
        <w:rPr>
          <w:rFonts w:ascii="宋体" w:eastAsia="宋体" w:hAnsi="宋体" w:cs="宋体" w:hint="eastAsia"/>
          <w:b/>
          <w:bCs/>
          <w:color w:val="000000" w:themeColor="text1"/>
          <w:kern w:val="0"/>
          <w:szCs w:val="21"/>
        </w:rPr>
        <w:t>国内有效发明专利数量突破400万件的国家。</w:t>
      </w:r>
    </w:p>
    <w:sectPr w:rsidR="00F474A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24449" w14:textId="77777777" w:rsidR="007023A9" w:rsidRDefault="007023A9">
      <w:r>
        <w:separator/>
      </w:r>
    </w:p>
  </w:endnote>
  <w:endnote w:type="continuationSeparator" w:id="0">
    <w:p w14:paraId="1975A467" w14:textId="77777777" w:rsidR="007023A9" w:rsidRDefault="0070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方正书宋_GBK">
    <w:altName w:val="微软雅黑"/>
    <w:charset w:val="86"/>
    <w:family w:val="auto"/>
    <w:pitch w:val="default"/>
    <w:sig w:usb0="00000000" w:usb1="00000000" w:usb2="00082016" w:usb3="00000000" w:csb0="00040001" w:csb1="00000000"/>
  </w:font>
  <w:font w:name="DejaVu Sans">
    <w:altName w:val="Segoe Print"/>
    <w:charset w:val="00"/>
    <w:family w:val="roman"/>
    <w:pitch w:val="default"/>
    <w:sig w:usb0="00000000" w:usb1="0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2CF14" w14:textId="77777777" w:rsidR="00E70737" w:rsidRDefault="00E707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
    </w:sdtPr>
    <w:sdtEndPr>
      <w:rPr>
        <w:rFonts w:ascii="Times New Roman" w:hAnsi="Times New Roman" w:cs="Times New Roman"/>
      </w:rPr>
    </w:sdtEndPr>
    <w:sdtContent>
      <w:p w14:paraId="6740D9C8" w14:textId="77777777" w:rsidR="00F474AA" w:rsidRDefault="00000000">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1E6BE" w14:textId="77777777" w:rsidR="00E70737" w:rsidRDefault="00E707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7C4DF" w14:textId="77777777" w:rsidR="007023A9" w:rsidRDefault="007023A9">
      <w:r>
        <w:separator/>
      </w:r>
    </w:p>
  </w:footnote>
  <w:footnote w:type="continuationSeparator" w:id="0">
    <w:p w14:paraId="721D5731" w14:textId="77777777" w:rsidR="007023A9" w:rsidRDefault="0070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C8E86" w14:textId="77777777" w:rsidR="00E70737" w:rsidRDefault="00E70737" w:rsidP="00E707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D9F83" w14:textId="77777777" w:rsidR="00F474AA" w:rsidRPr="00E70737" w:rsidRDefault="00000000" w:rsidP="00E70737">
    <w:pPr>
      <w:pStyle w:val="a7"/>
    </w:pPr>
    <w:r>
      <w:drawing>
        <wp:anchor distT="0" distB="0" distL="114300" distR="114300" simplePos="0" relativeHeight="251658240" behindDoc="1" locked="0" layoutInCell="0" allowOverlap="1" wp14:anchorId="51DA5AA6" wp14:editId="40D46F71">
          <wp:simplePos x="0" y="0"/>
          <wp:positionH relativeFrom="margin">
            <wp:align>center</wp:align>
          </wp:positionH>
          <wp:positionV relativeFrom="margin">
            <wp:align>center</wp:align>
          </wp:positionV>
          <wp:extent cx="5270500" cy="7458075"/>
          <wp:effectExtent l="0" t="0" r="0" b="0"/>
          <wp:wrapNone/>
          <wp:docPr id="5" name="WordPictureWatermark284364455" descr="微信图片_2020032709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84364455" descr="微信图片_20200327093351"/>
                  <pic:cNvPicPr>
                    <a:picLocks noChangeAspect="1"/>
                  </pic:cNvPicPr>
                </pic:nvPicPr>
                <pic:blipFill>
                  <a:blip r:embed="rId1">
                    <a:lum bright="70001" contrast="-70000"/>
                  </a:blip>
                  <a:stretch>
                    <a:fillRect/>
                  </a:stretch>
                </pic:blipFill>
                <pic:spPr>
                  <a:xfrm>
                    <a:off x="0" y="0"/>
                    <a:ext cx="5270500" cy="7458075"/>
                  </a:xfrm>
                  <a:prstGeom prst="rect">
                    <a:avLst/>
                  </a:prstGeom>
                  <a:noFill/>
                  <a:ln>
                    <a:noFill/>
                  </a:ln>
                </pic:spPr>
              </pic:pic>
            </a:graphicData>
          </a:graphic>
        </wp:anchor>
      </w:drawing>
    </w:r>
    <w:r w:rsidRPr="00E70737">
      <w:drawing>
        <wp:inline distT="0" distB="0" distL="0" distR="0" wp14:anchorId="30C4136D" wp14:editId="6D29FA1D">
          <wp:extent cx="1096010" cy="254000"/>
          <wp:effectExtent l="0" t="0" r="889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87903" cy="275203"/>
                  </a:xfrm>
                  <a:prstGeom prst="rect">
                    <a:avLst/>
                  </a:prstGeom>
                  <a:noFill/>
                  <a:ln>
                    <a:noFill/>
                  </a:ln>
                </pic:spPr>
              </pic:pic>
            </a:graphicData>
          </a:graphic>
        </wp:inline>
      </w:drawing>
    </w:r>
    <w:r w:rsidRPr="00E70737">
      <w:rPr>
        <w:rFonts w:hint="eastAsia"/>
      </w:rPr>
      <w:t xml:space="preserve"> </w:t>
    </w:r>
    <w:r w:rsidRPr="00E70737">
      <w:t xml:space="preserve">                                       </w:t>
    </w:r>
    <w:r w:rsidRPr="00E70737">
      <w:rPr>
        <w:rFonts w:hint="eastAsia"/>
        <w:color w:val="0099FF"/>
      </w:rPr>
      <w:t>好老师</w:t>
    </w:r>
    <w:proofErr w:type="gramStart"/>
    <w:r w:rsidRPr="00E70737">
      <w:rPr>
        <w:rFonts w:hint="eastAsia"/>
        <w:color w:val="0099FF"/>
      </w:rPr>
      <w:t>丨</w:t>
    </w:r>
    <w:proofErr w:type="gramEnd"/>
    <w:r w:rsidRPr="00E70737">
      <w:rPr>
        <w:rFonts w:hint="eastAsia"/>
        <w:color w:val="0099FF"/>
      </w:rPr>
      <w:t>好课程</w:t>
    </w:r>
    <w:proofErr w:type="gramStart"/>
    <w:r w:rsidRPr="00E70737">
      <w:rPr>
        <w:rFonts w:hint="eastAsia"/>
        <w:color w:val="0099FF"/>
      </w:rPr>
      <w:t>丨</w:t>
    </w:r>
    <w:proofErr w:type="gramEnd"/>
    <w:r w:rsidRPr="00E70737">
      <w:rPr>
        <w:rFonts w:hint="eastAsia"/>
        <w:color w:val="0099FF"/>
      </w:rPr>
      <w:t>好服务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2BE15" w14:textId="77777777" w:rsidR="00E70737" w:rsidRDefault="00E70737" w:rsidP="00E7073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Q1MzZiNjMxZWM2ODVjYWI5OTZhODBhMzI2ZTk3YjcifQ=="/>
  </w:docVars>
  <w:rsids>
    <w:rsidRoot w:val="00172A27"/>
    <w:rsid w:val="DED6BA4C"/>
    <w:rsid w:val="E7DF15C3"/>
    <w:rsid w:val="EFE7516D"/>
    <w:rsid w:val="00004CDC"/>
    <w:rsid w:val="000A6BD9"/>
    <w:rsid w:val="000F4D68"/>
    <w:rsid w:val="00172A27"/>
    <w:rsid w:val="003210F4"/>
    <w:rsid w:val="007023A9"/>
    <w:rsid w:val="009309C4"/>
    <w:rsid w:val="00A57798"/>
    <w:rsid w:val="00AB1812"/>
    <w:rsid w:val="00B856B7"/>
    <w:rsid w:val="00CC4250"/>
    <w:rsid w:val="00D43C3D"/>
    <w:rsid w:val="00E70737"/>
    <w:rsid w:val="00F156DD"/>
    <w:rsid w:val="00F474AA"/>
    <w:rsid w:val="00F90BE9"/>
    <w:rsid w:val="01126931"/>
    <w:rsid w:val="014451B7"/>
    <w:rsid w:val="02AD34F4"/>
    <w:rsid w:val="02B96E8C"/>
    <w:rsid w:val="04C24180"/>
    <w:rsid w:val="079C3C62"/>
    <w:rsid w:val="079E79DA"/>
    <w:rsid w:val="07F23CE8"/>
    <w:rsid w:val="08511435"/>
    <w:rsid w:val="088521A5"/>
    <w:rsid w:val="0A454A85"/>
    <w:rsid w:val="0A457D22"/>
    <w:rsid w:val="0B0009AC"/>
    <w:rsid w:val="0B6B22C9"/>
    <w:rsid w:val="0BEF7C33"/>
    <w:rsid w:val="0D0E73B0"/>
    <w:rsid w:val="0DD06CEA"/>
    <w:rsid w:val="0E586B2F"/>
    <w:rsid w:val="0F503CB0"/>
    <w:rsid w:val="0FE072DA"/>
    <w:rsid w:val="100905CC"/>
    <w:rsid w:val="10EF12A7"/>
    <w:rsid w:val="10F96F1D"/>
    <w:rsid w:val="12574696"/>
    <w:rsid w:val="126D2DCB"/>
    <w:rsid w:val="137A13CC"/>
    <w:rsid w:val="137B1518"/>
    <w:rsid w:val="14EA425F"/>
    <w:rsid w:val="14ED1B24"/>
    <w:rsid w:val="152D239E"/>
    <w:rsid w:val="15B045F4"/>
    <w:rsid w:val="15EC2259"/>
    <w:rsid w:val="160A0E15"/>
    <w:rsid w:val="169C3E61"/>
    <w:rsid w:val="17366DFB"/>
    <w:rsid w:val="1789408E"/>
    <w:rsid w:val="187D53F5"/>
    <w:rsid w:val="192C0876"/>
    <w:rsid w:val="1AC5214E"/>
    <w:rsid w:val="1B010123"/>
    <w:rsid w:val="1B110E5C"/>
    <w:rsid w:val="1B486183"/>
    <w:rsid w:val="1B866CAC"/>
    <w:rsid w:val="1BF41E67"/>
    <w:rsid w:val="1D28774B"/>
    <w:rsid w:val="1D752B34"/>
    <w:rsid w:val="1E117898"/>
    <w:rsid w:val="1F095E4E"/>
    <w:rsid w:val="1F0D396C"/>
    <w:rsid w:val="1FB70997"/>
    <w:rsid w:val="20DB1848"/>
    <w:rsid w:val="219F0AC7"/>
    <w:rsid w:val="22E55274"/>
    <w:rsid w:val="23DC3BD5"/>
    <w:rsid w:val="249E31C6"/>
    <w:rsid w:val="24D0195B"/>
    <w:rsid w:val="251C36CC"/>
    <w:rsid w:val="25217A11"/>
    <w:rsid w:val="256F218B"/>
    <w:rsid w:val="264747DC"/>
    <w:rsid w:val="26681488"/>
    <w:rsid w:val="267D3D16"/>
    <w:rsid w:val="27776C9D"/>
    <w:rsid w:val="27B269DF"/>
    <w:rsid w:val="292A2040"/>
    <w:rsid w:val="29B11398"/>
    <w:rsid w:val="29B84CD4"/>
    <w:rsid w:val="29E44C7A"/>
    <w:rsid w:val="2A1F09F7"/>
    <w:rsid w:val="2AFB78AF"/>
    <w:rsid w:val="2B2A41D3"/>
    <w:rsid w:val="2C313215"/>
    <w:rsid w:val="2C4406C8"/>
    <w:rsid w:val="2C5A1872"/>
    <w:rsid w:val="2D3061D9"/>
    <w:rsid w:val="2D5C161A"/>
    <w:rsid w:val="2E824C64"/>
    <w:rsid w:val="2F6469C9"/>
    <w:rsid w:val="2FD41F51"/>
    <w:rsid w:val="2FEB6EDA"/>
    <w:rsid w:val="310D3357"/>
    <w:rsid w:val="3166597B"/>
    <w:rsid w:val="31737600"/>
    <w:rsid w:val="32DD31FD"/>
    <w:rsid w:val="33811DDB"/>
    <w:rsid w:val="34812521"/>
    <w:rsid w:val="349D4CEF"/>
    <w:rsid w:val="35530BD2"/>
    <w:rsid w:val="35ED6150"/>
    <w:rsid w:val="3676199F"/>
    <w:rsid w:val="36B915DD"/>
    <w:rsid w:val="36D3294D"/>
    <w:rsid w:val="37A85E3F"/>
    <w:rsid w:val="37AE6F16"/>
    <w:rsid w:val="37FE4B18"/>
    <w:rsid w:val="381B0A50"/>
    <w:rsid w:val="38C87CBA"/>
    <w:rsid w:val="393B4651"/>
    <w:rsid w:val="396C5544"/>
    <w:rsid w:val="3A84654D"/>
    <w:rsid w:val="3B253C11"/>
    <w:rsid w:val="3B3B31B7"/>
    <w:rsid w:val="3B5531C9"/>
    <w:rsid w:val="3BDF26AA"/>
    <w:rsid w:val="3BDF62F4"/>
    <w:rsid w:val="3E395E99"/>
    <w:rsid w:val="3E5179AF"/>
    <w:rsid w:val="3F122481"/>
    <w:rsid w:val="3F587996"/>
    <w:rsid w:val="3F7C1338"/>
    <w:rsid w:val="4050500F"/>
    <w:rsid w:val="4051301E"/>
    <w:rsid w:val="412370CC"/>
    <w:rsid w:val="419B49AF"/>
    <w:rsid w:val="41D73B7C"/>
    <w:rsid w:val="41EF7C1A"/>
    <w:rsid w:val="41F04463"/>
    <w:rsid w:val="420622EB"/>
    <w:rsid w:val="42E146B7"/>
    <w:rsid w:val="434A67A6"/>
    <w:rsid w:val="43700B17"/>
    <w:rsid w:val="43CF02A3"/>
    <w:rsid w:val="447D12C6"/>
    <w:rsid w:val="457D3CBE"/>
    <w:rsid w:val="460E322F"/>
    <w:rsid w:val="46F801AE"/>
    <w:rsid w:val="475C2106"/>
    <w:rsid w:val="47777325"/>
    <w:rsid w:val="47795624"/>
    <w:rsid w:val="4876407D"/>
    <w:rsid w:val="48AF68B3"/>
    <w:rsid w:val="49523BA5"/>
    <w:rsid w:val="4A50718A"/>
    <w:rsid w:val="4A522A49"/>
    <w:rsid w:val="4ACF7478"/>
    <w:rsid w:val="4B5503DF"/>
    <w:rsid w:val="4BB40B47"/>
    <w:rsid w:val="4CD55D9A"/>
    <w:rsid w:val="4D6701B3"/>
    <w:rsid w:val="4DB76C38"/>
    <w:rsid w:val="4DD8443B"/>
    <w:rsid w:val="4E4D5A77"/>
    <w:rsid w:val="4FA242C0"/>
    <w:rsid w:val="51941354"/>
    <w:rsid w:val="51BD627C"/>
    <w:rsid w:val="51DC6E13"/>
    <w:rsid w:val="53641AE9"/>
    <w:rsid w:val="55DF4A13"/>
    <w:rsid w:val="55E53FF3"/>
    <w:rsid w:val="561978A2"/>
    <w:rsid w:val="566D0B72"/>
    <w:rsid w:val="566E223B"/>
    <w:rsid w:val="56C65BD3"/>
    <w:rsid w:val="56F07FC6"/>
    <w:rsid w:val="57F4051E"/>
    <w:rsid w:val="5A513A05"/>
    <w:rsid w:val="5AA921EE"/>
    <w:rsid w:val="5AAC46CC"/>
    <w:rsid w:val="5AC17303"/>
    <w:rsid w:val="5BDF117D"/>
    <w:rsid w:val="5C3E620B"/>
    <w:rsid w:val="5C8119B9"/>
    <w:rsid w:val="5E023994"/>
    <w:rsid w:val="5F7A2E1D"/>
    <w:rsid w:val="60A07495"/>
    <w:rsid w:val="60C56EFB"/>
    <w:rsid w:val="61AB7E9F"/>
    <w:rsid w:val="638135AD"/>
    <w:rsid w:val="64374249"/>
    <w:rsid w:val="6461518D"/>
    <w:rsid w:val="652E32C1"/>
    <w:rsid w:val="653E3320"/>
    <w:rsid w:val="661E6C02"/>
    <w:rsid w:val="66266ED5"/>
    <w:rsid w:val="66F61BBC"/>
    <w:rsid w:val="67BD092C"/>
    <w:rsid w:val="6895011D"/>
    <w:rsid w:val="68C61A62"/>
    <w:rsid w:val="69A23784"/>
    <w:rsid w:val="69E44896"/>
    <w:rsid w:val="6A914FD7"/>
    <w:rsid w:val="6B104610"/>
    <w:rsid w:val="6B57004C"/>
    <w:rsid w:val="6BD449AC"/>
    <w:rsid w:val="6C2B2308"/>
    <w:rsid w:val="6C5E5CFA"/>
    <w:rsid w:val="6C9C4AAE"/>
    <w:rsid w:val="6E712470"/>
    <w:rsid w:val="6EB97B1F"/>
    <w:rsid w:val="6EBD0E97"/>
    <w:rsid w:val="6F8D6E36"/>
    <w:rsid w:val="70960D72"/>
    <w:rsid w:val="70AB3627"/>
    <w:rsid w:val="717B788E"/>
    <w:rsid w:val="742A10F7"/>
    <w:rsid w:val="745A0933"/>
    <w:rsid w:val="7475039B"/>
    <w:rsid w:val="74897266"/>
    <w:rsid w:val="74BF3F35"/>
    <w:rsid w:val="74D51102"/>
    <w:rsid w:val="75887852"/>
    <w:rsid w:val="76007A68"/>
    <w:rsid w:val="76C809A1"/>
    <w:rsid w:val="77C260C2"/>
    <w:rsid w:val="77F7534A"/>
    <w:rsid w:val="78B15A1E"/>
    <w:rsid w:val="78D67D8F"/>
    <w:rsid w:val="7908404B"/>
    <w:rsid w:val="79DA35C0"/>
    <w:rsid w:val="7AB81F5D"/>
    <w:rsid w:val="7ADF6927"/>
    <w:rsid w:val="7B3425E7"/>
    <w:rsid w:val="7B536393"/>
    <w:rsid w:val="7C5A39AE"/>
    <w:rsid w:val="7CC16CEA"/>
    <w:rsid w:val="7CC876FF"/>
    <w:rsid w:val="7CDB38D7"/>
    <w:rsid w:val="7CE31830"/>
    <w:rsid w:val="7CF404F4"/>
    <w:rsid w:val="7D2518C7"/>
    <w:rsid w:val="7D951834"/>
    <w:rsid w:val="7DE3E680"/>
    <w:rsid w:val="7F881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088024"/>
  <w15:docId w15:val="{40591764-5AB5-4AE0-89D6-50CD2DFF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imes New Roman" w:eastAsia="微软雅黑" w:hAnsi="Times New Roman" w:cs="Times New Roman"/>
      <w:b/>
      <w:bCs/>
      <w:sz w:val="24"/>
      <w:szCs w:val="24"/>
    </w:rPr>
  </w:style>
  <w:style w:type="paragraph" w:styleId="3">
    <w:name w:val="heading 3"/>
    <w:basedOn w:val="a"/>
    <w:next w:val="a"/>
    <w:uiPriority w:val="9"/>
    <w:unhideWhenUsed/>
    <w:qFormat/>
    <w:pPr>
      <w:keepNext/>
      <w:keepLines/>
      <w:spacing w:before="120" w:after="120" w:line="360" w:lineRule="auto"/>
      <w:outlineLvl w:val="2"/>
    </w:pPr>
    <w:rPr>
      <w:rFonts w:ascii="Times New Roman" w:eastAsia="微软雅黑" w:hAnsi="Times New Roman" w:cs="Times New Roman"/>
      <w:szCs w:val="21"/>
    </w:rPr>
  </w:style>
  <w:style w:type="paragraph" w:styleId="4">
    <w:name w:val="heading 4"/>
    <w:basedOn w:val="a"/>
    <w:next w:val="a"/>
    <w:autoRedefine/>
    <w:uiPriority w:val="9"/>
    <w:unhideWhenUsed/>
    <w:qFormat/>
    <w:pPr>
      <w:keepNext/>
      <w:keepLines/>
      <w:spacing w:line="360" w:lineRule="auto"/>
      <w:outlineLvl w:val="3"/>
    </w:pPr>
    <w:rPr>
      <w:rFonts w:asciiTheme="majorHAnsi" w:eastAsia="微软雅黑"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pPr>
      <w:spacing w:after="120" w:line="360" w:lineRule="auto"/>
      <w:ind w:firstLineChars="200" w:firstLine="420"/>
    </w:pPr>
    <w:rPr>
      <w:kern w:val="0"/>
      <w:sz w:val="24"/>
      <w:szCs w:val="24"/>
    </w:rPr>
  </w:style>
  <w:style w:type="paragraph" w:styleId="a4">
    <w:name w:val="Plain Text"/>
    <w:basedOn w:val="a"/>
    <w:uiPriority w:val="99"/>
    <w:unhideWhenUsed/>
    <w:qFormat/>
    <w:rPr>
      <w:rFonts w:ascii="方正书宋_GBK" w:hAnsi="DejaVu Sans"/>
    </w:rPr>
  </w:style>
  <w:style w:type="paragraph" w:styleId="a5">
    <w:name w:val="footer"/>
    <w:basedOn w:val="a"/>
    <w:link w:val="a6"/>
    <w:autoRedefine/>
    <w:uiPriority w:val="99"/>
    <w:qFormat/>
    <w:pPr>
      <w:tabs>
        <w:tab w:val="center" w:pos="4153"/>
        <w:tab w:val="right" w:pos="8306"/>
      </w:tabs>
      <w:snapToGrid w:val="0"/>
      <w:jc w:val="left"/>
    </w:pPr>
    <w:rPr>
      <w:sz w:val="18"/>
    </w:rPr>
  </w:style>
  <w:style w:type="paragraph" w:styleId="a7">
    <w:name w:val="header"/>
    <w:basedOn w:val="a"/>
    <w:autoRedefine/>
    <w:qFormat/>
    <w:rsid w:val="00E7073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微软雅黑" w:eastAsia="微软雅黑" w:hAnsi="微软雅黑"/>
      <w:b/>
      <w:bCs/>
      <w:noProof/>
      <w:szCs w:val="21"/>
      <w:u w:val="single"/>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a9">
    <w:name w:val="Title"/>
    <w:basedOn w:val="a"/>
    <w:next w:val="a"/>
    <w:link w:val="aa"/>
    <w:qFormat/>
    <w:pPr>
      <w:spacing w:before="240" w:after="60"/>
      <w:jc w:val="center"/>
      <w:outlineLvl w:val="0"/>
    </w:pPr>
    <w:rPr>
      <w:rFonts w:asciiTheme="majorHAnsi" w:eastAsiaTheme="majorEastAsia" w:hAnsiTheme="majorHAnsi" w:cstheme="majorBidi"/>
      <w:b/>
      <w:bCs/>
      <w:sz w:val="32"/>
      <w:szCs w:val="32"/>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table" w:customStyle="1" w:styleId="4-21">
    <w:name w:val="网格表 4 - 着色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d">
    <w:name w:val="List Paragraph"/>
    <w:basedOn w:val="a"/>
    <w:uiPriority w:val="34"/>
    <w:qFormat/>
    <w:pPr>
      <w:ind w:firstLineChars="200" w:firstLine="420"/>
    </w:pPr>
  </w:style>
  <w:style w:type="character" w:customStyle="1" w:styleId="aa">
    <w:name w:val="标题 字符"/>
    <w:basedOn w:val="a0"/>
    <w:link w:val="a9"/>
    <w:qFormat/>
    <w:rPr>
      <w:rFonts w:asciiTheme="majorHAnsi" w:eastAsiaTheme="majorEastAsia" w:hAnsiTheme="majorHAnsi" w:cstheme="majorBidi"/>
      <w:b/>
      <w:bCs/>
      <w:kern w:val="2"/>
      <w:sz w:val="32"/>
      <w:szCs w:val="32"/>
    </w:rPr>
  </w:style>
  <w:style w:type="character" w:customStyle="1" w:styleId="a6">
    <w:name w:val="页脚 字符"/>
    <w:basedOn w:val="a0"/>
    <w:link w:val="a5"/>
    <w:uiPriority w:val="99"/>
    <w:qFormat/>
    <w:rPr>
      <w:rFonts w:asciiTheme="minorHAnsi" w:eastAsiaTheme="minorEastAsia" w:hAnsiTheme="minorHAnsi"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5840</Words>
  <Characters>33291</Characters>
  <Application>Microsoft Office Word</Application>
  <DocSecurity>0</DocSecurity>
  <Lines>277</Lines>
  <Paragraphs>78</Paragraphs>
  <ScaleCrop>false</ScaleCrop>
  <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新酒</dc:creator>
  <cp:lastModifiedBy>shuai zhang</cp:lastModifiedBy>
  <cp:revision>8</cp:revision>
  <dcterms:created xsi:type="dcterms:W3CDTF">2022-03-16T14:53:00Z</dcterms:created>
  <dcterms:modified xsi:type="dcterms:W3CDTF">2024-05-06T01:28:00Z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E1E8DA9A601B4AA388FBD51052B1868F_13</vt:lpwstr>
  </property>
</Properties>
</file>