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b w:val="0"/>
          <w:bCs/>
          <w:sz w:val="44"/>
          <w:szCs w:val="44"/>
        </w:rPr>
      </w:pPr>
      <w:r>
        <w:rPr>
          <w:sz w:val="32"/>
        </w:rPr>
        <mc:AlternateContent>
          <mc:Choice Requires="wps">
            <w:drawing>
              <wp:anchor distT="0" distB="0" distL="114300" distR="114300" simplePos="0" relativeHeight="251659264" behindDoc="0" locked="0" layoutInCell="1" allowOverlap="1">
                <wp:simplePos x="0" y="0"/>
                <wp:positionH relativeFrom="column">
                  <wp:posOffset>-802005</wp:posOffset>
                </wp:positionH>
                <wp:positionV relativeFrom="paragraph">
                  <wp:posOffset>-913130</wp:posOffset>
                </wp:positionV>
                <wp:extent cx="1828800" cy="182880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600" w:lineRule="exact"/>
                              <w:rPr>
                                <w:rFonts w:hint="eastAsia" w:ascii="黑体" w:hAnsi="黑体" w:eastAsia="黑体"/>
                                <w:b w:val="0"/>
                                <w:bCs w:val="0"/>
                                <w:sz w:val="30"/>
                                <w:szCs w:val="30"/>
                                <w:lang w:eastAsia="zh-CN"/>
                              </w:rPr>
                            </w:pPr>
                            <w:r>
                              <w:rPr>
                                <w:rFonts w:ascii="黑体" w:hAnsi="黑体" w:eastAsia="黑体"/>
                                <w:b w:val="0"/>
                                <w:bCs w:val="0"/>
                                <w:sz w:val="30"/>
                                <w:szCs w:val="30"/>
                              </w:rPr>
                              <w:t>附件</w:t>
                            </w:r>
                            <w:r>
                              <w:rPr>
                                <w:rFonts w:hint="eastAsia" w:ascii="黑体" w:hAnsi="黑体" w:eastAsia="黑体"/>
                                <w:b w:val="0"/>
                                <w:bCs w:val="0"/>
                                <w:sz w:val="30"/>
                                <w:szCs w:val="30"/>
                                <w:lang w:val="en-US" w:eastAsia="zh-CN"/>
                              </w:rPr>
                              <w:t>3</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63.15pt;margin-top:-71.9pt;height:144pt;width:144pt;mso-wrap-distance-bottom:0pt;mso-wrap-distance-left:9pt;mso-wrap-distance-right:9pt;mso-wrap-distance-top:0pt;mso-wrap-style:none;z-index:251659264;mso-width-relative:page;mso-height-relative:page;" fillcolor="#FFFFFF [3201]" filled="t" stroked="f" coordsize="21600,21600" o:gfxdata="UEsDBAoAAAAAAIdO4kAAAAAAAAAAAAAAAAAEAAAAZHJzL1BLAwQUAAAACACHTuJArUoCHtwAAAAN&#10;AQAADwAAAGRycy9kb3ducmV2LnhtbE2PwU7DMBBE70j8g7VIXFDrOIlClMbpAQmBuFRtEb268ZJE&#10;jddR7KaFr8c5lduM9ml2plxfTc8mHF1nSYJYRsCQaqs7aiR87l8XOTDnFWnVW0IJP+hgXd3flarQ&#10;9kJbnHa+YSGEXKEktN4PBeeubtEot7QDUrh929EoH+zYcD2qSwg3PY+jKONGdRQ+tGrAlxbr0+5s&#10;JEyH6Wlz+k2a/OvjbT/SJhfbdyfl44OIVsA8Xv0Nhrl+qA5V6HS0Z9KO9RIWIs6SwM4qTcKKmcnE&#10;M7BjEGkaA69K/n9F9QdQSwMEFAAAAAgAh07iQGGXoGVHAgAAjgQAAA4AAABkcnMvZTJvRG9jLnht&#10;bK1UwW4TMRC9I/EPlu90k9CWEHVThVZBSBWtVBBnx+vNrmR7LNvJbvkA+ANOvXDnu/odPHuTthQO&#10;PZCDM+MZv5l5M7Mnp73RbKt8aMmWfHww4kxZSVVr1yX//Gn5aspZiMJWQpNVJb9RgZ/OX7446dxM&#10;TaghXSnPAGLDrHMlb2J0s6IIslFGhANyysJYkzciQvXrovKiA7rRxWQ0Oi468pXzJFUIuD0fjHyH&#10;6J8DSHXdSnVOcmOUjQOqV1pElBSa1gU+z9nWtZLxsq6DikyXHJXGfCII5FU6i/mJmK29cE0rdymI&#10;56TwpCYjWoug91DnIgq28e1fUKaVngLV8UCSKYZCMiOoYjx6ws11I5zKtYDq4O5JD/8PVn7cXnnW&#10;VpgEzqwwaPjdj+93t7/ufn5j40RP58IMXtcOfrF/R31y3d0HXKaq+9qb9I96GOwg9+aeXNVHJtOj&#10;6WQ6HcEkYdsrwCkenjsf4ntFhiWh5B7dy6SK7UWIg+veJUULpNtq2WqdFb9enWnPtgKdXuZfyhLo&#10;f7hpy7qSH78+GmVkS+n94Kct3FO1Q1VJiv2qhzGJK6puwICnYYSCk8sWWV6IEK+Ex8ygMmxVvMRR&#10;a0IQ2kmcNeS//us++aOVsHLWYQZLbrFynOkPFi1+Oz48BGjMyuHRmwkU/9iyemyxG3NGKB1tRG5Z&#10;TP5R78Xak/mC1VukmDAJKxG55HEvnsVhL7C6Ui0W2QlD6kS8sNdOJuhMtFtsImjLDXlgZscdxjST&#10;vluptAeP9ez18BmZ/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tSgIe3AAAAA0BAAAPAAAAAAAA&#10;AAEAIAAAACIAAABkcnMvZG93bnJldi54bWxQSwECFAAUAAAACACHTuJAYZegZUcCAACOBAAADgAA&#10;AAAAAAABACAAAAArAQAAZHJzL2Uyb0RvYy54bWxQSwUGAAAAAAYABgBZAQAA5AUAAAAA&#10;">
                <v:fill on="t" focussize="0,0"/>
                <v:stroke on="f" weight="0.5pt"/>
                <v:imagedata o:title=""/>
                <o:lock v:ext="edit" aspectratio="f"/>
                <v:textbox style="mso-fit-shape-to-text:t;">
                  <w:txbxContent>
                    <w:p>
                      <w:pPr>
                        <w:spacing w:line="600" w:lineRule="exact"/>
                        <w:rPr>
                          <w:rFonts w:hint="eastAsia" w:ascii="黑体" w:hAnsi="黑体" w:eastAsia="黑体"/>
                          <w:b w:val="0"/>
                          <w:bCs w:val="0"/>
                          <w:sz w:val="30"/>
                          <w:szCs w:val="30"/>
                          <w:lang w:eastAsia="zh-CN"/>
                        </w:rPr>
                      </w:pPr>
                      <w:r>
                        <w:rPr>
                          <w:rFonts w:ascii="黑体" w:hAnsi="黑体" w:eastAsia="黑体"/>
                          <w:b w:val="0"/>
                          <w:bCs w:val="0"/>
                          <w:sz w:val="30"/>
                          <w:szCs w:val="30"/>
                        </w:rPr>
                        <w:t>附件</w:t>
                      </w:r>
                      <w:r>
                        <w:rPr>
                          <w:rFonts w:hint="eastAsia" w:ascii="黑体" w:hAnsi="黑体" w:eastAsia="黑体"/>
                          <w:b w:val="0"/>
                          <w:bCs w:val="0"/>
                          <w:sz w:val="30"/>
                          <w:szCs w:val="30"/>
                          <w:lang w:val="en-US" w:eastAsia="zh-CN"/>
                        </w:rPr>
                        <w:t>3</w:t>
                      </w:r>
                    </w:p>
                  </w:txbxContent>
                </v:textbox>
                <w10:wrap type="square"/>
              </v:shape>
            </w:pict>
          </mc:Fallback>
        </mc:AlternateContent>
      </w:r>
      <w:r>
        <w:rPr>
          <w:rFonts w:hint="eastAsia" w:ascii="方正小标宋简体" w:eastAsia="方正小标宋简体"/>
          <w:b w:val="0"/>
          <w:bCs/>
          <w:sz w:val="44"/>
          <w:szCs w:val="44"/>
        </w:rPr>
        <w:t>应试者体能测评须知</w:t>
      </w:r>
    </w:p>
    <w:p>
      <w:pPr>
        <w:spacing w:line="500" w:lineRule="exact"/>
        <w:rPr>
          <w:rFonts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一、参加体能测评的</w:t>
      </w:r>
      <w:r>
        <w:rPr>
          <w:rFonts w:hint="eastAsia" w:ascii="仿宋_GB2312" w:eastAsia="仿宋_GB2312"/>
          <w:sz w:val="32"/>
          <w:szCs w:val="32"/>
          <w:lang w:val="en-US" w:eastAsia="zh-CN"/>
        </w:rPr>
        <w:t>应试者</w:t>
      </w:r>
      <w:r>
        <w:rPr>
          <w:rFonts w:hint="eastAsia" w:ascii="仿宋_GB2312" w:eastAsia="仿宋_GB2312"/>
          <w:sz w:val="32"/>
          <w:szCs w:val="32"/>
        </w:rPr>
        <w:t>必须本人在规定时间到指定的地点报到并按要求参加体能测评</w:t>
      </w:r>
      <w:r>
        <w:rPr>
          <w:rFonts w:hint="eastAsia" w:ascii="仿宋_GB2312" w:eastAsia="仿宋_GB2312"/>
          <w:sz w:val="32"/>
          <w:szCs w:val="32"/>
          <w:lang w:eastAsia="zh-CN"/>
        </w:rPr>
        <w:t>，</w:t>
      </w:r>
      <w:r>
        <w:rPr>
          <w:rFonts w:hint="eastAsia" w:ascii="仿宋_GB2312" w:eastAsia="仿宋_GB2312"/>
          <w:sz w:val="32"/>
          <w:szCs w:val="32"/>
        </w:rPr>
        <w:t>不得由他人代替。凡在规定时间内没有报到的，按</w:t>
      </w:r>
      <w:r>
        <w:rPr>
          <w:rFonts w:hint="eastAsia" w:ascii="仿宋_GB2312" w:eastAsia="仿宋_GB2312"/>
          <w:sz w:val="32"/>
          <w:szCs w:val="32"/>
          <w:lang w:val="en-US" w:eastAsia="zh-CN"/>
        </w:rPr>
        <w:t>自</w:t>
      </w:r>
      <w:r>
        <w:rPr>
          <w:rFonts w:hint="eastAsia" w:ascii="仿宋_GB2312" w:eastAsia="仿宋_GB2312"/>
          <w:sz w:val="32"/>
          <w:szCs w:val="32"/>
        </w:rPr>
        <w:t>动放弃处理。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二、参加体能测评的</w:t>
      </w:r>
      <w:r>
        <w:rPr>
          <w:rFonts w:hint="eastAsia" w:ascii="仿宋_GB2312" w:eastAsia="仿宋_GB2312"/>
          <w:sz w:val="32"/>
          <w:szCs w:val="32"/>
          <w:lang w:val="en-US" w:eastAsia="zh-CN"/>
        </w:rPr>
        <w:t>应试者</w:t>
      </w:r>
      <w:r>
        <w:rPr>
          <w:rFonts w:hint="eastAsia" w:ascii="仿宋_GB2312" w:eastAsia="仿宋_GB2312"/>
          <w:sz w:val="32"/>
          <w:szCs w:val="32"/>
        </w:rPr>
        <w:t>报到时须持</w:t>
      </w:r>
      <w:r>
        <w:rPr>
          <w:rFonts w:hint="eastAsia" w:ascii="仿宋_GB2312" w:eastAsia="仿宋_GB2312"/>
          <w:b/>
          <w:sz w:val="32"/>
          <w:szCs w:val="32"/>
        </w:rPr>
        <w:t>本人有效身份证、笔试准考证</w:t>
      </w:r>
      <w:r>
        <w:rPr>
          <w:rFonts w:hint="eastAsia" w:ascii="仿宋_GB2312" w:eastAsia="仿宋_GB2312"/>
          <w:b/>
          <w:sz w:val="32"/>
          <w:szCs w:val="32"/>
          <w:lang w:eastAsia="zh-CN"/>
        </w:rPr>
        <w:t>、</w:t>
      </w:r>
      <w:r>
        <w:rPr>
          <w:rFonts w:hint="eastAsia" w:ascii="仿宋_GB2312" w:eastAsia="仿宋_GB2312"/>
          <w:b/>
          <w:sz w:val="32"/>
          <w:szCs w:val="32"/>
        </w:rPr>
        <w:t>《面试通知单》</w:t>
      </w:r>
      <w:r>
        <w:rPr>
          <w:rFonts w:hint="eastAsia" w:ascii="Times New Roman" w:hAnsi="Times New Roman" w:eastAsia="仿宋_GB2312" w:cs="Times New Roman"/>
          <w:sz w:val="34"/>
          <w:szCs w:val="34"/>
          <w:u w:val="none"/>
          <w:lang w:val="en-US" w:eastAsia="zh-CN"/>
        </w:rPr>
        <w:t>和</w:t>
      </w:r>
      <w:r>
        <w:rPr>
          <w:rFonts w:hint="eastAsia" w:ascii="仿宋_GB2312" w:eastAsia="仿宋_GB2312"/>
          <w:b/>
          <w:sz w:val="32"/>
          <w:szCs w:val="32"/>
          <w:lang w:eastAsia="zh-CN"/>
        </w:rPr>
        <w:t>《</w:t>
      </w:r>
      <w:r>
        <w:rPr>
          <w:rFonts w:hint="default" w:ascii="仿宋_GB2312" w:eastAsia="仿宋_GB2312"/>
          <w:b/>
          <w:sz w:val="32"/>
          <w:szCs w:val="32"/>
        </w:rPr>
        <w:t>体能测评登记表》</w:t>
      </w:r>
      <w:r>
        <w:rPr>
          <w:rFonts w:hint="eastAsia" w:ascii="仿宋_GB2312" w:eastAsia="仿宋_GB2312"/>
          <w:sz w:val="32"/>
          <w:szCs w:val="32"/>
          <w:highlight w:val="none"/>
        </w:rPr>
        <w:t>，</w:t>
      </w:r>
      <w:r>
        <w:rPr>
          <w:rFonts w:hint="eastAsia" w:ascii="仿宋_GB2312" w:eastAsia="仿宋_GB2312"/>
          <w:sz w:val="32"/>
          <w:szCs w:val="32"/>
        </w:rPr>
        <w:t>经工作人员核验后方可参加体能测评。</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三、参加体能测评的应试者不得以任何形式透漏本人姓名、家庭情况等个人信息。</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四、参加体能测评的应试者禁止携带和使用手机、智能手表（手环）等任何电子、通信、计算、存储等设备和与体能测评无关的物品进入体能测评现场，已携带的须主动交工作人员保管，否则一经发现，按有关规定严肃处理</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五、体能测评实行集中封闭管理，参加体能测评的应试者在体能测评期间须遵守纪律、听从指挥、服从管理，不得随意走动、大声喧哗、单独行动，禁止与外界和无关人员接触。不按体能测评规定执行或不听从现场工作人员的安排，影响测评秩序，造成测评工作无法正常进行的，将取消体能测评资格和进入体检的资格。扰乱体能测评秩序或涉嫌违规违纪违法的人员，视情节轻重，交有关部门按照法律法规处理。除参加体能测评的应试者和工作人员外，其他人员一律禁止进入体能测评现场。</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default"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六、体能测评项目具有一定的危险性，可能会造成身体不适或损伤，请根据自己的身体情况决定是否参加体能测评。由于体能测评具有一定的运动负荷，身体可能会产生不良反应，测评前应保证充足的休息，请勿在熬夜、感冒、发烧、空腹以及其他身体不适的情况下参加有相当强度的体育锻炼和测试。测评前，</w:t>
      </w:r>
      <w:r>
        <w:rPr>
          <w:rFonts w:hint="eastAsia" w:ascii="仿宋_GB2312" w:eastAsia="仿宋_GB2312" w:cstheme="minorBidi"/>
          <w:kern w:val="2"/>
          <w:sz w:val="32"/>
          <w:szCs w:val="32"/>
          <w:highlight w:val="none"/>
          <w:lang w:val="en-US" w:eastAsia="zh-CN" w:bidi="ar-SA"/>
        </w:rPr>
        <w:t>参加体能测评的应试者</w:t>
      </w:r>
      <w:r>
        <w:rPr>
          <w:rFonts w:hint="eastAsia" w:ascii="仿宋_GB2312" w:eastAsia="仿宋_GB2312" w:hAnsiTheme="minorHAnsi" w:cstheme="minorBidi"/>
          <w:kern w:val="2"/>
          <w:sz w:val="32"/>
          <w:szCs w:val="32"/>
          <w:highlight w:val="none"/>
          <w:lang w:val="en-US" w:eastAsia="zh-CN" w:bidi="ar-SA"/>
        </w:rPr>
        <w:t>须严格遵守测评操作规程，提前做好充分准备和必要的准备活动，防止测评时</w:t>
      </w:r>
      <w:r>
        <w:rPr>
          <w:rFonts w:hint="eastAsia" w:ascii="仿宋_GB2312" w:eastAsia="仿宋_GB2312" w:cstheme="minorBidi"/>
          <w:kern w:val="2"/>
          <w:sz w:val="32"/>
          <w:szCs w:val="32"/>
          <w:highlight w:val="none"/>
          <w:lang w:val="en-US" w:eastAsia="zh-CN" w:bidi="ar-SA"/>
        </w:rPr>
        <w:t>发生</w:t>
      </w:r>
      <w:r>
        <w:rPr>
          <w:rFonts w:hint="eastAsia" w:ascii="仿宋_GB2312" w:eastAsia="仿宋_GB2312" w:hAnsiTheme="minorHAnsi" w:cstheme="minorBidi"/>
          <w:kern w:val="2"/>
          <w:sz w:val="32"/>
          <w:szCs w:val="32"/>
          <w:highlight w:val="none"/>
          <w:lang w:val="en-US" w:eastAsia="zh-CN" w:bidi="ar-SA"/>
        </w:rPr>
        <w:t>肌肉拉伤等</w:t>
      </w:r>
      <w:r>
        <w:rPr>
          <w:rFonts w:hint="eastAsia" w:ascii="仿宋_GB2312" w:eastAsia="仿宋_GB2312" w:cstheme="minorBidi"/>
          <w:kern w:val="2"/>
          <w:sz w:val="32"/>
          <w:szCs w:val="32"/>
          <w:highlight w:val="none"/>
          <w:lang w:val="en-US" w:eastAsia="zh-CN" w:bidi="ar-SA"/>
        </w:rPr>
        <w:t>情况</w:t>
      </w:r>
      <w:r>
        <w:rPr>
          <w:rFonts w:hint="eastAsia" w:ascii="仿宋_GB2312" w:eastAsia="仿宋_GB2312" w:hAnsiTheme="minorHAnsi" w:cstheme="minorBidi"/>
          <w:kern w:val="2"/>
          <w:sz w:val="32"/>
          <w:szCs w:val="32"/>
          <w:highlight w:val="none"/>
          <w:lang w:val="en-US" w:eastAsia="zh-CN" w:bidi="ar-SA"/>
        </w:rPr>
        <w:t>，并在测评时注意安全，在测评时不得以身体不适为由提出缓测。如因有心脏病等情况不适合参加测评的，应提前告知现场工作人员，以免发生意外；如因怀孕不能参加体能测评，请提前准备好县级以上医院出具的怀孕证明，在体能测评当日交工作人员，申请缓测；如身体不适，请慎重选择或适度掌握；如因身体原因不能参加体能测评（如受伤或其他不适宜剧烈运动的），视为放弃体能测评。否则，引起的一切不良后果和责任由</w:t>
      </w:r>
      <w:r>
        <w:rPr>
          <w:rFonts w:hint="eastAsia" w:ascii="仿宋_GB2312" w:eastAsia="仿宋_GB2312" w:cstheme="minorBidi"/>
          <w:kern w:val="2"/>
          <w:sz w:val="32"/>
          <w:szCs w:val="32"/>
          <w:highlight w:val="none"/>
          <w:lang w:val="en-US" w:eastAsia="zh-CN" w:bidi="ar-SA"/>
        </w:rPr>
        <w:t>参加体能测评的应试者</w:t>
      </w:r>
      <w:r>
        <w:rPr>
          <w:rFonts w:hint="eastAsia" w:ascii="仿宋_GB2312" w:eastAsia="仿宋_GB2312" w:hAnsiTheme="minorHAnsi" w:cstheme="minorBidi"/>
          <w:kern w:val="2"/>
          <w:sz w:val="32"/>
          <w:szCs w:val="32"/>
          <w:highlight w:val="none"/>
          <w:lang w:val="en-US" w:eastAsia="zh-CN" w:bidi="ar-SA"/>
        </w:rPr>
        <w:t>本人承担。若自愿放弃体能测评，将被取消体能测评资格、体检资格和录用资格。</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default"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七、</w:t>
      </w:r>
      <w:r>
        <w:rPr>
          <w:rFonts w:hint="eastAsia" w:ascii="仿宋_GB2312" w:eastAsia="仿宋_GB2312" w:cstheme="minorBidi"/>
          <w:kern w:val="2"/>
          <w:sz w:val="32"/>
          <w:szCs w:val="32"/>
          <w:highlight w:val="none"/>
          <w:lang w:val="en-US" w:eastAsia="zh-CN" w:bidi="ar-SA"/>
        </w:rPr>
        <w:t>参加体能测评的应试者</w:t>
      </w:r>
      <w:r>
        <w:rPr>
          <w:rFonts w:hint="eastAsia" w:ascii="仿宋_GB2312" w:eastAsia="仿宋_GB2312" w:hAnsiTheme="minorHAnsi" w:cstheme="minorBidi"/>
          <w:kern w:val="2"/>
          <w:sz w:val="32"/>
          <w:szCs w:val="32"/>
          <w:highlight w:val="none"/>
          <w:lang w:val="en-US" w:eastAsia="zh-CN" w:bidi="ar-SA"/>
        </w:rPr>
        <w:t>必须严格遵守测评规定和各项纪律要求，如有违反，视情节轻重给予警告直至宣布取消体能测评资格或宣布体能测评成绩无效的处理。凡严重扰乱体能测评秩序、辱骂裁判及工作人员、威胁他人安全等，按照有关法律法规严肃处理。在体能测评过程中，查明有违纪违规和违法行为的，按照《刑法修正案（九）》和《公务员录用违规违纪行为处理办法》等法律法规，予以严肃处理和责任追究；构成犯罪的，依法追究刑事责任。对隐瞒真实情况、他人代替测评、弄虚作假和徇私舞弊、造成不良后果等违规</w:t>
      </w:r>
      <w:bookmarkStart w:id="0" w:name="_GoBack"/>
      <w:bookmarkEnd w:id="0"/>
      <w:r>
        <w:rPr>
          <w:rFonts w:hint="eastAsia" w:ascii="仿宋_GB2312" w:eastAsia="仿宋_GB2312" w:hAnsiTheme="minorHAnsi" w:cstheme="minorBidi"/>
          <w:kern w:val="2"/>
          <w:sz w:val="32"/>
          <w:szCs w:val="32"/>
          <w:highlight w:val="none"/>
          <w:lang w:val="en-US" w:eastAsia="zh-CN" w:bidi="ar-SA"/>
        </w:rPr>
        <w:t>违纪行为，取消录用资格，记入公务员录用诚信档案库，作为今后公务员录用考察的一项重要参考，并依法严肃追究有关人员的责任。</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default"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八、请</w:t>
      </w:r>
      <w:r>
        <w:rPr>
          <w:rFonts w:hint="eastAsia" w:ascii="仿宋_GB2312" w:eastAsia="仿宋_GB2312" w:cstheme="minorBidi"/>
          <w:kern w:val="2"/>
          <w:sz w:val="32"/>
          <w:szCs w:val="32"/>
          <w:highlight w:val="none"/>
          <w:lang w:val="en-US" w:eastAsia="zh-CN" w:bidi="ar-SA"/>
        </w:rPr>
        <w:t>参加体能测评的应试者</w:t>
      </w:r>
      <w:r>
        <w:rPr>
          <w:rFonts w:hint="default" w:ascii="仿宋_GB2312" w:eastAsia="仿宋_GB2312" w:hAnsiTheme="minorHAnsi" w:cstheme="minorBidi"/>
          <w:kern w:val="2"/>
          <w:sz w:val="32"/>
          <w:szCs w:val="32"/>
          <w:highlight w:val="none"/>
          <w:lang w:val="en-US" w:eastAsia="zh-CN" w:bidi="ar-SA"/>
        </w:rPr>
        <w:t>妥善保管并随身携带有关证件</w:t>
      </w:r>
      <w:r>
        <w:rPr>
          <w:rFonts w:hint="eastAsia" w:ascii="仿宋_GB2312" w:eastAsia="仿宋_GB2312" w:hAnsiTheme="minorHAnsi" w:cstheme="minorBidi"/>
          <w:kern w:val="2"/>
          <w:sz w:val="32"/>
          <w:szCs w:val="32"/>
          <w:highlight w:val="none"/>
          <w:lang w:val="en-US" w:eastAsia="zh-CN" w:bidi="ar-SA"/>
        </w:rPr>
        <w:t>，</w:t>
      </w:r>
      <w:r>
        <w:rPr>
          <w:rFonts w:hint="default" w:ascii="仿宋_GB2312" w:eastAsia="仿宋_GB2312" w:hAnsiTheme="minorHAnsi" w:cstheme="minorBidi"/>
          <w:kern w:val="2"/>
          <w:sz w:val="32"/>
          <w:szCs w:val="32"/>
          <w:highlight w:val="none"/>
          <w:lang w:val="en-US" w:eastAsia="zh-CN" w:bidi="ar-SA"/>
        </w:rPr>
        <w:t>自备运动服、运动鞋等装备以及饮用水</w:t>
      </w:r>
      <w:r>
        <w:rPr>
          <w:rFonts w:hint="eastAsia" w:ascii="仿宋_GB2312" w:eastAsia="仿宋_GB2312" w:hAnsiTheme="minorHAnsi" w:cstheme="minorBidi"/>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default"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九、如因天气等原因导致体能测评受到较大影响的，将适时调整测评时间。</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u w:val="none"/>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default" w:ascii="仿宋_GB2312" w:eastAsia="仿宋_GB2312" w:hAnsiTheme="minorHAnsi" w:cstheme="minorBidi"/>
          <w:kern w:val="2"/>
          <w:sz w:val="32"/>
          <w:szCs w:val="32"/>
          <w:highlight w:val="yellow"/>
          <w:lang w:val="en-US" w:eastAsia="zh-CN" w:bidi="ar-SA"/>
        </w:rPr>
      </w:pPr>
    </w:p>
    <w:p>
      <w:pPr>
        <w:rPr>
          <w:rFonts w:hint="default" w:ascii="仿宋_GB2312" w:eastAsia="仿宋_GB2312" w:hAnsiTheme="minorHAnsi" w:cstheme="minorBidi"/>
          <w:kern w:val="2"/>
          <w:sz w:val="28"/>
          <w:szCs w:val="28"/>
          <w:highlight w:val="none"/>
          <w:lang w:val="en-US" w:eastAsia="zh-CN" w:bidi="ar-SA"/>
        </w:rPr>
      </w:pPr>
    </w:p>
    <w:sectPr>
      <w:footerReference r:id="rId3" w:type="default"/>
      <w:pgSz w:w="11906" w:h="16838"/>
      <w:pgMar w:top="1871" w:right="1531"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6743209"/>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xZDNiZWIzYzk1OTQwNTNhMDI1NGY5YjE1ZjNiY2IifQ=="/>
  </w:docVars>
  <w:rsids>
    <w:rsidRoot w:val="00A72CF4"/>
    <w:rsid w:val="00023FB2"/>
    <w:rsid w:val="0006686B"/>
    <w:rsid w:val="004C2607"/>
    <w:rsid w:val="00541474"/>
    <w:rsid w:val="006B5D1B"/>
    <w:rsid w:val="006E059D"/>
    <w:rsid w:val="007625E8"/>
    <w:rsid w:val="00830BB3"/>
    <w:rsid w:val="00A44498"/>
    <w:rsid w:val="00A72CF4"/>
    <w:rsid w:val="00F10FF7"/>
    <w:rsid w:val="00F17C68"/>
    <w:rsid w:val="03127926"/>
    <w:rsid w:val="038F541B"/>
    <w:rsid w:val="07736495"/>
    <w:rsid w:val="07944DAE"/>
    <w:rsid w:val="079D06ED"/>
    <w:rsid w:val="088766C0"/>
    <w:rsid w:val="08A234FA"/>
    <w:rsid w:val="0A200B7B"/>
    <w:rsid w:val="0BF520C3"/>
    <w:rsid w:val="0CFB10AD"/>
    <w:rsid w:val="0EAE2F08"/>
    <w:rsid w:val="0F344CDB"/>
    <w:rsid w:val="10C71F35"/>
    <w:rsid w:val="11FC3C7B"/>
    <w:rsid w:val="15E2587E"/>
    <w:rsid w:val="16B26FFE"/>
    <w:rsid w:val="173C3075"/>
    <w:rsid w:val="196933D6"/>
    <w:rsid w:val="19805D9C"/>
    <w:rsid w:val="1B7725C5"/>
    <w:rsid w:val="1B8B6070"/>
    <w:rsid w:val="1C220782"/>
    <w:rsid w:val="1D94745E"/>
    <w:rsid w:val="1E5D3CF4"/>
    <w:rsid w:val="1ED979AD"/>
    <w:rsid w:val="20441567"/>
    <w:rsid w:val="2076109D"/>
    <w:rsid w:val="22EF5136"/>
    <w:rsid w:val="24E91DFF"/>
    <w:rsid w:val="2778394C"/>
    <w:rsid w:val="27DB0914"/>
    <w:rsid w:val="29A70519"/>
    <w:rsid w:val="349D3815"/>
    <w:rsid w:val="36062A6B"/>
    <w:rsid w:val="3BEE1FD7"/>
    <w:rsid w:val="3EFC4A0B"/>
    <w:rsid w:val="405C34A6"/>
    <w:rsid w:val="443469F5"/>
    <w:rsid w:val="44A451BC"/>
    <w:rsid w:val="480706A9"/>
    <w:rsid w:val="491312CF"/>
    <w:rsid w:val="4EA529C9"/>
    <w:rsid w:val="550D1797"/>
    <w:rsid w:val="5F7206A6"/>
    <w:rsid w:val="618E553F"/>
    <w:rsid w:val="6320666B"/>
    <w:rsid w:val="63813A36"/>
    <w:rsid w:val="67184229"/>
    <w:rsid w:val="68907DEF"/>
    <w:rsid w:val="69EC54F9"/>
    <w:rsid w:val="6C81017A"/>
    <w:rsid w:val="6E1A1CDA"/>
    <w:rsid w:val="6EFA4214"/>
    <w:rsid w:val="74982505"/>
    <w:rsid w:val="74F857B5"/>
    <w:rsid w:val="772B3B04"/>
    <w:rsid w:val="781225CE"/>
    <w:rsid w:val="79EB7121"/>
    <w:rsid w:val="7AFB7C7D"/>
    <w:rsid w:val="7CAF26BE"/>
    <w:rsid w:val="7F672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99"/>
    <w:pPr>
      <w:spacing w:after="120"/>
    </w:pPr>
    <w:rPr>
      <w:rFonts w:ascii="Times New Roman" w:hAnsi="Times New Roman"/>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9">
    <w:name w:val="页脚 字符"/>
    <w:basedOn w:val="8"/>
    <w:link w:val="3"/>
    <w:autoRedefine/>
    <w:qFormat/>
    <w:uiPriority w:val="99"/>
    <w:rPr>
      <w:sz w:val="18"/>
      <w:szCs w:val="18"/>
    </w:rPr>
  </w:style>
  <w:style w:type="character" w:customStyle="1" w:styleId="10">
    <w:name w:val="页眉 字符"/>
    <w:basedOn w:val="8"/>
    <w:link w:val="4"/>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1301</Words>
  <Characters>1301</Characters>
  <Lines>19</Lines>
  <Paragraphs>5</Paragraphs>
  <TotalTime>23</TotalTime>
  <ScaleCrop>false</ScaleCrop>
  <LinksUpToDate>false</LinksUpToDate>
  <CharactersWithSpaces>1301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2021-05-24T02:48:00Z</dcterms:created>
  <dc:creator>ayzzbhzp@126.com</dc:creator>
  <cp:lastModifiedBy>企业用户_567407199</cp:lastModifiedBy>
  <cp:lastPrinted>2023-04-25T01:09:00Z</cp:lastPrinted>
  <dcterms:modified xsi:type="dcterms:W3CDTF">2024-04-29T09:40:09Z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2F79F98CE9C6422A8876820814593396_13</vt:lpwstr>
  </property>
</Properties>
</file>