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highlight w:val="none"/>
          <w:lang w:eastAsia="zh-CN"/>
        </w:rPr>
        <w:t>福建省海航建设管理有限公司公开招聘报名表</w:t>
      </w:r>
    </w:p>
    <w:tbl>
      <w:tblPr>
        <w:tblStyle w:val="3"/>
        <w:tblpPr w:leftFromText="180" w:rightFromText="180" w:vertAnchor="text" w:horzAnchor="page" w:tblpXSpec="center" w:tblpY="676"/>
        <w:tblOverlap w:val="never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2"/>
        <w:gridCol w:w="425"/>
        <w:gridCol w:w="714"/>
        <w:gridCol w:w="420"/>
        <w:gridCol w:w="1099"/>
        <w:gridCol w:w="1474"/>
        <w:gridCol w:w="139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   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学历  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部门、岗位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7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所报职位</w:t>
            </w:r>
          </w:p>
        </w:tc>
        <w:tc>
          <w:tcPr>
            <w:tcW w:w="8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大学及以后的学习工作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（含时间、单位、部门、岗位）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8704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04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主要工作业绩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获得荣誉奖励情况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84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年  月  日</w:t>
            </w:r>
          </w:p>
        </w:tc>
      </w:tr>
    </w:tbl>
    <w:p/>
    <w:p>
      <w:pPr>
        <w:tabs>
          <w:tab w:val="left" w:pos="3426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ZWRjYWJkMDEwZjRmNTllOTNhNzFmNDdhNDBhNTcifQ=="/>
  </w:docVars>
  <w:rsids>
    <w:rsidRoot w:val="00000000"/>
    <w:rsid w:val="3EF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2024-04-30T01:56:39Z</dcterms:created>
  <dc:creator>Administrator</dc:creator>
  <cp:lastModifiedBy>蔡兴炬</cp:lastModifiedBy>
  <dcterms:modified xsi:type="dcterms:W3CDTF">2024-04-30T01:56:54Z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6E6C7A3EECCA43A8B7BF81FDFE3CBB50_12</vt:lpwstr>
  </property>
</Properties>
</file>