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附件1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Style w:val="7"/>
          <w:rFonts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</w:rPr>
      </w:pPr>
      <w:r>
        <w:rPr>
          <w:rStyle w:val="7"/>
          <w:rFonts w:hint="eastAsia"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</w:rPr>
        <w:t>202</w:t>
      </w:r>
      <w:r>
        <w:rPr>
          <w:rStyle w:val="7"/>
          <w:rFonts w:hint="eastAsia"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  <w:lang w:val="en-US" w:eastAsia="zh-CN"/>
        </w:rPr>
        <w:t>4</w:t>
      </w:r>
      <w:r>
        <w:rPr>
          <w:rStyle w:val="7"/>
          <w:rFonts w:hint="eastAsia"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</w:rPr>
        <w:t>年大理州法院系统考试录用公务员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Style w:val="7"/>
          <w:rFonts w:hint="eastAsia"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</w:rPr>
      </w:pPr>
      <w:r>
        <w:rPr>
          <w:rStyle w:val="7"/>
          <w:rFonts w:hint="eastAsia"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</w:rPr>
        <w:t>资格复审情况表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Style w:val="7"/>
          <w:rFonts w:ascii="方正小标宋_GBK" w:hAnsi="仿宋_GB2312" w:eastAsia="方正小标宋_GBK" w:cs="仿宋_GB2312"/>
          <w:bCs w:val="0"/>
          <w:color w:val="auto"/>
          <w:spacing w:val="8"/>
          <w:sz w:val="36"/>
          <w:szCs w:val="36"/>
          <w:shd w:val="clear" w:color="auto" w:fill="FFFFFF"/>
        </w:rPr>
      </w:pPr>
    </w:p>
    <w:tbl>
      <w:tblPr>
        <w:tblStyle w:val="5"/>
        <w:tblW w:w="910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959"/>
        <w:gridCol w:w="2314"/>
        <w:gridCol w:w="1983"/>
        <w:gridCol w:w="17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资格复审结果</w:t>
            </w:r>
          </w:p>
        </w:tc>
        <w:tc>
          <w:tcPr>
            <w:tcW w:w="177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2129000010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113970106617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2129000010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113990808516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2129000011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113090802516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2129000011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113890207323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3129010013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313290500407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3129010013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313290500619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313290501229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313320803627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313030100304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313290501306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313980100628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313910103816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313990101024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313290501329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313290501027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313290500130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313290501630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313290501413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3129230016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313910102804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3129240018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313290500128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3129240018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313290501820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3129240019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313290501210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3129240019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313290501825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3129240019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313290500123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3129240020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313910101303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3129240020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313290500323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3129240020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313290501204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3129240020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313290500101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3129250021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313290501117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3129250021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313950101810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3129260023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313290500422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3129260023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313990100520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3129260024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313990103012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3129260024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313290501320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313290501429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3129270025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313290501510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313290500410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3129270026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313290501226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3129270027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313290500812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3129270027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313290500502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3129270027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313290500523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3129300029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313050204703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3129300029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313050206111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3129300029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313910105413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3129300029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313990105910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3129300030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313290601929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3129300030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313290601422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3129300030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313290602015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3129300030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313070104319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3129310031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313910102616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3129310031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313290600921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3129310032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313290600618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3129310032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313080103310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3129310033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313290600319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3129310033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313290601106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3129320034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313070102320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57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3129320034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313950101303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widowControl w:val="0"/>
        <w:adjustRightInd w:val="0"/>
        <w:snapToGrid w:val="0"/>
        <w:spacing w:before="0" w:beforeAutospacing="0" w:after="0" w:afterAutospacing="0" w:line="500" w:lineRule="exact"/>
        <w:rPr>
          <w:rFonts w:cs="仿宋_GB2312" w:asciiTheme="minorEastAsia" w:hAnsiTheme="minorEastAsia" w:eastAsiaTheme="minorEastAsia"/>
          <w:color w:val="auto"/>
          <w:spacing w:val="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718A"/>
    <w:rsid w:val="001B3589"/>
    <w:rsid w:val="002B4871"/>
    <w:rsid w:val="004932D0"/>
    <w:rsid w:val="00546EAD"/>
    <w:rsid w:val="00606C73"/>
    <w:rsid w:val="0072718A"/>
    <w:rsid w:val="00A06097"/>
    <w:rsid w:val="00CF6CA9"/>
    <w:rsid w:val="00F91B1E"/>
    <w:rsid w:val="39045A87"/>
    <w:rsid w:val="4B6859AB"/>
    <w:rsid w:val="4D4D2834"/>
    <w:rsid w:val="66E171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173</Words>
  <Characters>992</Characters>
  <Lines>8</Lines>
  <Paragraphs>2</Paragraphs>
  <TotalTime>4</TotalTime>
  <ScaleCrop>false</ScaleCrop>
  <LinksUpToDate>false</LinksUpToDate>
  <CharactersWithSpaces>1163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2020-10-10T08:16:00Z</dcterms:created>
  <dc:creator>lenovo</dc:creator>
  <cp:lastModifiedBy>lenovo</cp:lastModifiedBy>
  <cp:lastPrinted>2024-04-23T01:22:00Z</cp:lastPrinted>
  <dcterms:modified xsi:type="dcterms:W3CDTF">2024-04-23T05:15:57Z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