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江西省文化和旅游厅2024年度考试录用公务员递补面试人选公告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</w:p>
    <w:tbl>
      <w:tblPr>
        <w:tblW w:w="62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051"/>
        <w:gridCol w:w="1675"/>
        <w:gridCol w:w="1129"/>
        <w:gridCol w:w="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8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递补进面试人员</w:t>
            </w:r>
          </w:p>
        </w:tc>
        <w:tc>
          <w:tcPr>
            <w:tcW w:w="1164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最低分数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16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信息化岗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 （700290101006）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徐珺璐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color w:val="171A1D"/>
                <w:sz w:val="16"/>
                <w:szCs w:val="16"/>
                <w:bdr w:val="none" w:color="auto" w:sz="0" w:space="0"/>
                <w:shd w:val="clear" w:fill="FFFFFF"/>
              </w:rPr>
              <w:t>136230506003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71A1D"/>
                <w:sz w:val="16"/>
                <w:szCs w:val="16"/>
                <w:bdr w:val="none" w:color="auto" w:sz="0" w:space="0"/>
                <w:shd w:val="clear" w:fill="FFFFFF"/>
              </w:rPr>
              <w:t>136.62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6087604"/>
    <w:rsid w:val="32A62F58"/>
    <w:rsid w:val="772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2024-04-24T05:26:00Z</dcterms:created>
  <dc:creator>沁 清  欢 </dc:creator>
  <cp:lastModifiedBy>沁 清  欢 </cp:lastModifiedBy>
  <dcterms:modified xsi:type="dcterms:W3CDTF">2024-04-24T05:31:38Z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B4743753C80542F0B0D49EEB62935884_11</vt:lpwstr>
  </property>
</Properties>
</file>