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jc w:val="center"/>
        <w:rPr>
          <w:rFonts w:ascii="黑体" w:hAnsi="黑体" w:eastAsia="黑体" w:cs="黑体"/>
          <w:b/>
          <w:sz w:val="40"/>
          <w:szCs w:val="40"/>
        </w:rPr>
      </w:pPr>
      <w:bookmarkStart w:id="0" w:name="_GoBack"/>
      <w:bookmarkEnd w:id="0"/>
      <w:r>
        <w:rPr>
          <w:rFonts w:hint="eastAsia" w:ascii="黑体" w:hAnsi="黑体" w:eastAsia="黑体" w:cs="黑体"/>
          <w:b/>
          <w:sz w:val="40"/>
          <w:szCs w:val="40"/>
        </w:rPr>
        <w:t>黄浦区20</w:t>
      </w:r>
      <w:r>
        <w:rPr>
          <w:rFonts w:ascii="黑体" w:hAnsi="黑体" w:eastAsia="黑体" w:cs="黑体"/>
          <w:b/>
          <w:sz w:val="40"/>
          <w:szCs w:val="40"/>
        </w:rPr>
        <w:t>2</w:t>
      </w:r>
      <w:r>
        <w:rPr>
          <w:rFonts w:hint="eastAsia" w:ascii="黑体" w:hAnsi="黑体" w:eastAsia="黑体" w:cs="黑体"/>
          <w:b/>
          <w:sz w:val="40"/>
          <w:szCs w:val="40"/>
        </w:rPr>
        <w:t>4年（上半年）社区工作者</w:t>
      </w:r>
    </w:p>
    <w:p>
      <w:pPr>
        <w:tabs>
          <w:tab w:val="left" w:pos="142"/>
        </w:tabs>
        <w:jc w:val="center"/>
        <w:rPr>
          <w:rFonts w:ascii="黑体" w:hAnsi="黑体" w:eastAsia="黑体" w:cs="黑体"/>
          <w:b/>
          <w:sz w:val="40"/>
          <w:szCs w:val="40"/>
        </w:rPr>
      </w:pPr>
      <w:r>
        <w:rPr>
          <w:rFonts w:hint="eastAsia" w:ascii="黑体" w:hAnsi="黑体" w:eastAsia="黑体" w:cs="黑体"/>
          <w:b/>
          <w:sz w:val="40"/>
          <w:szCs w:val="40"/>
        </w:rPr>
        <w:t>公开招聘简章</w:t>
      </w:r>
    </w:p>
    <w:p>
      <w:pPr>
        <w:tabs>
          <w:tab w:val="left" w:pos="142"/>
        </w:tabs>
        <w:ind w:firstLine="643" w:firstLineChars="200"/>
        <w:rPr>
          <w:b/>
          <w:sz w:val="32"/>
          <w:szCs w:val="32"/>
        </w:rPr>
      </w:pPr>
    </w:p>
    <w:p>
      <w:pPr>
        <w:pStyle w:val="8"/>
        <w:spacing w:line="360" w:lineRule="auto"/>
        <w:ind w:left="562" w:firstLine="0" w:firstLineChars="0"/>
        <w:jc w:val="left"/>
        <w:rPr>
          <w:rFonts w:ascii="华文中宋" w:hAnsi="华文中宋" w:eastAsia="华文中宋" w:cs="华文中宋"/>
          <w:b/>
          <w:sz w:val="28"/>
          <w:szCs w:val="28"/>
        </w:rPr>
      </w:pPr>
      <w:r>
        <w:rPr>
          <w:rFonts w:hint="eastAsia" w:ascii="华文中宋" w:hAnsi="华文中宋" w:eastAsia="华文中宋" w:cs="华文中宋"/>
          <w:b/>
          <w:sz w:val="28"/>
          <w:szCs w:val="28"/>
        </w:rPr>
        <w:t>一、招聘岗位</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一般在居民区（居委会）、“五个中心”及社工事务所等的社区工作者。</w:t>
      </w:r>
    </w:p>
    <w:p>
      <w:pPr>
        <w:spacing w:line="360" w:lineRule="auto"/>
        <w:ind w:firstLine="560" w:firstLineChars="200"/>
        <w:jc w:val="left"/>
        <w:rPr>
          <w:rFonts w:ascii="仿宋_GB2312" w:hAnsi="仿宋_GB2312" w:eastAsia="仿宋_GB2312" w:cs="仿宋_GB2312"/>
          <w:sz w:val="28"/>
          <w:szCs w:val="28"/>
        </w:rPr>
      </w:pPr>
    </w:p>
    <w:p>
      <w:pPr>
        <w:pStyle w:val="8"/>
        <w:spacing w:line="360" w:lineRule="auto"/>
        <w:ind w:left="562" w:firstLine="0" w:firstLineChars="0"/>
        <w:jc w:val="left"/>
        <w:rPr>
          <w:rFonts w:ascii="华文中宋" w:hAnsi="华文中宋" w:eastAsia="华文中宋" w:cs="华文中宋"/>
          <w:b/>
          <w:sz w:val="28"/>
          <w:szCs w:val="28"/>
        </w:rPr>
      </w:pPr>
      <w:r>
        <w:rPr>
          <w:rFonts w:hint="eastAsia" w:ascii="华文中宋" w:hAnsi="华文中宋" w:eastAsia="华文中宋" w:cs="华文中宋"/>
          <w:b/>
          <w:sz w:val="28"/>
          <w:szCs w:val="28"/>
        </w:rPr>
        <w:t>二、招聘岗位分类和人数（每个街道招录的人员均分为以下两类）</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1、居民区（居委会）工作人员</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是指从事社区党群工作、社区自治工作的人员。</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2、“五个中心”及社工事务所等工作人员</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指街道社区党群服务中心（含党群服务站等）、城市运行管理中心、社区事务受理服务中心、街道社会治安综合治理工作中心、社区文化活动中心（以上五个单位，简称“五个中心”）以及社工事务所等的工作人员。</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社区党群服务中心（含党群服务站等）工作人员主要从事基层党建工作，包括区域化党建、“两企三新”党建、居民区党建等以及群团等岗位工作。</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城市运行管理中心工作人员主要从事网格处置操作员、视频巡视员、网格巡查督导员、工作站网格处置操作员、居民区网格信息联络员等岗位工作。</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社区事务受理服务中心工作人员主要从事中心前台综合受理、后台协同办理、专职咨询引导、网络管理等岗位工作。</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街道社会治安综合治理工作中心工作人员主要从事综合治理、平安建设、治安防范、信访、维稳等岗位工作。</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社区文化活动中心工作人员主要从事图书馆、场地管理等岗位工作。</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社工事务所工作人员是指专职从事社区工作者日常管理和事务性服务的工作人员。</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3、招聘计划人数</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每个街道招聘岗位及人数详见《黄浦区20</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4年（上半年）社区工作者街道岗位计划招录人数表》（附后）。</w:t>
      </w:r>
    </w:p>
    <w:p>
      <w:pPr>
        <w:ind w:firstLine="560" w:firstLineChars="200"/>
        <w:jc w:val="left"/>
        <w:rPr>
          <w:rFonts w:ascii="仿宋_GB2312" w:hAnsi="仿宋_GB2312" w:eastAsia="仿宋_GB2312" w:cs="仿宋_GB2312"/>
          <w:sz w:val="28"/>
          <w:szCs w:val="28"/>
        </w:rPr>
      </w:pPr>
    </w:p>
    <w:p>
      <w:pPr>
        <w:spacing w:line="360" w:lineRule="auto"/>
        <w:ind w:firstLine="561" w:firstLineChars="200"/>
        <w:jc w:val="left"/>
        <w:rPr>
          <w:rFonts w:ascii="华文中宋" w:hAnsi="华文中宋" w:eastAsia="华文中宋" w:cs="华文中宋"/>
          <w:b/>
          <w:sz w:val="28"/>
          <w:szCs w:val="28"/>
        </w:rPr>
      </w:pPr>
      <w:r>
        <w:rPr>
          <w:rFonts w:hint="eastAsia" w:ascii="华文中宋" w:hAnsi="华文中宋" w:eastAsia="华文中宋" w:cs="华文中宋"/>
          <w:b/>
          <w:sz w:val="28"/>
          <w:szCs w:val="28"/>
        </w:rPr>
        <w:t>三、招聘岗位资格条件</w:t>
      </w: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（一）居民区（居委会）工作人员</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1、政治素质高、品行端正、热爱社区工作、有较强的事业心和责任感。</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2、具有本市常住户口。</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3、外省市社会人员，须持有上海市居住证（在有效期内）一年以上，计算截止时间为20</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4年12月31日。</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4、具有符合用人单位岗位需求的文化程度，详见《黄浦区2024年（上半年）社区工作者街道岗位计划招录人数表》（附后）。</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5、年龄一般在45周岁及以下（指1979年4月24日及之后出生）；其中报名者是中共党员（不含中共预备党员）或报名属地居住满一年或报名户籍属地居民区&lt;居委会&gt;岗位的：男性年龄可放宽到50周岁（指</w:t>
      </w:r>
      <w:r>
        <w:rPr>
          <w:rFonts w:ascii="仿宋_GB2312" w:hAnsi="仿宋_GB2312" w:eastAsia="仿宋_GB2312" w:cs="仿宋_GB2312"/>
          <w:sz w:val="28"/>
          <w:szCs w:val="28"/>
        </w:rPr>
        <w:t>197</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月</w:t>
      </w:r>
      <w:r>
        <w:rPr>
          <w:rFonts w:hint="eastAsia" w:ascii="仿宋_GB2312" w:hAnsi="仿宋_GB2312" w:eastAsia="仿宋_GB2312" w:cs="仿宋_GB2312"/>
          <w:sz w:val="28"/>
          <w:szCs w:val="28"/>
        </w:rPr>
        <w:t>24日及之后出生）、女性可放宽到48周岁（指</w:t>
      </w:r>
      <w:r>
        <w:rPr>
          <w:rFonts w:ascii="仿宋_GB2312" w:hAnsi="仿宋_GB2312" w:eastAsia="仿宋_GB2312" w:cs="仿宋_GB2312"/>
          <w:sz w:val="28"/>
          <w:szCs w:val="28"/>
        </w:rPr>
        <w:t>197</w:t>
      </w:r>
      <w:r>
        <w:rPr>
          <w:rFonts w:hint="eastAsia" w:ascii="仿宋_GB2312" w:hAnsi="仿宋_GB2312" w:eastAsia="仿宋_GB2312" w:cs="仿宋_GB2312"/>
          <w:sz w:val="28"/>
          <w:szCs w:val="28"/>
        </w:rPr>
        <w:t>6</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月</w:t>
      </w:r>
      <w:r>
        <w:rPr>
          <w:rFonts w:hint="eastAsia" w:ascii="仿宋_GB2312" w:hAnsi="仿宋_GB2312" w:eastAsia="仿宋_GB2312" w:cs="仿宋_GB2312"/>
          <w:sz w:val="28"/>
          <w:szCs w:val="28"/>
        </w:rPr>
        <w:t>24日及之后出生）。</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6、具有正常履职的身体条件。</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7、有较强的组织、沟通、协调能力。</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8、中共党员、有相关社区工作经历或相关专业背景者、有相关的社工专业资质证书者、户籍或居住地在社区范围内、退伍军人、随军家属在同等条件下优先。</w:t>
      </w:r>
    </w:p>
    <w:p>
      <w:pPr>
        <w:spacing w:line="360" w:lineRule="auto"/>
        <w:jc w:val="left"/>
        <w:rPr>
          <w:rFonts w:ascii="仿宋_GB2312" w:hAnsi="仿宋_GB2312" w:eastAsia="仿宋_GB2312" w:cs="仿宋_GB2312"/>
          <w:sz w:val="28"/>
          <w:szCs w:val="28"/>
        </w:rPr>
      </w:pPr>
    </w:p>
    <w:p>
      <w:pPr>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（二）“五个中心”及社工事务所等工作人员</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1、政治素质高、品行端正、热爱社区工作、有较强的事业心和责任感。</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2、具有本市常住户口。</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3、外省市社会人员，须持有上海市居住证（在有效期内）一年以上，计算截止时间为20</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4年12月31日。</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4、具有符合用人单位岗位需求的文化程度，详见《黄浦区2024年（上半年）社区工作者街道岗位计划招录人数表》（附后）。</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5、年龄一般在45周岁及以下（指</w:t>
      </w:r>
      <w:r>
        <w:rPr>
          <w:rFonts w:ascii="仿宋_GB2312" w:hAnsi="仿宋_GB2312" w:eastAsia="仿宋_GB2312" w:cs="仿宋_GB2312"/>
          <w:sz w:val="28"/>
          <w:szCs w:val="28"/>
        </w:rPr>
        <w:t>197</w:t>
      </w:r>
      <w:r>
        <w:rPr>
          <w:rFonts w:hint="eastAsia" w:ascii="仿宋_GB2312" w:hAnsi="仿宋_GB2312" w:eastAsia="仿宋_GB2312" w:cs="仿宋_GB2312"/>
          <w:sz w:val="28"/>
          <w:szCs w:val="28"/>
        </w:rPr>
        <w:t>9</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月</w:t>
      </w:r>
      <w:r>
        <w:rPr>
          <w:rFonts w:hint="eastAsia" w:ascii="仿宋_GB2312" w:hAnsi="仿宋_GB2312" w:eastAsia="仿宋_GB2312" w:cs="仿宋_GB2312"/>
          <w:sz w:val="28"/>
          <w:szCs w:val="28"/>
        </w:rPr>
        <w:t>24日及之后出生的人员）；其中报名者是中共党员（不含中共预备党员）的：男性年龄可放宽到50周岁（指</w:t>
      </w:r>
      <w:r>
        <w:rPr>
          <w:rFonts w:ascii="仿宋_GB2312" w:hAnsi="仿宋_GB2312" w:eastAsia="仿宋_GB2312" w:cs="仿宋_GB2312"/>
          <w:sz w:val="28"/>
          <w:szCs w:val="28"/>
        </w:rPr>
        <w:t>197</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月</w:t>
      </w:r>
      <w:r>
        <w:rPr>
          <w:rFonts w:hint="eastAsia" w:ascii="仿宋_GB2312" w:hAnsi="仿宋_GB2312" w:eastAsia="仿宋_GB2312" w:cs="仿宋_GB2312"/>
          <w:sz w:val="28"/>
          <w:szCs w:val="28"/>
        </w:rPr>
        <w:t>24日及之后出生的人员）、女性可放宽到48周岁（指</w:t>
      </w:r>
      <w:r>
        <w:rPr>
          <w:rFonts w:ascii="仿宋_GB2312" w:hAnsi="仿宋_GB2312" w:eastAsia="仿宋_GB2312" w:cs="仿宋_GB2312"/>
          <w:sz w:val="28"/>
          <w:szCs w:val="28"/>
        </w:rPr>
        <w:t>197</w:t>
      </w:r>
      <w:r>
        <w:rPr>
          <w:rFonts w:hint="eastAsia" w:ascii="仿宋_GB2312" w:hAnsi="仿宋_GB2312" w:eastAsia="仿宋_GB2312" w:cs="仿宋_GB2312"/>
          <w:sz w:val="28"/>
          <w:szCs w:val="28"/>
        </w:rPr>
        <w:t>6</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月</w:t>
      </w:r>
      <w:r>
        <w:rPr>
          <w:rFonts w:hint="eastAsia" w:ascii="仿宋_GB2312" w:hAnsi="仿宋_GB2312" w:eastAsia="仿宋_GB2312" w:cs="仿宋_GB2312"/>
          <w:sz w:val="28"/>
          <w:szCs w:val="28"/>
        </w:rPr>
        <w:t>24日及之后出生的人员）。</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6、具有正常履职的身体条件。</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7、能熟练掌握办公自动化软件等计算机操作技能。 </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8、中共党员、有相关社区工作经历或相关专业背景者、有相关的社工专业资质证书者、退伍军人、随军家属在同等条件下优先。</w:t>
      </w:r>
    </w:p>
    <w:p>
      <w:pPr>
        <w:spacing w:line="480" w:lineRule="auto"/>
        <w:ind w:firstLine="560" w:firstLineChars="200"/>
        <w:rPr>
          <w:rFonts w:ascii="仿宋_GB2312" w:hAnsi="仿宋_GB2312" w:eastAsia="仿宋_GB2312" w:cs="仿宋_GB2312"/>
          <w:sz w:val="28"/>
          <w:szCs w:val="28"/>
        </w:rPr>
      </w:pPr>
    </w:p>
    <w:p>
      <w:pPr>
        <w:spacing w:line="360" w:lineRule="auto"/>
        <w:jc w:val="left"/>
        <w:rPr>
          <w:rFonts w:ascii="华文中宋" w:hAnsi="华文中宋" w:eastAsia="华文中宋" w:cs="华文中宋"/>
          <w:b/>
          <w:sz w:val="28"/>
          <w:szCs w:val="28"/>
        </w:rPr>
      </w:pPr>
    </w:p>
    <w:p>
      <w:pPr>
        <w:spacing w:line="360" w:lineRule="auto"/>
        <w:ind w:firstLine="561" w:firstLineChars="200"/>
        <w:jc w:val="left"/>
        <w:rPr>
          <w:rFonts w:ascii="华文中宋" w:hAnsi="华文中宋" w:eastAsia="华文中宋" w:cs="华文中宋"/>
          <w:b/>
          <w:sz w:val="28"/>
          <w:szCs w:val="28"/>
        </w:rPr>
      </w:pPr>
      <w:r>
        <w:rPr>
          <w:rFonts w:hint="eastAsia" w:ascii="华文中宋" w:hAnsi="华文中宋" w:eastAsia="华文中宋" w:cs="华文中宋"/>
          <w:b/>
          <w:sz w:val="28"/>
          <w:szCs w:val="28"/>
        </w:rPr>
        <w:t>四、招聘程序</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坚持“公开、平等、竞争、择优”的原则，在“上海黄浦”官方网站和微信公众号及相关媒体上公开发布招聘公告及简章，经个人报名、能力测试、面试、资格审核、体检、考察、公示等程序后择优录用。</w:t>
      </w:r>
    </w:p>
    <w:p>
      <w:pPr>
        <w:spacing w:line="560" w:lineRule="exact"/>
        <w:ind w:firstLine="600"/>
        <w:jc w:val="left"/>
        <w:rPr>
          <w:rFonts w:ascii="仿宋_GB2312" w:hAnsi="仿宋_GB2312" w:eastAsia="仿宋_GB2312" w:cs="仿宋_GB2312"/>
          <w:b/>
          <w:sz w:val="28"/>
          <w:szCs w:val="28"/>
        </w:rPr>
      </w:pPr>
    </w:p>
    <w:p>
      <w:pPr>
        <w:spacing w:line="360" w:lineRule="auto"/>
        <w:ind w:firstLine="561" w:firstLineChars="200"/>
        <w:jc w:val="left"/>
        <w:rPr>
          <w:rFonts w:ascii="华文中宋" w:hAnsi="华文中宋" w:eastAsia="华文中宋" w:cs="华文中宋"/>
          <w:b/>
          <w:sz w:val="28"/>
          <w:szCs w:val="28"/>
        </w:rPr>
      </w:pPr>
      <w:r>
        <w:rPr>
          <w:rFonts w:hint="eastAsia" w:ascii="华文中宋" w:hAnsi="华文中宋" w:eastAsia="华文中宋" w:cs="华文中宋"/>
          <w:b/>
          <w:sz w:val="28"/>
          <w:szCs w:val="28"/>
        </w:rPr>
        <w:t>五、相关待遇和保障</w:t>
      </w:r>
    </w:p>
    <w:p>
      <w:pPr>
        <w:spacing w:line="560" w:lineRule="exact"/>
        <w:ind w:firstLine="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用工管理由街道社工事务所与聘用人员签订劳动合同，工资薪酬待遇按照相关规定执行。</w:t>
      </w:r>
    </w:p>
    <w:p>
      <w:pPr>
        <w:spacing w:line="360" w:lineRule="auto"/>
        <w:ind w:firstLine="562" w:firstLineChars="200"/>
        <w:jc w:val="left"/>
        <w:rPr>
          <w:rFonts w:ascii="仿宋_GB2312" w:hAnsi="仿宋_GB2312" w:eastAsia="仿宋_GB2312" w:cs="仿宋_GB2312"/>
          <w:b/>
          <w:sz w:val="28"/>
          <w:szCs w:val="28"/>
        </w:rPr>
      </w:pPr>
    </w:p>
    <w:p>
      <w:pPr>
        <w:jc w:val="left"/>
        <w:rPr>
          <w:rFonts w:ascii="华文中宋" w:hAnsi="华文中宋" w:eastAsia="华文中宋" w:cs="华文中宋"/>
          <w:b/>
          <w:color w:val="FF0000"/>
          <w:sz w:val="28"/>
          <w:szCs w:val="28"/>
        </w:rPr>
      </w:pPr>
      <w:r>
        <w:rPr>
          <w:rFonts w:hint="eastAsia" w:ascii="华文中宋" w:hAnsi="华文中宋" w:eastAsia="华文中宋" w:cs="华文中宋"/>
          <w:b/>
          <w:color w:val="FF0000"/>
          <w:sz w:val="28"/>
          <w:szCs w:val="28"/>
        </w:rPr>
        <w:br w:type="page"/>
      </w:r>
    </w:p>
    <w:p>
      <w:pPr>
        <w:jc w:val="left"/>
        <w:rPr>
          <w:rFonts w:ascii="华文中宋" w:hAnsi="华文中宋" w:eastAsia="华文中宋" w:cs="华文中宋"/>
          <w:b/>
          <w:sz w:val="28"/>
          <w:szCs w:val="28"/>
        </w:rPr>
      </w:pPr>
      <w:r>
        <w:rPr>
          <w:rFonts w:hint="eastAsia" w:ascii="华文中宋" w:hAnsi="华文中宋" w:eastAsia="华文中宋" w:cs="华文中宋"/>
          <w:b/>
          <w:sz w:val="28"/>
          <w:szCs w:val="28"/>
        </w:rPr>
        <w:t>附：</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黄浦区20</w:t>
      </w: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4年（上半年）社区工作者街道岗位计划招录人数表</w:t>
      </w:r>
    </w:p>
    <w:tbl>
      <w:tblPr>
        <w:tblStyle w:val="6"/>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126"/>
        <w:gridCol w:w="2410"/>
        <w:gridCol w:w="184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269" w:type="dxa"/>
            <w:vMerge w:val="restart"/>
            <w:vAlign w:val="center"/>
          </w:tcPr>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街 道</w:t>
            </w:r>
          </w:p>
        </w:tc>
        <w:tc>
          <w:tcPr>
            <w:tcW w:w="2126" w:type="dxa"/>
            <w:vMerge w:val="restart"/>
            <w:vAlign w:val="center"/>
          </w:tcPr>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学历要求</w:t>
            </w:r>
          </w:p>
        </w:tc>
        <w:tc>
          <w:tcPr>
            <w:tcW w:w="4252" w:type="dxa"/>
            <w:gridSpan w:val="2"/>
            <w:vAlign w:val="center"/>
          </w:tcPr>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计划招录人数</w:t>
            </w:r>
          </w:p>
        </w:tc>
        <w:tc>
          <w:tcPr>
            <w:tcW w:w="1134" w:type="dxa"/>
            <w:vMerge w:val="restart"/>
            <w:vAlign w:val="center"/>
          </w:tcPr>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269" w:type="dxa"/>
            <w:vMerge w:val="continue"/>
            <w:vAlign w:val="center"/>
          </w:tcPr>
          <w:p>
            <w:pPr>
              <w:jc w:val="left"/>
              <w:rPr>
                <w:rFonts w:ascii="仿宋_GB2312" w:hAnsi="仿宋_GB2312" w:eastAsia="仿宋_GB2312" w:cs="仿宋_GB2312"/>
                <w:b/>
                <w:kern w:val="0"/>
                <w:sz w:val="28"/>
                <w:szCs w:val="28"/>
              </w:rPr>
            </w:pPr>
          </w:p>
        </w:tc>
        <w:tc>
          <w:tcPr>
            <w:tcW w:w="2126" w:type="dxa"/>
            <w:vMerge w:val="continue"/>
            <w:vAlign w:val="center"/>
          </w:tcPr>
          <w:p>
            <w:pPr>
              <w:jc w:val="center"/>
              <w:rPr>
                <w:rFonts w:ascii="仿宋_GB2312" w:hAnsi="仿宋_GB2312" w:eastAsia="仿宋_GB2312" w:cs="仿宋_GB2312"/>
                <w:b/>
                <w:kern w:val="0"/>
                <w:sz w:val="28"/>
                <w:szCs w:val="28"/>
              </w:rPr>
            </w:pPr>
          </w:p>
        </w:tc>
        <w:tc>
          <w:tcPr>
            <w:tcW w:w="2410" w:type="dxa"/>
            <w:vAlign w:val="center"/>
          </w:tcPr>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“五个中心”</w:t>
            </w:r>
          </w:p>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及社工事务所等</w:t>
            </w:r>
          </w:p>
        </w:tc>
        <w:tc>
          <w:tcPr>
            <w:tcW w:w="1842" w:type="dxa"/>
            <w:vAlign w:val="center"/>
          </w:tcPr>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居委会</w:t>
            </w:r>
          </w:p>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（居民区）</w:t>
            </w:r>
          </w:p>
        </w:tc>
        <w:tc>
          <w:tcPr>
            <w:tcW w:w="1134" w:type="dxa"/>
            <w:vMerge w:val="continue"/>
            <w:vAlign w:val="center"/>
          </w:tcPr>
          <w:p>
            <w:pPr>
              <w:jc w:val="left"/>
              <w:rPr>
                <w:rFonts w:ascii="仿宋_GB2312" w:hAnsi="仿宋_GB2312" w:eastAsia="仿宋_GB2312"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南京东路街道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外滩街道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本科及以上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0          </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瑞金二路街道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淮海中路街道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豫园街道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打浦桥街道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老西门街道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小东门街道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五里桥街道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69"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半淞园路街道</w:t>
            </w:r>
          </w:p>
        </w:tc>
        <w:tc>
          <w:tcPr>
            <w:tcW w:w="2126" w:type="dxa"/>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大专及以上</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395" w:type="dxa"/>
            <w:gridSpan w:val="2"/>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合  计 </w:t>
            </w:r>
          </w:p>
        </w:tc>
        <w:tc>
          <w:tcPr>
            <w:tcW w:w="2410"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184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w:t>
            </w:r>
          </w:p>
        </w:tc>
        <w:tc>
          <w:tcPr>
            <w:tcW w:w="1134"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59</w:t>
            </w:r>
          </w:p>
        </w:tc>
      </w:tr>
    </w:tbl>
    <w:p>
      <w:pPr>
        <w:jc w:val="left"/>
        <w:rPr>
          <w:rFonts w:ascii="仿宋_GB2312" w:hAnsi="仿宋_GB2312" w:eastAsia="仿宋_GB2312" w:cs="仿宋_GB2312"/>
          <w:kern w:val="0"/>
          <w:sz w:val="24"/>
          <w:szCs w:val="24"/>
        </w:rPr>
      </w:pPr>
    </w:p>
    <w:p>
      <w:pPr>
        <w:spacing w:line="480" w:lineRule="auto"/>
        <w:ind w:firstLine="480" w:firstLineChars="200"/>
        <w:rPr>
          <w:rFonts w:ascii="仿宋_GB2312" w:hAnsi="仿宋_GB2312" w:eastAsia="仿宋_GB2312" w:cs="仿宋_GB2312"/>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6364931"/>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MTFhYzUzZTUzZDEzYWVkNTczZjEyMTA5NDY5MDYifQ=="/>
    <w:docVar w:name="KSO_WPS_MARK_KEY" w:val="131a7ade-8132-4f29-86fb-b4c223c8d539"/>
  </w:docVars>
  <w:rsids>
    <w:rsidRoot w:val="009F5426"/>
    <w:rsid w:val="00011097"/>
    <w:rsid w:val="00011A15"/>
    <w:rsid w:val="00014005"/>
    <w:rsid w:val="00016154"/>
    <w:rsid w:val="000303E7"/>
    <w:rsid w:val="0003422D"/>
    <w:rsid w:val="000361EE"/>
    <w:rsid w:val="000602A1"/>
    <w:rsid w:val="000609F7"/>
    <w:rsid w:val="00061081"/>
    <w:rsid w:val="000B18EF"/>
    <w:rsid w:val="000B2E67"/>
    <w:rsid w:val="000B32B9"/>
    <w:rsid w:val="000B44BE"/>
    <w:rsid w:val="000B775D"/>
    <w:rsid w:val="000C48E0"/>
    <w:rsid w:val="000D34BE"/>
    <w:rsid w:val="000E31B5"/>
    <w:rsid w:val="000E3F9F"/>
    <w:rsid w:val="001023C7"/>
    <w:rsid w:val="00110319"/>
    <w:rsid w:val="00122E9D"/>
    <w:rsid w:val="00124B75"/>
    <w:rsid w:val="00125BDF"/>
    <w:rsid w:val="00126431"/>
    <w:rsid w:val="00127992"/>
    <w:rsid w:val="001364BA"/>
    <w:rsid w:val="0014633E"/>
    <w:rsid w:val="001515CB"/>
    <w:rsid w:val="00163034"/>
    <w:rsid w:val="001637A9"/>
    <w:rsid w:val="00167B9B"/>
    <w:rsid w:val="00175160"/>
    <w:rsid w:val="00186D49"/>
    <w:rsid w:val="001905F3"/>
    <w:rsid w:val="001A7FBC"/>
    <w:rsid w:val="001B45D2"/>
    <w:rsid w:val="001C083A"/>
    <w:rsid w:val="001C1C51"/>
    <w:rsid w:val="001D2864"/>
    <w:rsid w:val="001E5F93"/>
    <w:rsid w:val="001F2269"/>
    <w:rsid w:val="001F53CC"/>
    <w:rsid w:val="00205A4C"/>
    <w:rsid w:val="002111A0"/>
    <w:rsid w:val="00217EE1"/>
    <w:rsid w:val="00220FF6"/>
    <w:rsid w:val="0022787A"/>
    <w:rsid w:val="0023100E"/>
    <w:rsid w:val="002434FB"/>
    <w:rsid w:val="00251634"/>
    <w:rsid w:val="002656F6"/>
    <w:rsid w:val="00271900"/>
    <w:rsid w:val="0028293D"/>
    <w:rsid w:val="002836D7"/>
    <w:rsid w:val="0029200B"/>
    <w:rsid w:val="00292CFB"/>
    <w:rsid w:val="002936EC"/>
    <w:rsid w:val="00293E8E"/>
    <w:rsid w:val="002B74C6"/>
    <w:rsid w:val="002D45B1"/>
    <w:rsid w:val="002E7597"/>
    <w:rsid w:val="003001A1"/>
    <w:rsid w:val="00301024"/>
    <w:rsid w:val="0030437F"/>
    <w:rsid w:val="003230E5"/>
    <w:rsid w:val="00323304"/>
    <w:rsid w:val="003233DB"/>
    <w:rsid w:val="00330593"/>
    <w:rsid w:val="00333547"/>
    <w:rsid w:val="00335774"/>
    <w:rsid w:val="003634E7"/>
    <w:rsid w:val="003645B0"/>
    <w:rsid w:val="003753F6"/>
    <w:rsid w:val="0039304C"/>
    <w:rsid w:val="003A35C3"/>
    <w:rsid w:val="003A3F95"/>
    <w:rsid w:val="003B36F2"/>
    <w:rsid w:val="003B7BC4"/>
    <w:rsid w:val="003C0C95"/>
    <w:rsid w:val="003C0CCD"/>
    <w:rsid w:val="003C480E"/>
    <w:rsid w:val="003C578A"/>
    <w:rsid w:val="003D48C3"/>
    <w:rsid w:val="003D5620"/>
    <w:rsid w:val="003F0226"/>
    <w:rsid w:val="003F2EF3"/>
    <w:rsid w:val="0040664A"/>
    <w:rsid w:val="00407664"/>
    <w:rsid w:val="0041017C"/>
    <w:rsid w:val="00420A44"/>
    <w:rsid w:val="00424C68"/>
    <w:rsid w:val="00441FF4"/>
    <w:rsid w:val="00457A28"/>
    <w:rsid w:val="00480470"/>
    <w:rsid w:val="00484452"/>
    <w:rsid w:val="004D3E9A"/>
    <w:rsid w:val="004E2C33"/>
    <w:rsid w:val="004E40C7"/>
    <w:rsid w:val="004F0AE8"/>
    <w:rsid w:val="005172FB"/>
    <w:rsid w:val="0052152B"/>
    <w:rsid w:val="005346FC"/>
    <w:rsid w:val="00545BD3"/>
    <w:rsid w:val="00574802"/>
    <w:rsid w:val="00577AE7"/>
    <w:rsid w:val="00577D55"/>
    <w:rsid w:val="00583B1E"/>
    <w:rsid w:val="00594A21"/>
    <w:rsid w:val="00594EA8"/>
    <w:rsid w:val="005A6928"/>
    <w:rsid w:val="005B184E"/>
    <w:rsid w:val="005B26DC"/>
    <w:rsid w:val="005B5C81"/>
    <w:rsid w:val="005C1ECE"/>
    <w:rsid w:val="005C504A"/>
    <w:rsid w:val="005E132F"/>
    <w:rsid w:val="005E6459"/>
    <w:rsid w:val="00613E64"/>
    <w:rsid w:val="00633F9B"/>
    <w:rsid w:val="00641D80"/>
    <w:rsid w:val="006430F2"/>
    <w:rsid w:val="00646250"/>
    <w:rsid w:val="00655F17"/>
    <w:rsid w:val="00667759"/>
    <w:rsid w:val="00667E55"/>
    <w:rsid w:val="006717D1"/>
    <w:rsid w:val="00677E54"/>
    <w:rsid w:val="006A15F1"/>
    <w:rsid w:val="006B331D"/>
    <w:rsid w:val="006D16B7"/>
    <w:rsid w:val="006D2AE4"/>
    <w:rsid w:val="006D4704"/>
    <w:rsid w:val="006E0E7D"/>
    <w:rsid w:val="006E605F"/>
    <w:rsid w:val="00707284"/>
    <w:rsid w:val="00716FD9"/>
    <w:rsid w:val="00722136"/>
    <w:rsid w:val="007254F4"/>
    <w:rsid w:val="00734D79"/>
    <w:rsid w:val="007644A7"/>
    <w:rsid w:val="00783B63"/>
    <w:rsid w:val="00792F80"/>
    <w:rsid w:val="00794B32"/>
    <w:rsid w:val="00796722"/>
    <w:rsid w:val="007973F6"/>
    <w:rsid w:val="007A7B24"/>
    <w:rsid w:val="007D2CA9"/>
    <w:rsid w:val="007D736F"/>
    <w:rsid w:val="007D7A5D"/>
    <w:rsid w:val="007E7E2F"/>
    <w:rsid w:val="007F0528"/>
    <w:rsid w:val="008079A5"/>
    <w:rsid w:val="00810A83"/>
    <w:rsid w:val="008124D1"/>
    <w:rsid w:val="00823B26"/>
    <w:rsid w:val="00843515"/>
    <w:rsid w:val="00847C8C"/>
    <w:rsid w:val="00857E7B"/>
    <w:rsid w:val="00887F76"/>
    <w:rsid w:val="008959FE"/>
    <w:rsid w:val="00897645"/>
    <w:rsid w:val="008A4DAC"/>
    <w:rsid w:val="008B1F7C"/>
    <w:rsid w:val="008C1609"/>
    <w:rsid w:val="008E341E"/>
    <w:rsid w:val="008F59C7"/>
    <w:rsid w:val="00900807"/>
    <w:rsid w:val="00920E93"/>
    <w:rsid w:val="009243F2"/>
    <w:rsid w:val="009330FB"/>
    <w:rsid w:val="009403D9"/>
    <w:rsid w:val="00940E28"/>
    <w:rsid w:val="00952B29"/>
    <w:rsid w:val="0095696C"/>
    <w:rsid w:val="009624BC"/>
    <w:rsid w:val="0098217F"/>
    <w:rsid w:val="00984FAA"/>
    <w:rsid w:val="00997FC1"/>
    <w:rsid w:val="009A5F61"/>
    <w:rsid w:val="009A5F96"/>
    <w:rsid w:val="009B3925"/>
    <w:rsid w:val="009C0B21"/>
    <w:rsid w:val="009D11D7"/>
    <w:rsid w:val="009D71BB"/>
    <w:rsid w:val="009E119A"/>
    <w:rsid w:val="009F5426"/>
    <w:rsid w:val="00A12B15"/>
    <w:rsid w:val="00A176CC"/>
    <w:rsid w:val="00A2684C"/>
    <w:rsid w:val="00A3520E"/>
    <w:rsid w:val="00A4736D"/>
    <w:rsid w:val="00A526FD"/>
    <w:rsid w:val="00A52A90"/>
    <w:rsid w:val="00A70730"/>
    <w:rsid w:val="00A97AA2"/>
    <w:rsid w:val="00AA3BA5"/>
    <w:rsid w:val="00AA5B2D"/>
    <w:rsid w:val="00AB2D7A"/>
    <w:rsid w:val="00AB37FA"/>
    <w:rsid w:val="00AB3D40"/>
    <w:rsid w:val="00AB3DA9"/>
    <w:rsid w:val="00AC5ED1"/>
    <w:rsid w:val="00AD2CB3"/>
    <w:rsid w:val="00AE1CDD"/>
    <w:rsid w:val="00AF673E"/>
    <w:rsid w:val="00B03D19"/>
    <w:rsid w:val="00B122C4"/>
    <w:rsid w:val="00B15CDA"/>
    <w:rsid w:val="00B34F7C"/>
    <w:rsid w:val="00B62BA8"/>
    <w:rsid w:val="00B70D96"/>
    <w:rsid w:val="00B76A1F"/>
    <w:rsid w:val="00B87E29"/>
    <w:rsid w:val="00BB631E"/>
    <w:rsid w:val="00BD4A61"/>
    <w:rsid w:val="00BD62CC"/>
    <w:rsid w:val="00BE1089"/>
    <w:rsid w:val="00BE4ADE"/>
    <w:rsid w:val="00C15DFF"/>
    <w:rsid w:val="00C2059F"/>
    <w:rsid w:val="00C22EEA"/>
    <w:rsid w:val="00C236BF"/>
    <w:rsid w:val="00C40B9D"/>
    <w:rsid w:val="00C43D32"/>
    <w:rsid w:val="00C52DB7"/>
    <w:rsid w:val="00C53C92"/>
    <w:rsid w:val="00C54929"/>
    <w:rsid w:val="00C61477"/>
    <w:rsid w:val="00C71D29"/>
    <w:rsid w:val="00C724D7"/>
    <w:rsid w:val="00C937F1"/>
    <w:rsid w:val="00CD63CA"/>
    <w:rsid w:val="00CE53A6"/>
    <w:rsid w:val="00CF20E7"/>
    <w:rsid w:val="00CF5DD8"/>
    <w:rsid w:val="00D1270B"/>
    <w:rsid w:val="00D3486D"/>
    <w:rsid w:val="00D43980"/>
    <w:rsid w:val="00D474EF"/>
    <w:rsid w:val="00D5169B"/>
    <w:rsid w:val="00D53B05"/>
    <w:rsid w:val="00D62193"/>
    <w:rsid w:val="00D6308C"/>
    <w:rsid w:val="00D74D1D"/>
    <w:rsid w:val="00D759B7"/>
    <w:rsid w:val="00D82E89"/>
    <w:rsid w:val="00DA4A30"/>
    <w:rsid w:val="00DA59D2"/>
    <w:rsid w:val="00DB0266"/>
    <w:rsid w:val="00DB59C8"/>
    <w:rsid w:val="00DC16A5"/>
    <w:rsid w:val="00DC5A82"/>
    <w:rsid w:val="00DC7818"/>
    <w:rsid w:val="00DD5140"/>
    <w:rsid w:val="00DF106A"/>
    <w:rsid w:val="00E01DA1"/>
    <w:rsid w:val="00E17D88"/>
    <w:rsid w:val="00E5291E"/>
    <w:rsid w:val="00E55052"/>
    <w:rsid w:val="00E571B7"/>
    <w:rsid w:val="00E61D14"/>
    <w:rsid w:val="00E8206D"/>
    <w:rsid w:val="00E876BC"/>
    <w:rsid w:val="00E9097D"/>
    <w:rsid w:val="00E939A7"/>
    <w:rsid w:val="00EA1445"/>
    <w:rsid w:val="00EC2F32"/>
    <w:rsid w:val="00EC2FF7"/>
    <w:rsid w:val="00EE0AD5"/>
    <w:rsid w:val="00EE2246"/>
    <w:rsid w:val="00EF5653"/>
    <w:rsid w:val="00F00DEA"/>
    <w:rsid w:val="00F01B91"/>
    <w:rsid w:val="00F02FAF"/>
    <w:rsid w:val="00F07589"/>
    <w:rsid w:val="00F16930"/>
    <w:rsid w:val="00F24634"/>
    <w:rsid w:val="00F35316"/>
    <w:rsid w:val="00F35B82"/>
    <w:rsid w:val="00F41E54"/>
    <w:rsid w:val="00F51575"/>
    <w:rsid w:val="00F535A1"/>
    <w:rsid w:val="00F8046C"/>
    <w:rsid w:val="00F8346B"/>
    <w:rsid w:val="00F84420"/>
    <w:rsid w:val="00FA0654"/>
    <w:rsid w:val="00FB7667"/>
    <w:rsid w:val="00FC3474"/>
    <w:rsid w:val="00FD3817"/>
    <w:rsid w:val="00FD4D84"/>
    <w:rsid w:val="00FD62AF"/>
    <w:rsid w:val="00FF422E"/>
    <w:rsid w:val="00FF5725"/>
    <w:rsid w:val="01362F6D"/>
    <w:rsid w:val="01473835"/>
    <w:rsid w:val="0397607D"/>
    <w:rsid w:val="04082AD7"/>
    <w:rsid w:val="059B697B"/>
    <w:rsid w:val="072B7208"/>
    <w:rsid w:val="0858402D"/>
    <w:rsid w:val="086724C2"/>
    <w:rsid w:val="09266E31"/>
    <w:rsid w:val="0ABF0394"/>
    <w:rsid w:val="11375B2C"/>
    <w:rsid w:val="124A7D00"/>
    <w:rsid w:val="143040B0"/>
    <w:rsid w:val="155478F7"/>
    <w:rsid w:val="155502DF"/>
    <w:rsid w:val="174E52F3"/>
    <w:rsid w:val="175F320B"/>
    <w:rsid w:val="18CF1E36"/>
    <w:rsid w:val="1A09327E"/>
    <w:rsid w:val="1D401216"/>
    <w:rsid w:val="1E5D1F24"/>
    <w:rsid w:val="1E7A0C0C"/>
    <w:rsid w:val="21F34121"/>
    <w:rsid w:val="22837AA1"/>
    <w:rsid w:val="23532DE8"/>
    <w:rsid w:val="251D0603"/>
    <w:rsid w:val="261C4494"/>
    <w:rsid w:val="2A8D27F9"/>
    <w:rsid w:val="2B1E137B"/>
    <w:rsid w:val="2D202ABC"/>
    <w:rsid w:val="2D3C0364"/>
    <w:rsid w:val="2EF20138"/>
    <w:rsid w:val="303C0406"/>
    <w:rsid w:val="303D03F7"/>
    <w:rsid w:val="350B1FFF"/>
    <w:rsid w:val="36832196"/>
    <w:rsid w:val="36A65584"/>
    <w:rsid w:val="36EA7C97"/>
    <w:rsid w:val="37EF1218"/>
    <w:rsid w:val="382932F2"/>
    <w:rsid w:val="389F0713"/>
    <w:rsid w:val="3AAC1E33"/>
    <w:rsid w:val="3B422B31"/>
    <w:rsid w:val="3BF124D9"/>
    <w:rsid w:val="3C9568F7"/>
    <w:rsid w:val="3DB039E8"/>
    <w:rsid w:val="3E1A70B4"/>
    <w:rsid w:val="3F903478"/>
    <w:rsid w:val="3FA773E6"/>
    <w:rsid w:val="44255AEA"/>
    <w:rsid w:val="4846430F"/>
    <w:rsid w:val="49F44C5D"/>
    <w:rsid w:val="4BDB1CDC"/>
    <w:rsid w:val="4D8F4838"/>
    <w:rsid w:val="4E2E13E3"/>
    <w:rsid w:val="50C80BF1"/>
    <w:rsid w:val="51296212"/>
    <w:rsid w:val="52166EAB"/>
    <w:rsid w:val="530C74BB"/>
    <w:rsid w:val="54492049"/>
    <w:rsid w:val="54814713"/>
    <w:rsid w:val="54AD4E67"/>
    <w:rsid w:val="55766E6E"/>
    <w:rsid w:val="572A6162"/>
    <w:rsid w:val="5C0D7E00"/>
    <w:rsid w:val="612A1B1F"/>
    <w:rsid w:val="614C4F26"/>
    <w:rsid w:val="61763FB4"/>
    <w:rsid w:val="623D50E6"/>
    <w:rsid w:val="624B2409"/>
    <w:rsid w:val="62600C89"/>
    <w:rsid w:val="62F15D85"/>
    <w:rsid w:val="65CD5B37"/>
    <w:rsid w:val="67140CA4"/>
    <w:rsid w:val="68443967"/>
    <w:rsid w:val="6AB4101F"/>
    <w:rsid w:val="6C3960AA"/>
    <w:rsid w:val="6EA75E92"/>
    <w:rsid w:val="6EAE7221"/>
    <w:rsid w:val="6F1E6D37"/>
    <w:rsid w:val="6FAB428A"/>
    <w:rsid w:val="72620002"/>
    <w:rsid w:val="73D019E7"/>
    <w:rsid w:val="73E3171A"/>
    <w:rsid w:val="74343D24"/>
    <w:rsid w:val="76783464"/>
    <w:rsid w:val="76A808CE"/>
    <w:rsid w:val="76CE2A92"/>
    <w:rsid w:val="76E863D5"/>
    <w:rsid w:val="784D3606"/>
    <w:rsid w:val="79AA3C5C"/>
    <w:rsid w:val="7BB4410E"/>
    <w:rsid w:val="7C423FBD"/>
    <w:rsid w:val="7D5B1DE6"/>
    <w:rsid w:val="7E0D5EFC"/>
    <w:rsid w:val="7E8F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autoRedefine/>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autoRedefine/>
    <w:qFormat/>
    <w:uiPriority w:val="34"/>
    <w:pPr>
      <w:ind w:firstLine="420" w:firstLineChars="200"/>
    </w:p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 w:type="character" w:customStyle="1" w:styleId="11">
    <w:name w:val="页眉 Char"/>
    <w:basedOn w:val="7"/>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9C2C-03FC-4CEE-ADD2-60AFBEF90E1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283</Words>
  <Characters>1616</Characters>
  <Lines>13</Lines>
  <Paragraphs>3</Paragraphs>
  <TotalTime>28</TotalTime>
  <ScaleCrop>false</ScaleCrop>
  <LinksUpToDate>false</LinksUpToDate>
  <CharactersWithSpaces>1896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2023-03-07T02:38:00Z</dcterms:created>
  <dc:creator>Amy</dc:creator>
  <cp:lastModifiedBy>西一嗷</cp:lastModifiedBy>
  <cp:lastPrinted>2016-08-11T00:53:00Z</cp:lastPrinted>
  <dcterms:modified xsi:type="dcterms:W3CDTF">2024-04-23T02:21:32Z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4E74EA909A534AD4AA43C3413A49403B_13</vt:lpwstr>
  </property>
</Properties>
</file>