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  <w:lang w:val="en-US" w:eastAsia="zh-CN"/>
        </w:rPr>
        <w:t xml:space="preserve">附件1                           </w:t>
      </w:r>
    </w:p>
    <w:tbl>
      <w:tblPr>
        <w:tblStyle w:val="7"/>
        <w:tblpPr w:leftFromText="180" w:rightFromText="180" w:vertAnchor="text" w:horzAnchor="page" w:tblpX="1127" w:tblpY="700"/>
        <w:tblOverlap w:val="never"/>
        <w:tblW w:w="14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1210"/>
        <w:gridCol w:w="1440"/>
        <w:gridCol w:w="530"/>
        <w:gridCol w:w="1330"/>
        <w:gridCol w:w="950"/>
        <w:gridCol w:w="1070"/>
        <w:gridCol w:w="3830"/>
        <w:gridCol w:w="950"/>
        <w:gridCol w:w="123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单位名称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岗位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5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数量</w:t>
            </w:r>
          </w:p>
        </w:tc>
        <w:tc>
          <w:tcPr>
            <w:tcW w:w="13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年龄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95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学历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107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专业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要求</w:t>
            </w:r>
          </w:p>
        </w:tc>
        <w:tc>
          <w:tcPr>
            <w:tcW w:w="38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其他要求</w:t>
            </w:r>
          </w:p>
        </w:tc>
        <w:tc>
          <w:tcPr>
            <w:tcW w:w="95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考试</w:t>
            </w:r>
            <w:r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形式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工作</w:t>
            </w:r>
          </w:p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地点</w:t>
            </w:r>
          </w:p>
        </w:tc>
        <w:tc>
          <w:tcPr>
            <w:tcW w:w="199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提交附件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浙江国链信息科技有限公司</w:t>
            </w:r>
          </w:p>
        </w:tc>
        <w:tc>
          <w:tcPr>
            <w:tcW w:w="14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技术部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sz w:val="24"/>
                <w:szCs w:val="24"/>
                <w:lang w:val="en-US" w:eastAsia="zh-CN"/>
              </w:rPr>
              <w:t>软件测试工程师</w:t>
            </w:r>
            <w:r>
              <w:rPr>
                <w:rFonts w:hint="eastAsia" w:ascii="CESI仿宋-GB2312" w:hAnsi="CESI仿宋-GB2312" w:eastAsia="CESI仿宋-GB2312" w:cs="CESI仿宋-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5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1988年4月1日之后出生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1070" w:type="dxa"/>
            <w:vAlign w:val="center"/>
          </w:tcPr>
          <w:p>
            <w:pPr>
              <w:jc w:val="left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计算机、电子信息、软件、工程类相关专业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1.掌握PC软件功能、业务、缺陷和局限，能利用各种测试技术，独立完成软件的功能、流程测试，为软件开发成果总结意见；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2.了解接口常用调试方法和工具，如postman；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3.至少掌握一门语言（C#、JAVA、Python等），能使用自动化用例设计，能协助编写自动化脚本，执行自动化测试者优先。</w:t>
            </w:r>
          </w:p>
        </w:tc>
        <w:tc>
          <w:tcPr>
            <w:tcW w:w="95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+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椒江</w:t>
            </w:r>
          </w:p>
        </w:tc>
        <w:tc>
          <w:tcPr>
            <w:tcW w:w="1994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1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《报名表》（打印后手写签名）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2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本人身份证正面、反面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3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学历证书、学位证书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4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学籍在线验证报告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5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.</w:t>
            </w:r>
            <w:r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诚信承诺书（打印后手写签名）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;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类材料拍照上传系统附件</w:t>
            </w:r>
            <w:r>
              <w:rPr>
                <w:rFonts w:hint="eastAsia" w:ascii="仿宋_GB2312" w:eastAsia="仿宋_GB2312" w:cstheme="minorBidi"/>
                <w:color w:val="auto"/>
                <w:kern w:val="2"/>
                <w:sz w:val="24"/>
                <w:szCs w:val="24"/>
                <w:highlight w:val="none"/>
                <w:lang w:val="zh-CN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技术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部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</w:t>
            </w: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实施岗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</w:p>
        </w:tc>
        <w:tc>
          <w:tcPr>
            <w:tcW w:w="5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1988年4月1日之后出生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计算机、电子信息、软件、工程类相关专业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熟悉招投标法、政府采购法等相关法律法规；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掌握ZJCA数字证书办理业务；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3.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熟练操作第三方招投标交易系统等相关软件，对电子招投标系统常见问题能提供解决方案；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4.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具有2年及以上电子招投标交易平台服务经验，熟悉招投标业务流程及评标办法者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5.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有一定业务资源的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要求可放宽。</w:t>
            </w:r>
          </w:p>
        </w:tc>
        <w:tc>
          <w:tcPr>
            <w:tcW w:w="95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+</w:t>
            </w:r>
            <w:r>
              <w:rPr>
                <w:rFonts w:hint="eastAsia" w:ascii="仿宋_GB2312" w:eastAsia="仿宋_GB2312" w:hAnsiTheme="minorHAnsi" w:cstheme="minorBidi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临海、玉环、天台各1名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4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市场部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（业务员）</w:t>
            </w:r>
          </w:p>
        </w:tc>
        <w:tc>
          <w:tcPr>
            <w:tcW w:w="5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1988年4月1日之后出生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大专及以上学历</w:t>
            </w: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专业不限</w:t>
            </w:r>
          </w:p>
        </w:tc>
        <w:tc>
          <w:tcPr>
            <w:tcW w:w="3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有 2 年以上招投标行业相关工作经验或市场</w:t>
            </w: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销售</w:t>
            </w:r>
            <w:r>
              <w:rPr>
                <w:rFonts w:hint="default" w:ascii="CESI仿宋-GB2312" w:hAnsi="CESI仿宋-GB2312" w:eastAsia="CESI仿宋-GB2312" w:cs="CESI仿宋-GB2312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-SA"/>
              </w:rPr>
              <w:t>经历；有一定业务资源的年龄可放宽到40周岁。</w:t>
            </w:r>
          </w:p>
        </w:tc>
        <w:tc>
          <w:tcPr>
            <w:tcW w:w="950" w:type="dxa"/>
            <w:vAlign w:val="center"/>
          </w:tcPr>
          <w:p>
            <w:pPr>
              <w:pStyle w:val="2"/>
              <w:spacing w:before="312"/>
              <w:ind w:left="0" w:leftChars="0" w:right="0" w:rightChars="0"/>
              <w:jc w:val="center"/>
              <w:outlineLvl w:val="0"/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面试</w:t>
            </w: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+</w:t>
            </w:r>
            <w:r>
              <w:rPr>
                <w:rFonts w:hint="eastAsia" w:ascii="仿宋_GB2312" w:eastAsia="仿宋_GB2312" w:hAnsiTheme="minorHAnsi" w:cstheme="minorBidi"/>
                <w:b w:val="0"/>
                <w:color w:val="auto"/>
                <w:kern w:val="2"/>
                <w:sz w:val="18"/>
                <w:szCs w:val="18"/>
                <w:highlight w:val="none"/>
                <w:lang w:val="zh-CN" w:eastAsia="zh-CN" w:bidi="ar-SA"/>
              </w:rPr>
              <w:t>技能测试</w:t>
            </w:r>
          </w:p>
        </w:tc>
        <w:tc>
          <w:tcPr>
            <w:tcW w:w="1230" w:type="dxa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椒江</w:t>
            </w:r>
          </w:p>
        </w:tc>
        <w:tc>
          <w:tcPr>
            <w:tcW w:w="1994" w:type="dxa"/>
            <w:vMerge w:val="continue"/>
            <w:vAlign w:val="center"/>
          </w:tcPr>
          <w:p>
            <w:pPr>
              <w:pStyle w:val="5"/>
              <w:ind w:left="0" w:leftChars="0" w:firstLine="0" w:firstLineChars="0"/>
              <w:jc w:val="left"/>
              <w:rPr>
                <w:rFonts w:hint="eastAsia" w:ascii="仿宋_GB2312" w:eastAsia="仿宋_GB2312" w:hAnsiTheme="minorHAnsi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right="0"/>
        <w:jc w:val="center"/>
        <w:textAlignment w:val="auto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招聘岗位表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eastAsia" w:ascii="仿宋" w:hAnsi="仿宋" w:eastAsia="仿宋" w:cs="仿宋"/>
          <w:color w:val="222222"/>
          <w:spacing w:val="8"/>
          <w:position w:val="0"/>
          <w:sz w:val="32"/>
          <w:szCs w:val="32"/>
          <w:shd w:val="clear" w:fill="FEFEF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isplayHorizontalDrawingGridEvery w:val="0"/>
  <w:displayVerticalDrawingGridEvery w:val="2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0000000"/>
    <w:rsid w:val="004946D5"/>
    <w:rsid w:val="00783A81"/>
    <w:rsid w:val="00F8364C"/>
    <w:rsid w:val="02ED691D"/>
    <w:rsid w:val="03237D85"/>
    <w:rsid w:val="05C73CA0"/>
    <w:rsid w:val="074924D2"/>
    <w:rsid w:val="083245C7"/>
    <w:rsid w:val="085E70A3"/>
    <w:rsid w:val="0AB87DA1"/>
    <w:rsid w:val="0B873C07"/>
    <w:rsid w:val="109A0F5B"/>
    <w:rsid w:val="14733DB7"/>
    <w:rsid w:val="173DC605"/>
    <w:rsid w:val="189C2A3B"/>
    <w:rsid w:val="19121F0A"/>
    <w:rsid w:val="1A2F0966"/>
    <w:rsid w:val="1B163346"/>
    <w:rsid w:val="1BCC0B62"/>
    <w:rsid w:val="1C2A5889"/>
    <w:rsid w:val="1C532D44"/>
    <w:rsid w:val="1CF063DF"/>
    <w:rsid w:val="1CFF6D16"/>
    <w:rsid w:val="1E7B3054"/>
    <w:rsid w:val="1FA6311A"/>
    <w:rsid w:val="20542ED4"/>
    <w:rsid w:val="21065A7D"/>
    <w:rsid w:val="21B26104"/>
    <w:rsid w:val="22600256"/>
    <w:rsid w:val="22883309"/>
    <w:rsid w:val="232C6128"/>
    <w:rsid w:val="23433D8C"/>
    <w:rsid w:val="242A0B1C"/>
    <w:rsid w:val="244A2F6C"/>
    <w:rsid w:val="247973AD"/>
    <w:rsid w:val="24CD76F9"/>
    <w:rsid w:val="24F87571"/>
    <w:rsid w:val="26B51F17"/>
    <w:rsid w:val="28060C67"/>
    <w:rsid w:val="28B44E58"/>
    <w:rsid w:val="29A47F82"/>
    <w:rsid w:val="2D1E5BDE"/>
    <w:rsid w:val="2D571901"/>
    <w:rsid w:val="2D7354DF"/>
    <w:rsid w:val="2E5533BE"/>
    <w:rsid w:val="2EFA65C8"/>
    <w:rsid w:val="33F47CCB"/>
    <w:rsid w:val="34175343"/>
    <w:rsid w:val="35E86141"/>
    <w:rsid w:val="36415851"/>
    <w:rsid w:val="38AE5115"/>
    <w:rsid w:val="3965036F"/>
    <w:rsid w:val="3A29085A"/>
    <w:rsid w:val="3B9358FB"/>
    <w:rsid w:val="3B987886"/>
    <w:rsid w:val="3BEAD02A"/>
    <w:rsid w:val="3C0A3A65"/>
    <w:rsid w:val="3C3C71E7"/>
    <w:rsid w:val="3C5E0407"/>
    <w:rsid w:val="3C991DD5"/>
    <w:rsid w:val="3DC428EA"/>
    <w:rsid w:val="3E135D25"/>
    <w:rsid w:val="3E6AEA74"/>
    <w:rsid w:val="3EA6303D"/>
    <w:rsid w:val="3EF1DBFC"/>
    <w:rsid w:val="3F16C9E9"/>
    <w:rsid w:val="3F2F0CD1"/>
    <w:rsid w:val="3F2FE33F"/>
    <w:rsid w:val="3F6F63C3"/>
    <w:rsid w:val="3F86332C"/>
    <w:rsid w:val="3FF71DD8"/>
    <w:rsid w:val="404303D8"/>
    <w:rsid w:val="40741DCF"/>
    <w:rsid w:val="40C477AB"/>
    <w:rsid w:val="422E7D02"/>
    <w:rsid w:val="4315253F"/>
    <w:rsid w:val="43F340AF"/>
    <w:rsid w:val="44AB29BB"/>
    <w:rsid w:val="47E54182"/>
    <w:rsid w:val="48820171"/>
    <w:rsid w:val="495644E9"/>
    <w:rsid w:val="4A436561"/>
    <w:rsid w:val="4A78439E"/>
    <w:rsid w:val="4C5D11DF"/>
    <w:rsid w:val="4C6C6379"/>
    <w:rsid w:val="4E524648"/>
    <w:rsid w:val="4E9E6C4A"/>
    <w:rsid w:val="4EBFE2E8"/>
    <w:rsid w:val="4EFD7EEE"/>
    <w:rsid w:val="4FBFA265"/>
    <w:rsid w:val="4FFD3720"/>
    <w:rsid w:val="50740022"/>
    <w:rsid w:val="5141363B"/>
    <w:rsid w:val="51D6733E"/>
    <w:rsid w:val="51F804A2"/>
    <w:rsid w:val="54FEF829"/>
    <w:rsid w:val="552A00CC"/>
    <w:rsid w:val="55DC5A08"/>
    <w:rsid w:val="55ED246B"/>
    <w:rsid w:val="565A1EE0"/>
    <w:rsid w:val="57996F8D"/>
    <w:rsid w:val="57D46A0E"/>
    <w:rsid w:val="57F81DBC"/>
    <w:rsid w:val="59282B75"/>
    <w:rsid w:val="593828C7"/>
    <w:rsid w:val="5AF704E5"/>
    <w:rsid w:val="5B595267"/>
    <w:rsid w:val="5BFF9EFE"/>
    <w:rsid w:val="5DF04BB6"/>
    <w:rsid w:val="5DFB0858"/>
    <w:rsid w:val="5E7F34B6"/>
    <w:rsid w:val="5F382B19"/>
    <w:rsid w:val="5F3F9EF1"/>
    <w:rsid w:val="5F7F8A18"/>
    <w:rsid w:val="60193217"/>
    <w:rsid w:val="6056012F"/>
    <w:rsid w:val="624A3981"/>
    <w:rsid w:val="626C3AD2"/>
    <w:rsid w:val="633DD56D"/>
    <w:rsid w:val="65F1704F"/>
    <w:rsid w:val="67B70273"/>
    <w:rsid w:val="67C00951"/>
    <w:rsid w:val="685C6397"/>
    <w:rsid w:val="69C022E0"/>
    <w:rsid w:val="69C064B2"/>
    <w:rsid w:val="69EF5428"/>
    <w:rsid w:val="6BA71CDB"/>
    <w:rsid w:val="6BDC56E6"/>
    <w:rsid w:val="6BE3FAEA"/>
    <w:rsid w:val="6BF7B29F"/>
    <w:rsid w:val="6C4258A4"/>
    <w:rsid w:val="6CD62D60"/>
    <w:rsid w:val="6DFE66CC"/>
    <w:rsid w:val="6E070A10"/>
    <w:rsid w:val="6E8A551C"/>
    <w:rsid w:val="6E9028F6"/>
    <w:rsid w:val="6EB8009F"/>
    <w:rsid w:val="6F7F6C85"/>
    <w:rsid w:val="714F4BCB"/>
    <w:rsid w:val="719F4451"/>
    <w:rsid w:val="71D63D64"/>
    <w:rsid w:val="74758E49"/>
    <w:rsid w:val="76D30B5A"/>
    <w:rsid w:val="77D31AA6"/>
    <w:rsid w:val="77ED321B"/>
    <w:rsid w:val="7999473D"/>
    <w:rsid w:val="79D60DC0"/>
    <w:rsid w:val="7A456C8B"/>
    <w:rsid w:val="7AF83CFD"/>
    <w:rsid w:val="7AFE6E3A"/>
    <w:rsid w:val="7AFF58F3"/>
    <w:rsid w:val="7BBD5675"/>
    <w:rsid w:val="7CB20852"/>
    <w:rsid w:val="7D6D3637"/>
    <w:rsid w:val="7DB34A71"/>
    <w:rsid w:val="7FAC3308"/>
    <w:rsid w:val="7FB875D9"/>
    <w:rsid w:val="7FBD272B"/>
    <w:rsid w:val="7FBE04BC"/>
    <w:rsid w:val="7FE0EBB7"/>
    <w:rsid w:val="7FE622DF"/>
    <w:rsid w:val="7FE7BAD0"/>
    <w:rsid w:val="7FED874B"/>
    <w:rsid w:val="7FFE01A5"/>
    <w:rsid w:val="7FFEAD5D"/>
    <w:rsid w:val="7FFFB030"/>
    <w:rsid w:val="8DFE4305"/>
    <w:rsid w:val="8FFBE297"/>
    <w:rsid w:val="9EF36FBB"/>
    <w:rsid w:val="9F5703BE"/>
    <w:rsid w:val="ACFDFC66"/>
    <w:rsid w:val="AFFED30D"/>
    <w:rsid w:val="BB06FD1F"/>
    <w:rsid w:val="BB799093"/>
    <w:rsid w:val="BBFF797C"/>
    <w:rsid w:val="BCD61ABC"/>
    <w:rsid w:val="BCFF8A2E"/>
    <w:rsid w:val="BEFD710D"/>
    <w:rsid w:val="BFF9EB60"/>
    <w:rsid w:val="BFFDFC85"/>
    <w:rsid w:val="BFFEA729"/>
    <w:rsid w:val="CB55CBD0"/>
    <w:rsid w:val="CD720B14"/>
    <w:rsid w:val="CEBF09AE"/>
    <w:rsid w:val="D4FFD669"/>
    <w:rsid w:val="D73705AE"/>
    <w:rsid w:val="D7FFA5EA"/>
    <w:rsid w:val="DA5B2E1B"/>
    <w:rsid w:val="DAF7AF74"/>
    <w:rsid w:val="DBB67AA8"/>
    <w:rsid w:val="DBBF3897"/>
    <w:rsid w:val="DCBD21D4"/>
    <w:rsid w:val="DDBDC990"/>
    <w:rsid w:val="DEBE5F2C"/>
    <w:rsid w:val="DEFE4630"/>
    <w:rsid w:val="DFA33434"/>
    <w:rsid w:val="DFCEDA2F"/>
    <w:rsid w:val="DFFB7D62"/>
    <w:rsid w:val="EAFE4B7A"/>
    <w:rsid w:val="EBBF32E4"/>
    <w:rsid w:val="EBDF7F04"/>
    <w:rsid w:val="EBF7BAB8"/>
    <w:rsid w:val="EDEF7CA1"/>
    <w:rsid w:val="EDFBB4F6"/>
    <w:rsid w:val="EEA7934B"/>
    <w:rsid w:val="EEB912BA"/>
    <w:rsid w:val="F3B27C9E"/>
    <w:rsid w:val="F6528F32"/>
    <w:rsid w:val="FEB73739"/>
    <w:rsid w:val="FEBC681B"/>
    <w:rsid w:val="FF918EBE"/>
    <w:rsid w:val="FFBAF25A"/>
    <w:rsid w:val="FFDBC2CA"/>
    <w:rsid w:val="FFEB27BF"/>
    <w:rsid w:val="FFFB6D23"/>
    <w:rsid w:val="FFFD05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0" w:beforeLines="100" w:beforeAutospacing="0" w:after="0" w:afterAutospacing="0"/>
      <w:ind w:left="0" w:right="0"/>
      <w:jc w:val="center"/>
      <w:outlineLvl w:val="0"/>
    </w:pPr>
    <w:rPr>
      <w:rFonts w:hint="default" w:ascii="Calibri" w:hAnsi="Calibri" w:eastAsia="宋体" w:cs="Times New Roman"/>
      <w:b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Normal (Web)"/>
    <w:basedOn w:val="1"/>
    <w:qFormat/>
    <w:uiPriority w:val="0"/>
    <w:rPr>
      <w:sz w:val="24"/>
    </w:rPr>
  </w:style>
  <w:style w:type="paragraph" w:styleId="5">
    <w:name w:val="Body Text First Indent 2"/>
    <w:basedOn w:val="3"/>
    <w:qFormat/>
    <w:uiPriority w:val="0"/>
    <w:pPr>
      <w:ind w:leftChars="0" w:firstLine="210"/>
    </w:pPr>
    <w:rPr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Lines>1</Lines>
  <Paragraphs>1</Paragraphs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2023-11-06T10:07:00Z</dcterms:created>
  <dc:creator>Administrator</dc:creator>
  <cp:lastModifiedBy>蒋经德</cp:lastModifiedBy>
  <cp:lastPrinted>2024-04-10T08:44:00Z</cp:lastPrinted>
  <dcterms:modified xsi:type="dcterms:W3CDTF">2024-04-15T00:56:27Z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97F2AD977B2B4DCCAC068171D7EB7094_13</vt:lpwstr>
  </property>
</Properties>
</file>