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1" w:rsidRDefault="003D4A61" w:rsidP="003D4A61">
      <w:pPr>
        <w:ind w:firstLineChars="200" w:firstLine="640"/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  <w:lang/>
        </w:rPr>
        <w:t>浙江</w:t>
      </w:r>
      <w:r>
        <w:rPr>
          <w:rFonts w:ascii="微软雅黑" w:eastAsia="微软雅黑" w:hAnsi="微软雅黑" w:cs="微软雅黑" w:hint="eastAsia"/>
          <w:sz w:val="32"/>
          <w:szCs w:val="32"/>
        </w:rPr>
        <w:t>中联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股份有限公司  金华市</w:t>
      </w:r>
      <w:r>
        <w:rPr>
          <w:rFonts w:ascii="微软雅黑" w:eastAsia="微软雅黑" w:hAnsi="微软雅黑" w:cs="微软雅黑" w:hint="eastAsia"/>
          <w:sz w:val="32"/>
          <w:szCs w:val="32"/>
        </w:rPr>
        <w:t>中宇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物流有限</w:t>
      </w:r>
      <w:r>
        <w:rPr>
          <w:rFonts w:ascii="微软雅黑" w:eastAsia="微软雅黑" w:hAnsi="微软雅黑" w:cs="微软雅黑" w:hint="eastAsia"/>
          <w:sz w:val="32"/>
          <w:szCs w:val="32"/>
        </w:rPr>
        <w:t>公司</w:t>
      </w:r>
    </w:p>
    <w:p w:rsidR="003D4A61" w:rsidRDefault="003D4A61" w:rsidP="003D4A61">
      <w:pPr>
        <w:ind w:firstLineChars="1800" w:firstLine="5760"/>
        <w:rPr>
          <w:rFonts w:ascii="微软雅黑" w:eastAsia="微软雅黑" w:hAnsi="微软雅黑" w:cs="微软雅黑" w:hint="eastAsia"/>
          <w:lang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招聘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岗位一览表</w:t>
      </w:r>
    </w:p>
    <w:tbl>
      <w:tblPr>
        <w:tblW w:w="4980" w:type="pct"/>
        <w:tblLayout w:type="fixed"/>
        <w:tblLook w:val="0000"/>
      </w:tblPr>
      <w:tblGrid>
        <w:gridCol w:w="1100"/>
        <w:gridCol w:w="1791"/>
        <w:gridCol w:w="1791"/>
        <w:gridCol w:w="6107"/>
        <w:gridCol w:w="1790"/>
        <w:gridCol w:w="1696"/>
      </w:tblGrid>
      <w:tr w:rsidR="003D4A61" w:rsidTr="002F073E">
        <w:trPr>
          <w:trHeight w:val="75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A61" w:rsidRDefault="003D4A61" w:rsidP="002F073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岗位任职要求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3D4A61" w:rsidTr="002F073E">
        <w:trPr>
          <w:trHeight w:val="20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A61" w:rsidRDefault="003D4A61" w:rsidP="002F073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下属企业仓管员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1人</w:t>
            </w:r>
          </w:p>
        </w:tc>
        <w:tc>
          <w:tcPr>
            <w:tcW w:w="2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left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1.大专及以上学历，35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岁以下（物流或财务专业优先，有仓储管理或物流相关从业经验可适当放宽学历）；             </w:t>
            </w:r>
          </w:p>
          <w:p w:rsidR="003D4A61" w:rsidRDefault="003D4A61" w:rsidP="002F073E">
            <w:pPr>
              <w:jc w:val="left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具备</w:t>
            </w:r>
            <w:r>
              <w:rPr>
                <w:rFonts w:ascii="仿宋" w:eastAsia="仿宋" w:hAnsi="仿宋" w:cs="仿宋" w:hint="eastAsia"/>
                <w:szCs w:val="21"/>
              </w:rPr>
              <w:t>较熟练操作计算机能力；</w:t>
            </w:r>
          </w:p>
          <w:p w:rsidR="003D4A61" w:rsidRDefault="003D4A61" w:rsidP="002F073E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3.本市户籍。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8万左右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61" w:rsidRDefault="003D4A61" w:rsidP="002F073E">
            <w:pPr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工作地点：金华火车南站货场附近</w:t>
            </w:r>
          </w:p>
        </w:tc>
      </w:tr>
    </w:tbl>
    <w:p w:rsidR="00BF3B8A" w:rsidRPr="00845CEF" w:rsidRDefault="00BF3B8A" w:rsidP="009A6FE3">
      <w:pPr>
        <w:rPr>
          <w:szCs w:val="36"/>
        </w:rPr>
      </w:pPr>
    </w:p>
    <w:sectPr w:rsidR="00BF3B8A" w:rsidRPr="00845CE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E6" w:rsidRDefault="00470FE6" w:rsidP="0011729D">
      <w:r>
        <w:separator/>
      </w:r>
    </w:p>
  </w:endnote>
  <w:endnote w:type="continuationSeparator" w:id="0">
    <w:p w:rsidR="00470FE6" w:rsidRDefault="00470FE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1E5E0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1E5E0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D4A6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E6" w:rsidRDefault="00470FE6" w:rsidP="0011729D">
      <w:r>
        <w:separator/>
      </w:r>
    </w:p>
  </w:footnote>
  <w:footnote w:type="continuationSeparator" w:id="0">
    <w:p w:rsidR="00470FE6" w:rsidRDefault="00470FE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E5E04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4A61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0FE6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EC99-5434-4436-BA7C-0601C7DA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2024-04-12T02:43:00Z</dcterms:created>
  <dcterms:modified xsi:type="dcterms:W3CDTF">2024-04-12T02:43:00Z</dcterms:modified>
</cp:coreProperties>
</file>