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ind w:left="2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3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140" w:line="221" w:lineRule="auto"/>
        <w:ind w:left="2003" w:firstLine="1338" w:firstLineChars="300"/>
        <w:jc w:val="both"/>
        <w:outlineLvl w:val="0"/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考生面试须知</w:t>
      </w:r>
    </w:p>
    <w:p>
      <w:pPr>
        <w:spacing w:before="140" w:line="221" w:lineRule="auto"/>
        <w:ind w:left="2003" w:firstLine="1338" w:firstLineChars="300"/>
        <w:jc w:val="both"/>
        <w:outlineLvl w:val="0"/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一、考生应在规定的时间内到达指定地点参加面试，违者按有关规定处理。进入考点时，应主动出示有效居民身份证原件、公共科目笔试准考证及面试公告要求出具的其他证件，方可进入考点参加考试。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二、考生必须遵守面试考场纪律，自觉维护考场秩序，服从考官和工作人员的管理，诚信参加面试，不得以任何理由违反规定，影响面试。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三、考生不得穿制服或穿戴有特别标志的服装参加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四、考生要按规定时间进入候考室签到并抽签，按抽签确定 的面试序号参加面试。抽签开始时仍未到达候考室的，剩余签号为该考生面试序号。考生未按规定时间进入候考室的，按自动放弃面试资格处理。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五、考生在抽签前要主动将各种电子、通信、计算、存储等禁止使用和携带的设备交由工作人员统一保管。严禁将手机等禁止使用和携带的设备带至候考室座位或面试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</w:rPr>
        <w:t>内。如有违反，给予取消本次面试资格处理。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六、考生在候考过程中不得随意出入候考室，因特殊情况需出入候考室的，须由候考室工作人员专人陪同监督。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七、考生在面试时不得携带任何与面试有关的物品和资料进 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八、考生在面试时，只能报自己的面试序号，不得以任何方 式向考官或面试室内工作人员透露本人姓名、身份证号码、准考 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九、考生面试结束后，要听从工作人员管理，不得返回候考室，不得以任何方式对外泄露试题信息。</w:t>
      </w:r>
    </w:p>
    <w:sectPr>
      <w:pgSz w:w="11906" w:h="16839"/>
      <w:pgMar w:top="1431" w:right="1531" w:bottom="1652" w:left="1542" w:header="0" w:footer="13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9DB592A"/>
    <w:rsid w:val="45195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Office_11.8.2.12055_F1E327BC-269C-435d-A152-05C5408002CA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2024-04-04T09:45:00Z</dcterms:created>
  <dc:creator>admin</dc:creator>
  <cp:lastModifiedBy>hp</cp:lastModifiedBy>
  <dcterms:modified xsi:type="dcterms:W3CDTF">2024-04-08T09:40:17Z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2024-04-08T16:23:56Z</vt:filetime>
  </property>
  <property fmtid="{D5CDD505-2E9C-101B-9397-08002B2CF9AE}" pid="4" name="KSOProductBuildVer">
    <vt:lpwstr>2052-11.8.2.12055</vt:lpwstr>
  </property>
  <property fmtid="{D5CDD505-2E9C-101B-9397-08002B2CF9AE}" pid="5" name="ICV">
    <vt:lpwstr>35B89218209B4E3BAE7587BE14917AF4</vt:lpwstr>
  </property>
</Properties>
</file>