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overflowPunct w:val="0"/>
        <w:spacing w:line="590" w:lineRule="exact"/>
        <w:rPr>
          <w:rFonts w:hint="eastAsia" w:ascii="黑体" w:hAnsi="黑体" w:eastAsia="黑体"/>
          <w:sz w:val="32"/>
          <w:szCs w:val="32"/>
        </w:rPr>
      </w:pPr>
    </w:p>
    <w:p>
      <w:pPr>
        <w:overflowPunct w:val="0"/>
        <w:spacing w:line="59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考生面试须知</w:t>
      </w:r>
    </w:p>
    <w:p>
      <w:pPr>
        <w:overflowPunct w:val="0"/>
        <w:spacing w:line="590" w:lineRule="exact"/>
        <w:jc w:val="center"/>
        <w:rPr>
          <w:rFonts w:eastAsia="方正小标宋_GBK"/>
          <w:sz w:val="40"/>
          <w:szCs w:val="40"/>
        </w:rPr>
      </w:pPr>
    </w:p>
    <w:p>
      <w:pPr>
        <w:numPr>
          <w:ilvl w:val="0"/>
          <w:numId w:val="1"/>
        </w:numPr>
        <w:suppressAutoHyphens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考生须做好自我健康管理。备考期间，应加强个人健康监测，避免身体健康出现异常，影响面试。考生一旦发现发热、乏力、咳嗽、咽痛、腹泻、呕吐等身体不适症状，要主动到医疗机构检查。</w:t>
      </w:r>
    </w:p>
    <w:p>
      <w:pPr>
        <w:numPr>
          <w:ilvl w:val="0"/>
          <w:numId w:val="1"/>
        </w:numPr>
        <w:suppressAutoHyphens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考生应在规定的时间内到达指定地点参加面试，违者按有关规定处理。进入考点时，应主动出示居民身份证、纸质笔试准考证及面试公告要求出具的其他证件。</w:t>
      </w:r>
    </w:p>
    <w:p>
      <w:pPr>
        <w:numPr>
          <w:ilvl w:val="0"/>
          <w:numId w:val="1"/>
        </w:numPr>
        <w:suppressAutoHyphens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考生必须遵守面试考场纪律和要求。自觉维护考场秩序，服从主考官和工作人员的管理，诚信参加面试，不得以任何理由违反规定，影响面试。</w:t>
      </w:r>
    </w:p>
    <w:p>
      <w:pPr>
        <w:numPr>
          <w:ilvl w:val="0"/>
          <w:numId w:val="1"/>
        </w:numPr>
        <w:suppressAutoHyphens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考生不得穿制服或穿戴有特别标志的服装参加面试。</w:t>
      </w:r>
    </w:p>
    <w:p>
      <w:pPr>
        <w:numPr>
          <w:ilvl w:val="0"/>
          <w:numId w:val="1"/>
        </w:numPr>
        <w:suppressAutoHyphens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考生要按规定时间进入候考室签到并抽签，按抽签确定的面试序号参加面试。抽签开始时仍未到达候考室的，剩余签号为该考生面试序号。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考生须于面试当天上午8:00前进入候考室，未按时到达的考生不允许进入候考室，按自动放弃面试资格处理。</w:t>
      </w:r>
    </w:p>
    <w:p>
      <w:pPr>
        <w:numPr>
          <w:ilvl w:val="0"/>
          <w:numId w:val="1"/>
        </w:numPr>
        <w:suppressAutoHyphens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numPr>
          <w:ilvl w:val="0"/>
          <w:numId w:val="1"/>
        </w:numPr>
        <w:suppressAutoHyphens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考生在候考过程中不得随意出入候考室，因特殊情况需出入候考室的，须有候考室工作人员专人陪同监督。</w:t>
      </w:r>
    </w:p>
    <w:p>
      <w:pPr>
        <w:numPr>
          <w:ilvl w:val="0"/>
          <w:numId w:val="1"/>
        </w:numPr>
        <w:suppressAutoHyphens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考生在面试时不得携带任何与面试有关的物品和资料进入面试室；面试结束后，不得将题本和草稿纸带出面试室。如有违反，给予本次面试成绩无效处理。</w:t>
      </w:r>
    </w:p>
    <w:p>
      <w:pPr>
        <w:numPr>
          <w:ilvl w:val="0"/>
          <w:numId w:val="1"/>
        </w:numPr>
        <w:suppressAutoHyphens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考生在面试时，只能报自己的面试序号，不得以任何方式向考官或面试室内工作人员</w:t>
      </w:r>
      <w:r>
        <w:rPr>
          <w:rFonts w:eastAsia="仿宋_GB2312"/>
          <w:sz w:val="32"/>
          <w:szCs w:val="32"/>
        </w:rPr>
        <w:t>透露本人姓名、</w:t>
      </w:r>
      <w:r>
        <w:rPr>
          <w:rFonts w:hint="eastAsia" w:eastAsia="仿宋_GB2312"/>
          <w:sz w:val="32"/>
          <w:szCs w:val="32"/>
        </w:rPr>
        <w:t>身份证号码、准考证号等个人重要信息。凡考生透露个人重要信息的，面试成绩按零分处理。</w:t>
      </w:r>
    </w:p>
    <w:p>
      <w:pPr>
        <w:numPr>
          <w:ilvl w:val="0"/>
          <w:numId w:val="1"/>
        </w:numPr>
        <w:suppressAutoHyphens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考生面试结束后，要听从工作人员管理，不得返回候考室，不得以任何方式对外泄露试题信息。</w:t>
      </w:r>
    </w:p>
    <w:p>
      <w:pPr>
        <w:spacing w:line="560" w:lineRule="exact"/>
        <w:ind w:left="420" w:leftChars="200"/>
        <w:rPr>
          <w:rFonts w:eastAsia="仿宋_GB2312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eastAsia" w:eastAsia="仿宋_GB2312"/>
          <w:sz w:val="32"/>
        </w:rPr>
      </w:pPr>
    </w:p>
    <w:p/>
    <w:sectPr>
      <w:footerReference r:id="rId3" w:type="default"/>
      <w:footerReference r:id="rId4" w:type="even"/>
      <w:pgSz w:w="11906" w:h="16838"/>
      <w:pgMar w:top="1984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25" o:spid="_x0000_s1025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KtTgfX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16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669B76"/>
    <w:multiLevelType w:val="singleLevel"/>
    <w:tmpl w:val="FB669B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4F0"/>
    <w:rsid w:val="00297BF4"/>
    <w:rsid w:val="00324702"/>
    <w:rsid w:val="003C6A6B"/>
    <w:rsid w:val="00410DB0"/>
    <w:rsid w:val="005572A3"/>
    <w:rsid w:val="006608E1"/>
    <w:rsid w:val="00AC045F"/>
    <w:rsid w:val="00DE5923"/>
    <w:rsid w:val="00FC74F0"/>
    <w:rsid w:val="FD7BF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2</Pages>
  <Words>106</Words>
  <Characters>607</Characters>
  <Lines>5</Lines>
  <Paragraphs>1</Paragraphs>
  <TotalTime>26</TotalTime>
  <ScaleCrop>false</ScaleCrop>
  <LinksUpToDate>false</LinksUpToDate>
  <CharactersWithSpaces>712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2024-04-07T10:39:00Z</dcterms:created>
  <dc:creator>lenovo</dc:creator>
  <cp:lastModifiedBy>gxxc</cp:lastModifiedBy>
  <cp:lastPrinted>2024-04-09T09:47:20Z</cp:lastPrinted>
  <dcterms:modified xsi:type="dcterms:W3CDTF">2024-04-09T09:48:04Z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