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31" w:type="pct"/>
        <w:tblInd w:w="-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255"/>
        <w:gridCol w:w="230"/>
        <w:gridCol w:w="876"/>
        <w:gridCol w:w="66"/>
        <w:gridCol w:w="908"/>
        <w:gridCol w:w="506"/>
        <w:gridCol w:w="714"/>
        <w:gridCol w:w="710"/>
        <w:gridCol w:w="459"/>
        <w:gridCol w:w="1659"/>
        <w:gridCol w:w="1823"/>
      </w:tblGrid>
      <w:tr>
        <w:trPr>
          <w:trHeight w:val="624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  <w:lang w:val="en-US" w:eastAsia="zh-CN"/>
              </w:rPr>
              <w:t>柘荣县卫健系统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公开招聘紧缺急需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及高层次</w:t>
            </w: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人才报名表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exact"/>
        </w:trPr>
        <w:tc>
          <w:tcPr>
            <w:tcW w:w="6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9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1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6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9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exact"/>
        </w:trPr>
        <w:tc>
          <w:tcPr>
            <w:tcW w:w="76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93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944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000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exact"/>
        </w:trPr>
        <w:tc>
          <w:tcPr>
            <w:tcW w:w="1777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22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47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9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6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59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59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42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757" w:type="pct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exact"/>
        </w:trPr>
        <w:tc>
          <w:tcPr>
            <w:tcW w:w="1242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757" w:type="pct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</w:trPr>
        <w:tc>
          <w:tcPr>
            <w:tcW w:w="49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04" w:type="pct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9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04" w:type="pct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1777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222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年  月  日</w:t>
            </w:r>
          </w:p>
        </w:tc>
      </w:tr>
    </w:tbl>
    <w:p/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liYzhiMTBiZDY5ZmZhYTdkZGQxMjM3NzZiMGQifQ=="/>
  </w:docVars>
  <w:rsids>
    <w:rsidRoot w:val="74D97E3E"/>
    <w:rsid w:val="3B4759F7"/>
    <w:rsid w:val="6FD64F8E"/>
    <w:rsid w:val="74D97E3E"/>
    <w:rsid w:val="786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4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2023-06-08T01:12:00Z</dcterms:created>
  <dc:creator>½魏传堋</dc:creator>
  <cp:lastModifiedBy>5627hui</cp:lastModifiedBy>
  <cp:lastPrinted>2024-03-29T03:54:19Z</cp:lastPrinted>
  <dcterms:modified xsi:type="dcterms:W3CDTF">2024-03-29T03:54:28Z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423C971D3E0B42E3B8533D7A0845C917_11</vt:lpwstr>
  </property>
</Properties>
</file>