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2"/>
          <w:szCs w:val="32"/>
        </w:rPr>
      </w:pPr>
      <w:r>
        <w:rPr>
          <w:rFonts w:hint="eastAsia" w:ascii="仿宋" w:hAnsi="仿宋" w:eastAsia="仿宋"/>
          <w:sz w:val="32"/>
          <w:szCs w:val="32"/>
        </w:rPr>
        <w:t>承德高新区公开招聘</w:t>
      </w:r>
    </w:p>
    <w:p>
      <w:pPr>
        <w:jc w:val="center"/>
        <w:rPr>
          <w:rFonts w:ascii="仿宋" w:hAnsi="仿宋" w:eastAsia="仿宋"/>
          <w:sz w:val="32"/>
          <w:szCs w:val="32"/>
        </w:rPr>
      </w:pPr>
      <w:bookmarkStart w:id="0" w:name="_GoBack"/>
      <w:r>
        <w:rPr>
          <w:rFonts w:hint="eastAsia" w:ascii="仿宋" w:hAnsi="仿宋" w:eastAsia="仿宋"/>
          <w:sz w:val="32"/>
          <w:szCs w:val="32"/>
        </w:rPr>
        <w:t>社区工作者笔试成绩和进入面试人员名单</w:t>
      </w:r>
    </w:p>
    <w:bookmarkEnd w:id="0"/>
    <w:p>
      <w:pPr>
        <w:jc w:val="cente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各位考生：</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现公布承德高新区公开招聘社区工作者笔试成绩和进入面试人员名单及须知：</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cs="Times New Roman"/>
          <w:sz w:val="32"/>
          <w:szCs w:val="32"/>
        </w:rPr>
        <w:t>参加笔试人员的笔试成绩见附件。</w:t>
      </w:r>
    </w:p>
    <w:p>
      <w:pPr>
        <w:rPr>
          <w:rFonts w:ascii="仿宋" w:hAnsi="仿宋" w:eastAsia="仿宋"/>
          <w:sz w:val="32"/>
          <w:szCs w:val="32"/>
        </w:rPr>
      </w:pPr>
      <w:r>
        <w:rPr>
          <w:rFonts w:hint="eastAsia" w:ascii="仿宋" w:hAnsi="仿宋" w:eastAsia="仿宋"/>
          <w:sz w:val="32"/>
          <w:szCs w:val="32"/>
        </w:rPr>
        <w:t xml:space="preserve">    2、按照招聘公告“</w:t>
      </w:r>
      <w:r>
        <w:rPr>
          <w:rFonts w:hint="eastAsia" w:ascii="仿宋" w:hAnsi="仿宋" w:eastAsia="仿宋" w:cs="仿宋_GB2312"/>
          <w:sz w:val="32"/>
          <w:szCs w:val="32"/>
        </w:rPr>
        <w:t>根据招聘人数和笔试成绩由高到低排序，按1:3的比例确定进入面试人选，比例内末位笔试成绩并列的都进入面试环节</w:t>
      </w:r>
      <w:r>
        <w:rPr>
          <w:rFonts w:hint="eastAsia" w:ascii="仿宋" w:hAnsi="仿宋" w:eastAsia="仿宋"/>
          <w:sz w:val="32"/>
          <w:szCs w:val="32"/>
        </w:rPr>
        <w:t>”的规定</w:t>
      </w:r>
      <w:r>
        <w:rPr>
          <w:rFonts w:hint="eastAsia" w:ascii="仿宋" w:hAnsi="仿宋" w:eastAsia="仿宋" w:cs="仿宋_GB2312"/>
          <w:sz w:val="32"/>
          <w:szCs w:val="32"/>
        </w:rPr>
        <w:t>。共有11人进入面试程序。</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3、面试凭《笔试准考证》和身份证入场，不按时入场的视为自动放弃。</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4、面试程序：按抽签顺序号确定面试顺序，面试实行百分制。</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5、进候考室前收取本人手机等电子设备，面试结束后取走。</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6、具体面试时间地点电话通知，请保持电话畅通。</w:t>
      </w:r>
    </w:p>
    <w:p>
      <w:pPr>
        <w:spacing w:line="540" w:lineRule="exact"/>
        <w:ind w:firstLine="640" w:firstLineChars="200"/>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电话： 0314—2299882</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w:t>
      </w:r>
    </w:p>
    <w:tbl>
      <w:tblPr>
        <w:tblStyle w:val="4"/>
        <w:tblW w:w="8501" w:type="dxa"/>
        <w:tblInd w:w="95" w:type="dxa"/>
        <w:tblLayout w:type="autofit"/>
        <w:tblCellMar>
          <w:top w:w="0" w:type="dxa"/>
          <w:left w:w="108" w:type="dxa"/>
          <w:bottom w:w="0" w:type="dxa"/>
          <w:right w:w="108" w:type="dxa"/>
        </w:tblCellMar>
      </w:tblPr>
      <w:tblGrid>
        <w:gridCol w:w="711"/>
        <w:gridCol w:w="1962"/>
        <w:gridCol w:w="1014"/>
        <w:gridCol w:w="1014"/>
        <w:gridCol w:w="851"/>
        <w:gridCol w:w="956"/>
        <w:gridCol w:w="1993"/>
      </w:tblGrid>
      <w:tr>
        <w:tblPrEx>
          <w:tblCellMar>
            <w:top w:w="0" w:type="dxa"/>
            <w:left w:w="108" w:type="dxa"/>
            <w:bottom w:w="0" w:type="dxa"/>
            <w:right w:w="108" w:type="dxa"/>
          </w:tblCellMar>
        </w:tblPrEx>
        <w:trPr>
          <w:trHeight w:val="804" w:hRule="atLeast"/>
        </w:trPr>
        <w:tc>
          <w:tcPr>
            <w:tcW w:w="8501" w:type="dxa"/>
            <w:gridSpan w:val="7"/>
            <w:tcBorders>
              <w:top w:val="nil"/>
              <w:left w:val="nil"/>
              <w:bottom w:val="nil"/>
              <w:right w:val="nil"/>
            </w:tcBorders>
            <w:shd w:val="clear" w:color="auto" w:fill="auto"/>
            <w:noWrap/>
            <w:vAlign w:val="center"/>
          </w:tcPr>
          <w:p>
            <w:pPr>
              <w:widowControl/>
              <w:jc w:val="center"/>
              <w:rPr>
                <w:rFonts w:ascii="宋体" w:hAnsi="宋体" w:eastAsia="宋体" w:cs="宋体"/>
                <w:kern w:val="0"/>
                <w:sz w:val="40"/>
                <w:szCs w:val="40"/>
              </w:rPr>
            </w:pPr>
            <w:r>
              <w:rPr>
                <w:rFonts w:hint="eastAsia" w:ascii="宋体" w:hAnsi="宋体" w:eastAsia="宋体" w:cs="宋体"/>
                <w:kern w:val="0"/>
                <w:sz w:val="40"/>
                <w:szCs w:val="40"/>
              </w:rPr>
              <w:t>承德高新区招聘工作人员笔试成绩表</w:t>
            </w:r>
          </w:p>
        </w:tc>
      </w:tr>
      <w:tr>
        <w:tblPrEx>
          <w:tblCellMar>
            <w:top w:w="0" w:type="dxa"/>
            <w:left w:w="108" w:type="dxa"/>
            <w:bottom w:w="0" w:type="dxa"/>
            <w:right w:w="108" w:type="dxa"/>
          </w:tblCellMar>
        </w:tblPrEx>
        <w:trPr>
          <w:trHeight w:val="699" w:hRule="atLeast"/>
        </w:trPr>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19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准考证号</w:t>
            </w:r>
          </w:p>
        </w:tc>
        <w:tc>
          <w:tcPr>
            <w:tcW w:w="101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考场号</w:t>
            </w:r>
          </w:p>
        </w:tc>
        <w:tc>
          <w:tcPr>
            <w:tcW w:w="101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座位号</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成绩</w:t>
            </w:r>
          </w:p>
        </w:tc>
        <w:tc>
          <w:tcPr>
            <w:tcW w:w="9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名次</w:t>
            </w:r>
          </w:p>
        </w:tc>
        <w:tc>
          <w:tcPr>
            <w:tcW w:w="1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是否进入面试</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20240310212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92.00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 </w:t>
            </w:r>
          </w:p>
        </w:tc>
        <w:tc>
          <w:tcPr>
            <w:tcW w:w="1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是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20240310416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91.50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 </w:t>
            </w:r>
          </w:p>
        </w:tc>
        <w:tc>
          <w:tcPr>
            <w:tcW w:w="1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是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90.00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3 </w:t>
            </w:r>
          </w:p>
        </w:tc>
        <w:tc>
          <w:tcPr>
            <w:tcW w:w="1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是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20240310122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4 </w:t>
            </w:r>
          </w:p>
        </w:tc>
        <w:tc>
          <w:tcPr>
            <w:tcW w:w="1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是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20240310209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88.80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 </w:t>
            </w:r>
          </w:p>
        </w:tc>
        <w:tc>
          <w:tcPr>
            <w:tcW w:w="1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是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20240310110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 </w:t>
            </w:r>
          </w:p>
        </w:tc>
        <w:tc>
          <w:tcPr>
            <w:tcW w:w="1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是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20240310310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 </w:t>
            </w:r>
          </w:p>
        </w:tc>
        <w:tc>
          <w:tcPr>
            <w:tcW w:w="1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是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20240310114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85.50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 </w:t>
            </w:r>
          </w:p>
        </w:tc>
        <w:tc>
          <w:tcPr>
            <w:tcW w:w="1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是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85.00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9 </w:t>
            </w:r>
          </w:p>
        </w:tc>
        <w:tc>
          <w:tcPr>
            <w:tcW w:w="1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是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20240310314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85.00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9 </w:t>
            </w:r>
          </w:p>
        </w:tc>
        <w:tc>
          <w:tcPr>
            <w:tcW w:w="1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是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85.00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9 </w:t>
            </w:r>
          </w:p>
        </w:tc>
        <w:tc>
          <w:tcPr>
            <w:tcW w:w="1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是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20240310418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83.60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20240310211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83.00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20240310408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83.00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20240310611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83.00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20240310215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82.00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20240310330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82.00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20240310307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81.00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19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20240310319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81.00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19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81.00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19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20240310429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81.00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19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81.00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19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81.00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19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20240310622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81.00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19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20240310419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80.80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80.60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20240310117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80.30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20240310213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29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29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29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20240310412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79.50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32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20240310414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79.50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32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34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20240310222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34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20240310231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34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20240310232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34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20240310331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34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20240310427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34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20240310432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34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20240310509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34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20240310527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34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20240310629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34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78.50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44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20240310127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78.00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45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20240310313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78.00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45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20240310521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78.00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45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20240310618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78.00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45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20240310621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78.00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45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20240310624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78.00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45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20240310421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77.80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51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20240310112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77.20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52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20240310109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20240310207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20240310218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20240310312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20240310431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20240310508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20240310525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20240310124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20240310132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20240310225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20240310226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20240310229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20240310322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20240310327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20240310515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20240310524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20240310532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20240310613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20240310107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75.80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FF"/>
                <w:kern w:val="0"/>
                <w:sz w:val="24"/>
                <w:szCs w:val="24"/>
              </w:rPr>
            </w:pPr>
            <w:r>
              <w:rPr>
                <w:rFonts w:hint="eastAsia" w:ascii="宋体" w:hAnsi="宋体" w:eastAsia="宋体" w:cs="宋体"/>
                <w:color w:val="FF00FF"/>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20240310116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75.50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20240310115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20240310125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20240310323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20240310328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20240310518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20240310522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20240310612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20240310631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75.00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20240310214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74.50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74.50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74.50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20240310227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20240310230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20240310309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20240310321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20240310407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20240310411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20240310512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20240310517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20240310607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20240310608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20240310610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20240310614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88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20240310130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73.50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101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20240310128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73.30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102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20240310216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20240310217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20240310223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20240310224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20240310325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20240310528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20240310529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73.00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20240310108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72.20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113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20240310111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114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114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20240310311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114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20240310318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114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20240310424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114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20240310507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114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20240310620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114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20240310625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72.00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114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71.50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122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20240310219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71.00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20240310315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71.00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20240310324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20240310326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20240310511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20240310513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20240310615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20240310619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20240310623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70.00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125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20240310425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69.80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136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20240310131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137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20240310220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137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20240310221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137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20240310317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137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20240310329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137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20240310428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137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20240310420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68.50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143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20240310120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68.00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144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20240310332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68.00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144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20240310409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68.00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144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68.00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144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20240310626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68.00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144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20240310630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68.00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144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20240310426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67.80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150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20240310113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67.50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151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FF"/>
                <w:kern w:val="0"/>
                <w:sz w:val="24"/>
                <w:szCs w:val="24"/>
              </w:rPr>
            </w:pPr>
            <w:r>
              <w:rPr>
                <w:rFonts w:hint="eastAsia" w:ascii="宋体" w:hAnsi="宋体" w:eastAsia="宋体" w:cs="宋体"/>
                <w:color w:val="0000FF"/>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152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20240310228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152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20240310410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152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152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20240310530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152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152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20240310628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152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20240310123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159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20240310210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159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20240310526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159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20240310616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66.00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159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20240310129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65.60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163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20240310308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65.00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164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65.00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164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20240310627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65.00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164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20240310118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64.20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167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20240310121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168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20240310126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168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20240310516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168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20240310531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64.00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168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63.30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172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FF"/>
                <w:kern w:val="0"/>
                <w:sz w:val="24"/>
                <w:szCs w:val="24"/>
              </w:rPr>
            </w:pPr>
            <w:r>
              <w:rPr>
                <w:rFonts w:hint="eastAsia" w:ascii="宋体" w:hAnsi="宋体" w:eastAsia="宋体" w:cs="宋体"/>
                <w:color w:val="FF00FF"/>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20240310413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63.00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173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20240310415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62.00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174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20240310519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57.00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175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20240310119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01</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20240310208</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20240310316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20240310320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20240310417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182</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20240310422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183</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20240310423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184</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20240310430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185</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20240310502</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186</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20240310510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187</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20240310514</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188</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20240310520</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189</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20240310523</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8"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190</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20240310609</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20" w:hRule="atLeast"/>
        </w:trPr>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191</w:t>
            </w:r>
          </w:p>
        </w:tc>
        <w:tc>
          <w:tcPr>
            <w:tcW w:w="19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20240310617</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0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0.00 </w:t>
            </w:r>
          </w:p>
        </w:tc>
        <w:tc>
          <w:tcPr>
            <w:tcW w:w="9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176 </w:t>
            </w:r>
          </w:p>
        </w:tc>
        <w:tc>
          <w:tcPr>
            <w:tcW w:w="1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1F"/>
    <w:rsid w:val="003E5F2B"/>
    <w:rsid w:val="004F28CF"/>
    <w:rsid w:val="0069228D"/>
    <w:rsid w:val="008A6D1F"/>
    <w:rsid w:val="009975EE"/>
    <w:rsid w:val="009C5E1B"/>
    <w:rsid w:val="009D088E"/>
    <w:rsid w:val="00AA0D20"/>
    <w:rsid w:val="00AF064C"/>
    <w:rsid w:val="00B0511A"/>
    <w:rsid w:val="00B74D0A"/>
    <w:rsid w:val="00D26364"/>
    <w:rsid w:val="00E77377"/>
    <w:rsid w:val="00EC5309"/>
    <w:rsid w:val="00FB3993"/>
    <w:rsid w:val="00FE6571"/>
    <w:rsid w:val="35AD6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font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3">
    <w:name w:val="font7"/>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4">
    <w:name w:val="font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6">
    <w:name w:val="xl68"/>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7">
    <w:name w:val="xl69"/>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9">
    <w:name w:val="xl71"/>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2">
    <w:name w:val="xl74"/>
    <w:basedOn w:val="1"/>
    <w:qFormat/>
    <w:uiPriority w:val="0"/>
    <w:pPr>
      <w:widowControl/>
      <w:spacing w:before="100" w:beforeAutospacing="1" w:after="100" w:afterAutospacing="1"/>
      <w:jc w:val="left"/>
    </w:pPr>
    <w:rPr>
      <w:rFonts w:ascii="宋体" w:hAnsi="宋体" w:eastAsia="宋体" w:cs="宋体"/>
      <w:color w:val="0000FF"/>
      <w:kern w:val="0"/>
      <w:sz w:val="24"/>
      <w:szCs w:val="24"/>
    </w:rPr>
  </w:style>
  <w:style w:type="paragraph" w:customStyle="1" w:styleId="23">
    <w:name w:val="xl75"/>
    <w:basedOn w:val="1"/>
    <w:qFormat/>
    <w:uiPriority w:val="0"/>
    <w:pPr>
      <w:widowControl/>
      <w:spacing w:before="100" w:beforeAutospacing="1" w:after="100" w:afterAutospacing="1"/>
      <w:jc w:val="left"/>
    </w:pPr>
    <w:rPr>
      <w:rFonts w:ascii="宋体" w:hAnsi="宋体" w:eastAsia="宋体" w:cs="宋体"/>
      <w:color w:val="FF00FF"/>
      <w:kern w:val="0"/>
      <w:sz w:val="24"/>
      <w:szCs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24"/>
      <w:szCs w:val="24"/>
    </w:rPr>
  </w:style>
  <w:style w:type="paragraph" w:customStyle="1" w:styleId="25">
    <w:name w:val="xl77"/>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FF"/>
      <w:kern w:val="0"/>
      <w:sz w:val="24"/>
      <w:szCs w:val="24"/>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FF"/>
      <w:kern w:val="0"/>
      <w:sz w:val="24"/>
      <w:szCs w:val="24"/>
    </w:rPr>
  </w:style>
  <w:style w:type="paragraph" w:customStyle="1" w:styleId="28">
    <w:name w:val="xl80"/>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24"/>
      <w:szCs w:val="24"/>
    </w:rPr>
  </w:style>
  <w:style w:type="paragraph" w:customStyle="1" w:styleId="31">
    <w:name w:val="xl83"/>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33">
    <w:name w:val="xl85"/>
    <w:basedOn w:val="1"/>
    <w:qFormat/>
    <w:uiPriority w:val="0"/>
    <w:pPr>
      <w:widowControl/>
      <w:spacing w:before="100" w:beforeAutospacing="1" w:after="100" w:afterAutospacing="1"/>
      <w:jc w:val="center"/>
    </w:pPr>
    <w:rPr>
      <w:rFonts w:ascii="宋体" w:hAnsi="宋体" w:eastAsia="宋体" w:cs="宋体"/>
      <w:color w:val="000000"/>
      <w:kern w:val="0"/>
      <w:sz w:val="24"/>
      <w:szCs w:val="24"/>
    </w:rPr>
  </w:style>
  <w:style w:type="paragraph" w:customStyle="1" w:styleId="34">
    <w:name w:val="xl86"/>
    <w:basedOn w:val="1"/>
    <w:qFormat/>
    <w:uiPriority w:val="0"/>
    <w:pPr>
      <w:widowControl/>
      <w:spacing w:before="100" w:beforeAutospacing="1" w:after="100" w:afterAutospacing="1"/>
      <w:jc w:val="center"/>
    </w:pPr>
    <w:rPr>
      <w:rFonts w:ascii="宋体" w:hAnsi="宋体" w:eastAsia="宋体" w:cs="宋体"/>
      <w:color w:val="000000"/>
      <w:kern w:val="0"/>
      <w:sz w:val="24"/>
      <w:szCs w:val="24"/>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3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3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3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40">
    <w:name w:val="xl92"/>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4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2">
    <w:name w:val="xl94"/>
    <w:basedOn w:val="1"/>
    <w:qFormat/>
    <w:uiPriority w:val="0"/>
    <w:pPr>
      <w:widowControl/>
      <w:spacing w:before="100" w:beforeAutospacing="1" w:after="100" w:afterAutospacing="1"/>
      <w:jc w:val="center"/>
    </w:pPr>
    <w:rPr>
      <w:rFonts w:ascii="宋体" w:hAnsi="宋体" w:eastAsia="宋体" w:cs="宋体"/>
      <w:kern w:val="0"/>
      <w:sz w:val="40"/>
      <w:szCs w:val="4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1</Pages>
  <Words>1075</Words>
  <Characters>6130</Characters>
  <Lines>51</Lines>
  <Paragraphs>14</Paragraphs>
  <TotalTime>40</TotalTime>
  <ScaleCrop>false</ScaleCrop>
  <LinksUpToDate>false</LinksUpToDate>
  <CharactersWithSpaces>7191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2024-04-03T00:39:00Z</dcterms:created>
  <dc:creator>微软用户</dc:creator>
  <cp:lastModifiedBy>Administrator</cp:lastModifiedBy>
  <dcterms:modified xsi:type="dcterms:W3CDTF">2024-04-03T07:02:51Z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82DF080C3274451C89006CE5C6065753</vt:lpwstr>
  </property>
</Properties>
</file>