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pacing w:val="0"/>
          <w:sz w:val="38"/>
          <w:szCs w:val="3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0"/>
          <w:sz w:val="38"/>
          <w:szCs w:val="38"/>
          <w:lang w:val="en-US" w:eastAsia="zh-CN"/>
          <w14:textFill>
            <w14:solidFill>
              <w14:schemeClr w14:val="tx1"/>
            </w14:solidFill>
          </w14:textFill>
        </w:rPr>
        <w:t>银川市金凤区属国有企业公开招聘</w:t>
      </w:r>
      <w:r>
        <w:rPr>
          <w:rFonts w:hint="eastAsia" w:ascii="Times New Roman" w:eastAsia="方正小标宋简体" w:cs="Times New Roman"/>
          <w:color w:val="000000" w:themeColor="text1"/>
          <w:spacing w:val="0"/>
          <w:sz w:val="38"/>
          <w:szCs w:val="38"/>
          <w:lang w:val="en-US" w:eastAsia="zh-CN"/>
          <w14:textFill>
            <w14:solidFill>
              <w14:schemeClr w14:val="tx1"/>
            </w14:solidFill>
          </w14:textFill>
        </w:rPr>
        <w:t>领导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 w:themeColor="text1"/>
          <w:spacing w:val="0"/>
          <w:sz w:val="38"/>
          <w:szCs w:val="38"/>
          <w:lang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0"/>
          <w:sz w:val="38"/>
          <w:szCs w:val="38"/>
          <w:lang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方正小标宋简体" w:cs="Times New Roman"/>
          <w:color w:val="000000" w:themeColor="text1"/>
          <w:spacing w:val="0"/>
          <w:sz w:val="38"/>
          <w:szCs w:val="38"/>
          <w14:textFill>
            <w14:solidFill>
              <w14:schemeClr w14:val="tx1"/>
            </w14:solidFill>
          </w14:textFill>
        </w:rPr>
        <w:t>资历和业绩量化得分审核表</w:t>
      </w:r>
    </w:p>
    <w:tbl>
      <w:tblPr>
        <w:tblStyle w:val="8"/>
        <w:tblpPr w:leftFromText="180" w:rightFromText="180" w:vertAnchor="text" w:horzAnchor="margin" w:tblpXSpec="center" w:tblpY="138"/>
        <w:tblW w:w="895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1178"/>
        <w:gridCol w:w="1095"/>
        <w:gridCol w:w="1299"/>
        <w:gridCol w:w="2574"/>
        <w:gridCol w:w="857"/>
        <w:gridCol w:w="81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　名</w:t>
            </w:r>
          </w:p>
        </w:tc>
        <w:tc>
          <w:tcPr>
            <w:tcW w:w="1178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　别</w:t>
            </w:r>
          </w:p>
        </w:tc>
        <w:tc>
          <w:tcPr>
            <w:tcW w:w="1299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4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　族</w:t>
            </w:r>
          </w:p>
        </w:tc>
        <w:tc>
          <w:tcPr>
            <w:tcW w:w="1178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　贯</w:t>
            </w:r>
          </w:p>
        </w:tc>
        <w:tc>
          <w:tcPr>
            <w:tcW w:w="1299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4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报考职位</w:t>
            </w:r>
          </w:p>
        </w:tc>
        <w:tc>
          <w:tcPr>
            <w:tcW w:w="781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2314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量化项目</w:t>
            </w:r>
          </w:p>
        </w:tc>
        <w:tc>
          <w:tcPr>
            <w:tcW w:w="4968" w:type="dxa"/>
            <w:gridSpan w:val="3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857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814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2314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政治面貌5分       </w:t>
            </w:r>
          </w:p>
        </w:tc>
        <w:tc>
          <w:tcPr>
            <w:tcW w:w="4968" w:type="dxa"/>
            <w:gridSpan w:val="3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中共正式党员</w:t>
            </w:r>
          </w:p>
        </w:tc>
        <w:tc>
          <w:tcPr>
            <w:tcW w:w="857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81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419"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2314" w:type="dxa"/>
            <w:gridSpan w:val="2"/>
            <w:vMerge w:val="restart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学历学位20分</w:t>
            </w:r>
          </w:p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取最高分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968" w:type="dxa"/>
            <w:gridSpan w:val="3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经济类、管理类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士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857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20分</w:t>
            </w:r>
          </w:p>
        </w:tc>
        <w:tc>
          <w:tcPr>
            <w:tcW w:w="81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419"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2314" w:type="dxa"/>
            <w:gridSpan w:val="2"/>
            <w:vMerge w:val="continue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8" w:type="dxa"/>
            <w:gridSpan w:val="3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其他专业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士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857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81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419"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2314" w:type="dxa"/>
            <w:gridSpan w:val="2"/>
            <w:vMerge w:val="continue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8" w:type="dxa"/>
            <w:gridSpan w:val="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经济类、管理类本科生</w:t>
            </w:r>
          </w:p>
        </w:tc>
        <w:tc>
          <w:tcPr>
            <w:tcW w:w="857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14分</w:t>
            </w:r>
          </w:p>
        </w:tc>
        <w:tc>
          <w:tcPr>
            <w:tcW w:w="81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419"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2314" w:type="dxa"/>
            <w:gridSpan w:val="2"/>
            <w:vMerge w:val="continue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8" w:type="dxa"/>
            <w:gridSpan w:val="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其他专业本科生</w:t>
            </w:r>
          </w:p>
        </w:tc>
        <w:tc>
          <w:tcPr>
            <w:tcW w:w="857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11分</w:t>
            </w:r>
          </w:p>
        </w:tc>
        <w:tc>
          <w:tcPr>
            <w:tcW w:w="81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419"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2314" w:type="dxa"/>
            <w:gridSpan w:val="2"/>
            <w:vMerge w:val="continue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8" w:type="dxa"/>
            <w:gridSpan w:val="3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经济类、管理类专科生</w:t>
            </w:r>
          </w:p>
        </w:tc>
        <w:tc>
          <w:tcPr>
            <w:tcW w:w="857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8分</w:t>
            </w:r>
          </w:p>
        </w:tc>
        <w:tc>
          <w:tcPr>
            <w:tcW w:w="81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419"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2314" w:type="dxa"/>
            <w:gridSpan w:val="2"/>
            <w:vMerge w:val="continue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8" w:type="dxa"/>
            <w:gridSpan w:val="3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其他专业专科生</w:t>
            </w:r>
          </w:p>
        </w:tc>
        <w:tc>
          <w:tcPr>
            <w:tcW w:w="857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81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419"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2314" w:type="dxa"/>
            <w:gridSpan w:val="2"/>
            <w:vMerge w:val="restart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职业资格证书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取最高分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9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注册会计师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根据招聘岗位列举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7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814" w:type="dxa"/>
            <w:vAlign w:val="center"/>
          </w:tcPr>
          <w:p>
            <w:pPr>
              <w:spacing w:line="240" w:lineRule="exact"/>
              <w:ind w:left="419"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2314" w:type="dxa"/>
            <w:gridSpan w:val="2"/>
            <w:vMerge w:val="continue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高级经济师或高级会计师</w:t>
            </w:r>
          </w:p>
        </w:tc>
        <w:tc>
          <w:tcPr>
            <w:tcW w:w="857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814" w:type="dxa"/>
            <w:vAlign w:val="center"/>
          </w:tcPr>
          <w:p>
            <w:pPr>
              <w:spacing w:line="240" w:lineRule="exact"/>
              <w:ind w:left="419"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2314" w:type="dxa"/>
            <w:gridSpan w:val="2"/>
            <w:vMerge w:val="continue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中级经济师或中级会计师</w:t>
            </w:r>
          </w:p>
        </w:tc>
        <w:tc>
          <w:tcPr>
            <w:tcW w:w="857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814" w:type="dxa"/>
            <w:vAlign w:val="center"/>
          </w:tcPr>
          <w:p>
            <w:pPr>
              <w:spacing w:line="240" w:lineRule="exact"/>
              <w:ind w:left="419"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2314" w:type="dxa"/>
            <w:gridSpan w:val="2"/>
            <w:vMerge w:val="continue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其他专业中级及以上</w:t>
            </w:r>
          </w:p>
        </w:tc>
        <w:tc>
          <w:tcPr>
            <w:tcW w:w="85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3分</w:t>
            </w:r>
          </w:p>
        </w:tc>
        <w:tc>
          <w:tcPr>
            <w:tcW w:w="814" w:type="dxa"/>
            <w:tcBorders>
              <w:top w:val="single" w:color="auto" w:sz="4" w:space="0"/>
            </w:tcBorders>
            <w:vAlign w:val="center"/>
          </w:tcPr>
          <w:p>
            <w:pPr>
              <w:spacing w:line="200" w:lineRule="exact"/>
              <w:ind w:left="419"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1" w:hRule="atLeast"/>
          <w:jc w:val="center"/>
        </w:trPr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工作经历30分</w:t>
            </w:r>
          </w:p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取最高分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96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年以上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经济、金融、法律相关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从业经历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2.担任过银川市属二级国有企业领导班子成员（含相当层次职务）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10年以上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三级国有企业领导班子正职（含相当层次职务）10年以上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经历；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或担任过银川市各县（市）区属一级国有企业领导班子成员（含相当层次职务）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10年以上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或二级国有企业领导班子正职（含相当层次职务）10年以上经历；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或现任银川市各机关事业单位正科级及以上职务（含相当层次职务）且任职满8年及以上，或现任机关事业单位副科级及以上职务（含相当层次职务）且任职满10年及以上；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或担任银川市内与招聘企业同类型非公经济组织（注册资本1000万元以上）总经理职务10年以上的。</w:t>
            </w:r>
          </w:p>
        </w:tc>
        <w:tc>
          <w:tcPr>
            <w:tcW w:w="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30分</w:t>
            </w:r>
          </w:p>
        </w:tc>
        <w:tc>
          <w:tcPr>
            <w:tcW w:w="8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ind w:left="419"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64" w:hRule="atLeast"/>
          <w:jc w:val="center"/>
        </w:trPr>
        <w:tc>
          <w:tcPr>
            <w:tcW w:w="2314" w:type="dxa"/>
            <w:gridSpan w:val="2"/>
            <w:vMerge w:val="restart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8" w:type="dxa"/>
            <w:gridSpan w:val="3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年以上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经济、金融、法律相关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从业经历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2.担任过银川市属二级国有企业领导班子成员（含相当层次职务）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8年以上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国有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领导班子正职（含相当层次职务）8年以上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经历；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或担任过银川市各县（市）区属一级国有企业领导班子成员（含相当层次职务）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8年以上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或二级国有企业领导班子正职（含相当层次职务）8年以上经历；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或现任银川市各机关事业单位正科级及以上职务（含相当层次职务）且任职满5年及以上，或现任机关事业单位副科级职务（含相当层次职务）且任职满8年及以上；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0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或担任银川市内与招聘企业同类型非公经济组织（注册资本800万元以上）总经理职务8年以上的。</w:t>
            </w:r>
          </w:p>
        </w:tc>
        <w:tc>
          <w:tcPr>
            <w:tcW w:w="85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814" w:type="dxa"/>
            <w:vAlign w:val="center"/>
          </w:tcPr>
          <w:p>
            <w:pPr>
              <w:spacing w:line="200" w:lineRule="exact"/>
              <w:ind w:left="419"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4" w:hRule="atLeast"/>
          <w:jc w:val="center"/>
        </w:trPr>
        <w:tc>
          <w:tcPr>
            <w:tcW w:w="2314" w:type="dxa"/>
            <w:gridSpan w:val="2"/>
            <w:vMerge w:val="continue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8" w:type="dxa"/>
            <w:gridSpan w:val="3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年以上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经济、金融、法律相关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从业经历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2.担任过银川市属二级国有企业领导班子成员（含相当层次职务）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5年以上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国有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领导班子正职（含相当层次职务）5年以上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经历；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或担任过银川市各县（市）区属一级国有企业领导班子成员（含相当层次职务）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5年以上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或二级国有企业领导班子正职（含相当层次职务）5年以上经历；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或现任银川市各机关事业单位正科级及以上职务（含相当层次职务）且任职满3年及以上，或现任机关事业单位副科级职务（含相当层次职务）且任职满5年及以上；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0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或担任银川市内与招聘企业同类型非公经济组织（注册资本500万元以上）总经理职务5年以上的。</w:t>
            </w:r>
          </w:p>
        </w:tc>
        <w:tc>
          <w:tcPr>
            <w:tcW w:w="85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814" w:type="dxa"/>
            <w:vAlign w:val="center"/>
          </w:tcPr>
          <w:p>
            <w:pPr>
              <w:spacing w:line="200" w:lineRule="exact"/>
              <w:ind w:left="419"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7" w:hRule="atLeast"/>
          <w:jc w:val="center"/>
        </w:trPr>
        <w:tc>
          <w:tcPr>
            <w:tcW w:w="2314" w:type="dxa"/>
            <w:gridSpan w:val="2"/>
            <w:vMerge w:val="continue"/>
            <w:vAlign w:val="center"/>
          </w:tcPr>
          <w:p>
            <w:pPr>
              <w:spacing w:line="200" w:lineRule="exact"/>
              <w:ind w:left="419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8" w:type="dxa"/>
            <w:gridSpan w:val="3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420" w:firstLineChars="200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年以上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经济、金融、法律相关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从业经历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2.其他符合招聘计划一览表的岗位要求。</w:t>
            </w:r>
          </w:p>
        </w:tc>
        <w:tc>
          <w:tcPr>
            <w:tcW w:w="857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15分</w:t>
            </w:r>
          </w:p>
        </w:tc>
        <w:tc>
          <w:tcPr>
            <w:tcW w:w="814" w:type="dxa"/>
            <w:vAlign w:val="center"/>
          </w:tcPr>
          <w:p>
            <w:pPr>
              <w:spacing w:line="200" w:lineRule="exact"/>
              <w:ind w:left="419"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  <w:jc w:val="center"/>
        </w:trPr>
        <w:tc>
          <w:tcPr>
            <w:tcW w:w="2314" w:type="dxa"/>
            <w:gridSpan w:val="2"/>
            <w:vMerge w:val="restart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近五年获奖情况10分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取最高分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9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国家级 </w:t>
            </w:r>
          </w:p>
        </w:tc>
        <w:tc>
          <w:tcPr>
            <w:tcW w:w="85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  <w:tc>
          <w:tcPr>
            <w:tcW w:w="814" w:type="dxa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ind w:left="419"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  <w:jc w:val="center"/>
        </w:trPr>
        <w:tc>
          <w:tcPr>
            <w:tcW w:w="2314" w:type="dxa"/>
            <w:gridSpan w:val="2"/>
            <w:vMerge w:val="continue"/>
            <w:vAlign w:val="center"/>
          </w:tcPr>
          <w:p>
            <w:pPr>
              <w:ind w:left="419"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省部级</w:t>
            </w:r>
          </w:p>
        </w:tc>
        <w:tc>
          <w:tcPr>
            <w:tcW w:w="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8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ind w:left="419"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1" w:hRule="atLeast"/>
          <w:jc w:val="center"/>
        </w:trPr>
        <w:tc>
          <w:tcPr>
            <w:tcW w:w="2314" w:type="dxa"/>
            <w:gridSpan w:val="2"/>
            <w:vMerge w:val="continue"/>
            <w:vAlign w:val="center"/>
          </w:tcPr>
          <w:p>
            <w:pPr>
              <w:ind w:left="419"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地市（厅局）级</w:t>
            </w:r>
          </w:p>
        </w:tc>
        <w:tc>
          <w:tcPr>
            <w:tcW w:w="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3分</w:t>
            </w:r>
          </w:p>
        </w:tc>
        <w:tc>
          <w:tcPr>
            <w:tcW w:w="8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ind w:left="419"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2" w:hRule="atLeast"/>
          <w:jc w:val="center"/>
        </w:trPr>
        <w:tc>
          <w:tcPr>
            <w:tcW w:w="2314" w:type="dxa"/>
            <w:gridSpan w:val="2"/>
            <w:vMerge w:val="restart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企业业绩20分</w:t>
            </w:r>
          </w:p>
        </w:tc>
        <w:tc>
          <w:tcPr>
            <w:tcW w:w="4968" w:type="dxa"/>
            <w:gridSpan w:val="3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工作满两年以上所在企业近三年净利润在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以上，且增长率10%以上</w:t>
            </w:r>
          </w:p>
        </w:tc>
        <w:tc>
          <w:tcPr>
            <w:tcW w:w="857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20分</w:t>
            </w:r>
          </w:p>
        </w:tc>
        <w:tc>
          <w:tcPr>
            <w:tcW w:w="814" w:type="dxa"/>
            <w:vAlign w:val="center"/>
          </w:tcPr>
          <w:p>
            <w:pPr>
              <w:spacing w:line="200" w:lineRule="exact"/>
              <w:ind w:left="419"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2" w:hRule="atLeast"/>
          <w:jc w:val="center"/>
        </w:trPr>
        <w:tc>
          <w:tcPr>
            <w:tcW w:w="2314" w:type="dxa"/>
            <w:gridSpan w:val="2"/>
            <w:vMerge w:val="continue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8" w:type="dxa"/>
            <w:gridSpan w:val="3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工作满两年以上所在企业近三年净利润在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以上，且增长率10%以上</w:t>
            </w:r>
          </w:p>
        </w:tc>
        <w:tc>
          <w:tcPr>
            <w:tcW w:w="857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15分</w:t>
            </w:r>
          </w:p>
        </w:tc>
        <w:tc>
          <w:tcPr>
            <w:tcW w:w="814" w:type="dxa"/>
            <w:vAlign w:val="center"/>
          </w:tcPr>
          <w:p>
            <w:pPr>
              <w:spacing w:line="200" w:lineRule="exact"/>
              <w:ind w:left="419"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0" w:hRule="atLeast"/>
          <w:jc w:val="center"/>
        </w:trPr>
        <w:tc>
          <w:tcPr>
            <w:tcW w:w="2314" w:type="dxa"/>
            <w:gridSpan w:val="2"/>
            <w:vMerge w:val="continue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8" w:type="dxa"/>
            <w:gridSpan w:val="3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工作满两年以上所在企业近三年净利润在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00万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以上，且增长率10%以上</w:t>
            </w:r>
          </w:p>
        </w:tc>
        <w:tc>
          <w:tcPr>
            <w:tcW w:w="857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  <w:tc>
          <w:tcPr>
            <w:tcW w:w="814" w:type="dxa"/>
            <w:vAlign w:val="center"/>
          </w:tcPr>
          <w:p>
            <w:pPr>
              <w:spacing w:line="200" w:lineRule="exact"/>
              <w:ind w:left="419"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8" w:hRule="atLeast"/>
          <w:jc w:val="center"/>
        </w:trPr>
        <w:tc>
          <w:tcPr>
            <w:tcW w:w="2314" w:type="dxa"/>
            <w:gridSpan w:val="2"/>
            <w:vMerge w:val="continue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8" w:type="dxa"/>
            <w:gridSpan w:val="3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工作满两年以上所在企业近三年净利润在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万以下</w:t>
            </w:r>
          </w:p>
        </w:tc>
        <w:tc>
          <w:tcPr>
            <w:tcW w:w="857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814" w:type="dxa"/>
            <w:vAlign w:val="center"/>
          </w:tcPr>
          <w:p>
            <w:pPr>
              <w:spacing w:line="200" w:lineRule="exact"/>
              <w:ind w:left="419"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6" w:hRule="atLeast"/>
          <w:jc w:val="center"/>
        </w:trPr>
        <w:tc>
          <w:tcPr>
            <w:tcW w:w="2314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量化得分</w:t>
            </w:r>
          </w:p>
        </w:tc>
        <w:tc>
          <w:tcPr>
            <w:tcW w:w="6639" w:type="dxa"/>
            <w:gridSpan w:val="5"/>
            <w:vAlign w:val="center"/>
          </w:tcPr>
          <w:p>
            <w:pPr>
              <w:ind w:left="419" w:firstLine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22" w:hRule="atLeast"/>
          <w:jc w:val="center"/>
        </w:trPr>
        <w:tc>
          <w:tcPr>
            <w:tcW w:w="23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量化审核专家</w:t>
            </w:r>
          </w:p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663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left="420" w:leftChars="200" w:firstLine="240" w:firstLineChars="1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420" w:leftChars="200" w:firstLine="1440" w:firstLineChars="6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量化审核专家签字：</w:t>
            </w: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年  月  日</w:t>
            </w:r>
          </w:p>
          <w:p>
            <w:pPr>
              <w:pStyle w:val="3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</w:pPr>
    </w:p>
    <w:sectPr>
      <w:pgSz w:w="11906" w:h="16838"/>
      <w:pgMar w:top="1440" w:right="1266" w:bottom="153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EB2A40-41DE-4664-BDEB-DA1456627B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30452A9-60CC-44CB-B09D-47B7D92D671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40EBDCD-4D33-4623-9E6E-E4A85D0C98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OWRjODg0N2FjMGZhNTk3NjIyMTBhY2UwMzU1NDUifQ=="/>
  </w:docVars>
  <w:rsids>
    <w:rsidRoot w:val="00000000"/>
    <w:rsid w:val="00E74F71"/>
    <w:rsid w:val="01C60AA0"/>
    <w:rsid w:val="03E81A2B"/>
    <w:rsid w:val="045E5617"/>
    <w:rsid w:val="048D7530"/>
    <w:rsid w:val="06C0230E"/>
    <w:rsid w:val="080951F7"/>
    <w:rsid w:val="08497781"/>
    <w:rsid w:val="092959CA"/>
    <w:rsid w:val="09A74BE2"/>
    <w:rsid w:val="0CC248F4"/>
    <w:rsid w:val="0CE9539E"/>
    <w:rsid w:val="0DB735A4"/>
    <w:rsid w:val="10737BA3"/>
    <w:rsid w:val="10997472"/>
    <w:rsid w:val="123D5579"/>
    <w:rsid w:val="12E7492B"/>
    <w:rsid w:val="14960D5A"/>
    <w:rsid w:val="17F453F5"/>
    <w:rsid w:val="18D612C0"/>
    <w:rsid w:val="18E11EF1"/>
    <w:rsid w:val="19AE08F0"/>
    <w:rsid w:val="1A262F0D"/>
    <w:rsid w:val="1A3E55A4"/>
    <w:rsid w:val="1F0D0126"/>
    <w:rsid w:val="1F3F17CE"/>
    <w:rsid w:val="22ED53AF"/>
    <w:rsid w:val="23C7036B"/>
    <w:rsid w:val="25330A27"/>
    <w:rsid w:val="269E7E97"/>
    <w:rsid w:val="28795BCE"/>
    <w:rsid w:val="28BF623F"/>
    <w:rsid w:val="295C0266"/>
    <w:rsid w:val="29642043"/>
    <w:rsid w:val="2A9E1053"/>
    <w:rsid w:val="2B2124F4"/>
    <w:rsid w:val="2C763FF1"/>
    <w:rsid w:val="2C83526D"/>
    <w:rsid w:val="2D22764F"/>
    <w:rsid w:val="2D256324"/>
    <w:rsid w:val="2E586466"/>
    <w:rsid w:val="2E734E6D"/>
    <w:rsid w:val="2F2E6F4C"/>
    <w:rsid w:val="2FA240C1"/>
    <w:rsid w:val="32496611"/>
    <w:rsid w:val="36E508D2"/>
    <w:rsid w:val="397C415A"/>
    <w:rsid w:val="3B77708A"/>
    <w:rsid w:val="3DDA2594"/>
    <w:rsid w:val="3E951178"/>
    <w:rsid w:val="417A458F"/>
    <w:rsid w:val="42341081"/>
    <w:rsid w:val="42B23BCC"/>
    <w:rsid w:val="43243529"/>
    <w:rsid w:val="43650DB1"/>
    <w:rsid w:val="43F32881"/>
    <w:rsid w:val="442E38B9"/>
    <w:rsid w:val="48D024CE"/>
    <w:rsid w:val="4AB80FC2"/>
    <w:rsid w:val="4C111E55"/>
    <w:rsid w:val="4E531BF6"/>
    <w:rsid w:val="4F0F5BB3"/>
    <w:rsid w:val="4FD812B5"/>
    <w:rsid w:val="50A76ECD"/>
    <w:rsid w:val="51095A64"/>
    <w:rsid w:val="52575182"/>
    <w:rsid w:val="54F41FB5"/>
    <w:rsid w:val="56761DE9"/>
    <w:rsid w:val="56DB5EDB"/>
    <w:rsid w:val="575449C2"/>
    <w:rsid w:val="57A75F38"/>
    <w:rsid w:val="58675193"/>
    <w:rsid w:val="58906498"/>
    <w:rsid w:val="59D16D68"/>
    <w:rsid w:val="5A7D7969"/>
    <w:rsid w:val="5AD76600"/>
    <w:rsid w:val="5D8B4D17"/>
    <w:rsid w:val="5DB0003F"/>
    <w:rsid w:val="5EE738AB"/>
    <w:rsid w:val="60A4220A"/>
    <w:rsid w:val="624D42BE"/>
    <w:rsid w:val="62D758D1"/>
    <w:rsid w:val="64033FC2"/>
    <w:rsid w:val="669B6734"/>
    <w:rsid w:val="67C402D2"/>
    <w:rsid w:val="68556DB7"/>
    <w:rsid w:val="6DE532A9"/>
    <w:rsid w:val="6EA76CB4"/>
    <w:rsid w:val="6EB9752E"/>
    <w:rsid w:val="6F0158C8"/>
    <w:rsid w:val="6F2A7334"/>
    <w:rsid w:val="70506D67"/>
    <w:rsid w:val="719E17CE"/>
    <w:rsid w:val="723B0558"/>
    <w:rsid w:val="734843DA"/>
    <w:rsid w:val="73FE6BBA"/>
    <w:rsid w:val="749649DF"/>
    <w:rsid w:val="74D77DC1"/>
    <w:rsid w:val="75975EDE"/>
    <w:rsid w:val="76C4494D"/>
    <w:rsid w:val="78D83818"/>
    <w:rsid w:val="792B7DEB"/>
    <w:rsid w:val="7981328D"/>
    <w:rsid w:val="7A2A00A3"/>
    <w:rsid w:val="7B784218"/>
    <w:rsid w:val="7BCD2019"/>
    <w:rsid w:val="7CDE1A7A"/>
    <w:rsid w:val="7CF67223"/>
    <w:rsid w:val="7F2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autoRedefine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1"/>
    </w:pPr>
    <w:rPr>
      <w:rFonts w:hint="eastAsia" w:ascii="宋体" w:hAnsi="宋体" w:eastAsia="宋体" w:cs="宋体"/>
      <w:b/>
      <w:kern w:val="0"/>
      <w:sz w:val="32"/>
      <w:szCs w:val="36"/>
    </w:rPr>
  </w:style>
  <w:style w:type="paragraph" w:styleId="4">
    <w:name w:val="heading 4"/>
    <w:basedOn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/>
    </w:rPr>
  </w:style>
  <w:style w:type="character" w:default="1" w:styleId="9">
    <w:name w:val="Default Paragraph Font"/>
    <w:autoRedefine/>
    <w:qFormat/>
    <w:uiPriority w:val="0"/>
  </w:style>
  <w:style w:type="table" w:default="1" w:styleId="8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0">
    <w:name w:val="Strong"/>
    <w:basedOn w:val="9"/>
    <w:autoRedefine/>
    <w:qFormat/>
    <w:uiPriority w:val="0"/>
    <w:rPr>
      <w:b/>
    </w:rPr>
  </w:style>
  <w:style w:type="paragraph" w:customStyle="1" w:styleId="11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2">
    <w:name w:val="正文（首行缩进两字）"/>
    <w:basedOn w:val="1"/>
    <w:autoRedefine/>
    <w:qFormat/>
    <w:uiPriority w:val="0"/>
    <w:pPr>
      <w:spacing w:line="360" w:lineRule="auto"/>
      <w:ind w:firstLine="420"/>
    </w:pPr>
    <w:rPr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2958</Words>
  <Characters>3181</Characters>
  <Paragraphs>77</Paragraphs>
  <TotalTime>144</TotalTime>
  <ScaleCrop>false</ScaleCrop>
  <LinksUpToDate>false</LinksUpToDate>
  <CharactersWithSpaces>3189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2023-06-16T02:24:00Z</dcterms:created>
  <dc:creator>暗羽</dc:creator>
  <cp:lastModifiedBy>暗羽</cp:lastModifiedBy>
  <cp:lastPrinted>2023-06-30T08:04:00Z</cp:lastPrinted>
  <dcterms:modified xsi:type="dcterms:W3CDTF">2024-03-31T12:16:36Z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151C82F5072B4700AA03256125B8178A_13</vt:lpwstr>
  </property>
</Properties>
</file>