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62"/>
        <w:gridCol w:w="22"/>
        <w:gridCol w:w="1208"/>
        <w:gridCol w:w="444"/>
        <w:gridCol w:w="916"/>
        <w:gridCol w:w="464"/>
        <w:gridCol w:w="839"/>
        <w:gridCol w:w="595"/>
        <w:gridCol w:w="1032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错那市公开招聘社区工作者报名表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名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别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电子版免冠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蓝底照片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（彩打）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贯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4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业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96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报考者声明：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兹声明本人所填写全部内容属实，愿接受查询。如有虚假，不予聘用，可随时解除劳动合同，造成的一切后果由本人承担。（抄写该内容并签字摁手印）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本人签字：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年   月    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8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市委组织部意见</w:t>
            </w:r>
          </w:p>
        </w:tc>
        <w:tc>
          <w:tcPr>
            <w:tcW w:w="84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（盖章）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ZWFhNGQ3NDM4ODc1MjViZTAzNzZhNjdiZGJkNTkifQ=="/>
  </w:docVars>
  <w:rsids>
    <w:rsidRoot w:val="42EA30A0"/>
    <w:rsid w:val="42E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0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2024-03-27T15:22:00Z</dcterms:created>
  <dc:creator>向着光亮那方向</dc:creator>
  <cp:lastModifiedBy>向着光亮那方向</cp:lastModifiedBy>
  <dcterms:modified xsi:type="dcterms:W3CDTF">2024-03-27T15:23:11Z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B3C68E35C7B34CE6A9B7068DC04AAAF2_11</vt:lpwstr>
  </property>
</Properties>
</file>