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588"/>
        <w:gridCol w:w="1590"/>
        <w:gridCol w:w="1515"/>
        <w:gridCol w:w="1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27" w:type="dxa"/>
            <w:gridSpan w:val="5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</w:rPr>
              <w:t>五峰土家族自治县20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  <w:lang w:val="en-US" w:eastAsia="zh-CN"/>
              </w:rPr>
              <w:t>24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</w:rPr>
              <w:t>年公开招聘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  <w:lang w:eastAsia="zh-CN"/>
              </w:rPr>
              <w:t>幼儿园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0"/>
                <w:szCs w:val="40"/>
              </w:rPr>
              <w:t>教师岗位表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学校名称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招聘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岗位总数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幼教专任教师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岗位类别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计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eastAsia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eastAsia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五峰镇中心幼儿园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普通岗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湾潭中心幼儿园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普通岗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五峰工业园区幼儿园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普通岗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  <w:t>五峰镇中心幼儿园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退役军人专岗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体智能教师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NGEzZTQyZTYyYjlmZWNhYjJlNTA5NzVlNWM3ZTQifQ=="/>
    <w:docVar w:name="KSO_WPS_MARK_KEY" w:val="50450600-0535-499a-81ed-b542e6bb663a"/>
  </w:docVars>
  <w:rsids>
    <w:rsidRoot w:val="00000000"/>
    <w:rsid w:val="031D245A"/>
    <w:rsid w:val="27345A34"/>
    <w:rsid w:val="43D674C5"/>
    <w:rsid w:val="4ABC1315"/>
    <w:rsid w:val="7EA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113</Characters>
  <Lines>0</Lines>
  <Paragraphs>0</Paragraphs>
  <TotalTime>0</TotalTime>
  <ScaleCrop>false</ScaleCrop>
  <LinksUpToDate>false</LinksUpToDate>
  <CharactersWithSpaces>117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2024-03-05T07:05:00Z</dcterms:created>
  <dc:creator>Lenovo</dc:creator>
  <cp:lastModifiedBy>Zutt</cp:lastModifiedBy>
  <dcterms:modified xsi:type="dcterms:W3CDTF">2024-03-13T08:00:21Z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12FB80C9885845EDA3C631264604B54D_12</vt:lpwstr>
  </property>
</Properties>
</file>