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80" w:firstLineChars="800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tbl>
      <w:tblPr>
        <w:tblStyle w:val="8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>
        <w:tblPrEx>
          <w:tblLayout w:type="fixed"/>
        </w:tblPrEx>
        <w:trPr>
          <w:trHeight w:val="71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Layout w:type="fixed"/>
        </w:tblPrEx>
        <w:trPr>
          <w:trHeight w:val="62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58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63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59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613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1347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40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学习经历及工作经历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407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01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pStyle w:val="6"/>
        <w:spacing w:before="0" w:beforeAutospacing="0" w:after="0" w:afterAutospacing="0" w:line="480" w:lineRule="atLeast"/>
        <w:rPr>
          <w:rFonts w:ascii="微软雅黑" w:hAnsi="微软雅黑" w:eastAsia="微软雅黑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1"/>
    <w:pPr>
      <w:spacing w:line="614" w:lineRule="exact"/>
      <w:ind w:left="120"/>
      <w:outlineLvl w:val="0"/>
    </w:pPr>
    <w:rPr>
      <w:rFonts w:ascii="Microsoft JhengHei" w:hAnsi="Microsoft JhengHei" w:eastAsia="Microsoft JhengHei" w:cs="Microsoft JhengHei"/>
      <w:b/>
      <w:bCs/>
      <w:sz w:val="48"/>
      <w:szCs w:val="48"/>
      <w:lang w:val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Arial Unicode MS" w:hAnsi="Arial Unicode MS" w:eastAsia="Arial Unicode MS" w:cs="Arial Unicode MS"/>
      <w:sz w:val="48"/>
      <w:szCs w:val="48"/>
      <w:lang w:val="zh-CN" w:bidi="zh-C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标题 1 Char"/>
    <w:basedOn w:val="7"/>
    <w:link w:val="2"/>
    <w:qFormat/>
    <w:uiPriority w:val="1"/>
    <w:rPr>
      <w:rFonts w:ascii="Microsoft JhengHei" w:hAnsi="Microsoft JhengHei" w:eastAsia="Microsoft JhengHei" w:cs="Microsoft JhengHei"/>
      <w:b/>
      <w:bCs/>
      <w:kern w:val="2"/>
      <w:sz w:val="48"/>
      <w:szCs w:val="4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wldyrmyy</Company>
  <Pages>3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2016-04-27T10:03:00Z</dcterms:created>
  <dc:creator>ysk</dc:creator>
  <cp:lastModifiedBy>iPhone</cp:lastModifiedBy>
  <dcterms:modified xsi:type="dcterms:W3CDTF">2024-03-22T13:45:02Z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2052-12.10.2</vt:lpwstr>
  </property>
  <property fmtid="{D5CDD505-2E9C-101B-9397-08002B2CF9AE}" pid="3" name="ICV">
    <vt:lpwstr>B1DB2F519D184CF1B0FBB37DE7F9364B_12</vt:lpwstr>
  </property>
</Properties>
</file>