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32"/>
          <w:szCs w:val="32"/>
        </w:rPr>
      </w:pPr>
      <w:r>
        <w:rPr>
          <w:rFonts w:hint="eastAsia" w:ascii="仿宋_GB2312" w:eastAsia="仿宋_GB2312"/>
          <w:b/>
          <w:sz w:val="32"/>
          <w:szCs w:val="32"/>
        </w:rPr>
        <w:t>网上提交材料办理指南</w:t>
      </w:r>
    </w:p>
    <w:p>
      <w:pPr>
        <w:ind w:firstLine="560" w:firstLineChars="200"/>
        <w:rPr>
          <w:rFonts w:hint="eastAsia" w:ascii="仿宋_GB2312" w:eastAsia="仿宋_GB2312"/>
          <w:sz w:val="28"/>
          <w:szCs w:val="28"/>
        </w:rPr>
      </w:pPr>
      <w:r>
        <w:rPr>
          <w:rFonts w:hint="eastAsia" w:ascii="仿宋_GB2312" w:eastAsia="仿宋_GB2312"/>
          <w:sz w:val="28"/>
          <w:szCs w:val="28"/>
        </w:rPr>
        <w:t>网上提交就是将</w:t>
      </w:r>
      <w:r>
        <w:rPr>
          <w:rFonts w:hint="eastAsia" w:ascii="仿宋_GB2312" w:eastAsia="仿宋_GB2312"/>
          <w:sz w:val="28"/>
          <w:szCs w:val="28"/>
          <w:lang w:eastAsia="zh-CN"/>
        </w:rPr>
        <w:t>申请材料</w:t>
      </w:r>
      <w:r>
        <w:rPr>
          <w:rFonts w:hint="eastAsia" w:ascii="仿宋_GB2312" w:eastAsia="仿宋_GB2312"/>
          <w:sz w:val="28"/>
          <w:szCs w:val="28"/>
        </w:rPr>
        <w:t>扫描后通过网络上传发送给认定机构，</w:t>
      </w:r>
      <w:r>
        <w:rPr>
          <w:rFonts w:hint="eastAsia" w:ascii="黑体" w:hAnsi="黑体" w:eastAsia="黑体" w:cs="黑体"/>
          <w:b/>
          <w:bCs/>
          <w:color w:val="FF0000"/>
          <w:sz w:val="28"/>
          <w:szCs w:val="28"/>
        </w:rPr>
        <w:t>申请人不</w:t>
      </w:r>
      <w:r>
        <w:rPr>
          <w:rFonts w:hint="eastAsia" w:ascii="黑体" w:hAnsi="黑体" w:eastAsia="黑体" w:cs="黑体"/>
          <w:b/>
          <w:bCs/>
          <w:color w:val="FF0000"/>
          <w:sz w:val="28"/>
          <w:szCs w:val="28"/>
          <w:lang w:eastAsia="zh-CN"/>
        </w:rPr>
        <w:t>要</w:t>
      </w:r>
      <w:r>
        <w:rPr>
          <w:rFonts w:hint="eastAsia" w:ascii="黑体" w:hAnsi="黑体" w:eastAsia="黑体" w:cs="黑体"/>
          <w:b/>
          <w:bCs/>
          <w:color w:val="FF0000"/>
          <w:sz w:val="28"/>
          <w:szCs w:val="28"/>
        </w:rPr>
        <w:t>到现场确认</w:t>
      </w:r>
      <w:r>
        <w:rPr>
          <w:rFonts w:hint="eastAsia" w:ascii="黑体" w:hAnsi="黑体" w:eastAsia="黑体" w:cs="黑体"/>
          <w:b/>
          <w:bCs/>
          <w:color w:val="FF0000"/>
          <w:sz w:val="28"/>
          <w:szCs w:val="28"/>
          <w:lang w:eastAsia="zh-CN"/>
        </w:rPr>
        <w:t>（全程不用到现场，不用到现场，不用到现场）</w:t>
      </w:r>
      <w:r>
        <w:rPr>
          <w:rFonts w:hint="eastAsia" w:ascii="仿宋_GB2312" w:eastAsia="仿宋_GB2312"/>
          <w:color w:val="FF0000"/>
          <w:sz w:val="28"/>
          <w:szCs w:val="28"/>
          <w:lang w:eastAsia="zh-CN"/>
        </w:rPr>
        <w:t>，</w:t>
      </w:r>
      <w:r>
        <w:rPr>
          <w:rFonts w:hint="eastAsia" w:ascii="仿宋_GB2312" w:eastAsia="仿宋_GB2312"/>
          <w:sz w:val="28"/>
          <w:szCs w:val="28"/>
          <w:lang w:eastAsia="zh-CN"/>
        </w:rPr>
        <w:t>也不需要邮寄相关纸质证书</w:t>
      </w:r>
      <w:r>
        <w:rPr>
          <w:rFonts w:hint="eastAsia" w:ascii="仿宋_GB2312" w:eastAsia="仿宋_GB2312"/>
          <w:sz w:val="28"/>
          <w:szCs w:val="28"/>
        </w:rPr>
        <w:t>。</w:t>
      </w:r>
    </w:p>
    <w:p>
      <w:pPr>
        <w:rPr>
          <w:rFonts w:hint="eastAsia" w:ascii="仿宋_GB2312" w:eastAsia="仿宋_GB2312"/>
          <w:sz w:val="28"/>
          <w:szCs w:val="28"/>
          <w:lang w:eastAsia="zh-CN"/>
        </w:rPr>
      </w:pPr>
      <w:r>
        <w:rPr>
          <w:rFonts w:hint="eastAsia" w:ascii="仿宋_GB2312" w:eastAsia="仿宋_GB2312"/>
          <w:sz w:val="28"/>
          <w:szCs w:val="28"/>
        </w:rPr>
        <w:t>一、</w:t>
      </w:r>
      <w:r>
        <w:rPr>
          <w:rFonts w:hint="eastAsia" w:ascii="仿宋_GB2312" w:eastAsia="仿宋_GB2312"/>
          <w:sz w:val="28"/>
          <w:szCs w:val="28"/>
          <w:lang w:eastAsia="zh-CN"/>
        </w:rPr>
        <w:t>复制黏贴</w:t>
      </w:r>
      <w:r>
        <w:rPr>
          <w:rFonts w:hint="eastAsia" w:ascii="仿宋_GB2312" w:eastAsia="仿宋_GB2312"/>
          <w:sz w:val="28"/>
          <w:szCs w:val="28"/>
        </w:rPr>
        <w:t>网址</w:t>
      </w:r>
    </w:p>
    <w:p>
      <w:pPr>
        <w:rPr>
          <w:rFonts w:hint="eastAsia" w:ascii="仿宋_GB2312" w:eastAsia="仿宋_GB2312"/>
          <w:sz w:val="28"/>
          <w:szCs w:val="28"/>
        </w:rPr>
      </w:pPr>
      <w:r>
        <w:rPr>
          <w:rFonts w:hint="eastAsia" w:ascii="仿宋_GB2312" w:eastAsia="仿宋_GB2312"/>
          <w:color w:val="auto"/>
          <w:sz w:val="28"/>
          <w:szCs w:val="28"/>
          <w:u w:val="none"/>
        </w:rPr>
        <w:t>https://tysfrz.isdapp.shandong.gov.cn/jis-web/login?appMark=kojdj72jkhg&amp;backUrl=http%3A%2F%2Fsearch.shandong.gov.cn%2Fauth%3Fgotourl%3DZWEwYjc2ZTEtMGIxNS00NDMyLTgwZDQtNmY5N2MzZTU4ZWVk</w:t>
      </w:r>
    </w:p>
    <w:p>
      <w:pPr>
        <w:rPr>
          <w:rFonts w:hint="eastAsia" w:ascii="仿宋_GB2312" w:eastAsia="仿宋_GB2312"/>
          <w:sz w:val="28"/>
          <w:szCs w:val="28"/>
          <w:lang w:eastAsia="zh-CN"/>
        </w:rPr>
      </w:pPr>
      <w:r>
        <w:rPr>
          <w:rFonts w:hint="eastAsia" w:ascii="仿宋_GB2312" w:eastAsia="仿宋_GB2312"/>
          <w:sz w:val="28"/>
          <w:szCs w:val="28"/>
          <w:lang w:eastAsia="zh-CN"/>
        </w:rPr>
        <w:t>出现下面界面，之前使用该网站已经注册的直接登录，未注册的先点击注册。</w:t>
      </w:r>
    </w:p>
    <w:p>
      <w:pPr>
        <w:rPr>
          <w:rFonts w:hint="eastAsia" w:ascii="仿宋_GB2312" w:eastAsia="仿宋_GB2312"/>
          <w:sz w:val="28"/>
          <w:szCs w:val="28"/>
          <w:lang w:eastAsia="zh-CN"/>
        </w:rPr>
      </w:pPr>
      <w:r>
        <w:drawing>
          <wp:inline distT="0" distB="0" distL="114300" distR="114300">
            <wp:extent cx="5464810" cy="3063240"/>
            <wp:effectExtent l="0" t="0" r="2540"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5"/>
                    <a:stretch>
                      <a:fillRect/>
                    </a:stretch>
                  </pic:blipFill>
                  <pic:spPr>
                    <a:xfrm>
                      <a:off x="0" y="0"/>
                      <a:ext cx="5464810" cy="3063240"/>
                    </a:xfrm>
                    <a:prstGeom prst="rect">
                      <a:avLst/>
                    </a:prstGeom>
                    <a:noFill/>
                    <a:ln>
                      <a:noFill/>
                    </a:ln>
                  </pic:spPr>
                </pic:pic>
              </a:graphicData>
            </a:graphic>
          </wp:inline>
        </w:drawing>
      </w: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rPr>
      </w:pPr>
      <w:r>
        <w:rPr>
          <w:rFonts w:hint="eastAsia" w:ascii="仿宋_GB2312" w:eastAsia="仿宋_GB2312"/>
          <w:sz w:val="28"/>
          <w:szCs w:val="28"/>
          <w:lang w:eastAsia="zh-CN"/>
        </w:rPr>
        <w:t>二</w:t>
      </w:r>
      <w:r>
        <w:rPr>
          <w:rFonts w:hint="eastAsia" w:ascii="仿宋_GB2312" w:eastAsia="仿宋_GB2312"/>
          <w:sz w:val="28"/>
          <w:szCs w:val="28"/>
        </w:rPr>
        <w:t>、全部勾选，点下一步</w:t>
      </w:r>
    </w:p>
    <w:p>
      <w:pPr>
        <w:rPr>
          <w:rFonts w:hint="eastAsia" w:ascii="仿宋_GB2312" w:eastAsia="仿宋_GB2312"/>
          <w:sz w:val="28"/>
          <w:szCs w:val="28"/>
        </w:rPr>
      </w:pPr>
      <w:r>
        <w:rPr>
          <w:rFonts w:hint="eastAsia" w:ascii="仿宋_GB2312" w:eastAsia="仿宋_GB2312"/>
          <w:sz w:val="28"/>
          <w:szCs w:val="28"/>
        </w:rPr>
        <w:drawing>
          <wp:inline distT="0" distB="0" distL="0" distR="0">
            <wp:extent cx="5274310" cy="2722245"/>
            <wp:effectExtent l="0" t="0" r="254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6"/>
                    <a:srcRect/>
                    <a:stretch>
                      <a:fillRect/>
                    </a:stretch>
                  </pic:blipFill>
                  <pic:spPr>
                    <a:xfrm>
                      <a:off x="0" y="0"/>
                      <a:ext cx="5274310" cy="2722245"/>
                    </a:xfrm>
                    <a:prstGeom prst="rect">
                      <a:avLst/>
                    </a:prstGeom>
                    <a:noFill/>
                    <a:ln w="9525">
                      <a:noFill/>
                      <a:miter lim="800000"/>
                      <a:headEnd/>
                      <a:tailEnd/>
                    </a:ln>
                  </pic:spPr>
                </pic:pic>
              </a:graphicData>
            </a:graphic>
          </wp:inline>
        </w:drawing>
      </w:r>
    </w:p>
    <w:p>
      <w:pPr>
        <w:rPr>
          <w:rFonts w:hint="eastAsia" w:ascii="仿宋_GB2312" w:eastAsia="仿宋_GB2312"/>
          <w:sz w:val="28"/>
          <w:szCs w:val="28"/>
          <w:lang w:eastAsia="zh-CN"/>
        </w:rPr>
      </w:pPr>
      <w:r>
        <w:rPr>
          <w:rFonts w:hint="eastAsia" w:ascii="仿宋_GB2312" w:eastAsia="仿宋_GB2312"/>
          <w:sz w:val="28"/>
          <w:szCs w:val="28"/>
          <w:lang w:eastAsia="zh-CN"/>
        </w:rPr>
        <w:t>三</w:t>
      </w:r>
      <w:r>
        <w:rPr>
          <w:rFonts w:hint="eastAsia" w:ascii="仿宋_GB2312" w:eastAsia="仿宋_GB2312"/>
          <w:sz w:val="28"/>
          <w:szCs w:val="28"/>
        </w:rPr>
        <w:t>、</w:t>
      </w:r>
      <w:r>
        <w:rPr>
          <w:rFonts w:hint="eastAsia" w:ascii="仿宋_GB2312" w:eastAsia="仿宋_GB2312"/>
          <w:sz w:val="28"/>
          <w:szCs w:val="28"/>
          <w:lang w:eastAsia="zh-CN"/>
        </w:rPr>
        <w:t>只</w:t>
      </w:r>
      <w:r>
        <w:rPr>
          <w:rFonts w:hint="eastAsia" w:ascii="仿宋_GB2312" w:eastAsia="仿宋_GB2312"/>
          <w:sz w:val="28"/>
          <w:szCs w:val="28"/>
        </w:rPr>
        <w:t>填写</w:t>
      </w:r>
      <w:r>
        <w:rPr>
          <w:rFonts w:hint="eastAsia" w:ascii="仿宋_GB2312" w:eastAsia="仿宋_GB2312"/>
          <w:sz w:val="28"/>
          <w:szCs w:val="28"/>
          <w:lang w:eastAsia="zh-CN"/>
        </w:rPr>
        <w:t>带星号信息</w:t>
      </w:r>
      <w:r>
        <w:rPr>
          <w:rFonts w:hint="eastAsia" w:ascii="仿宋_GB2312" w:eastAsia="仿宋_GB2312"/>
          <w:sz w:val="28"/>
          <w:szCs w:val="28"/>
        </w:rPr>
        <w:t>，应和</w:t>
      </w:r>
      <w:r>
        <w:rPr>
          <w:rFonts w:hint="eastAsia" w:ascii="仿宋_GB2312" w:eastAsia="仿宋_GB2312"/>
          <w:sz w:val="28"/>
          <w:szCs w:val="28"/>
          <w:lang w:eastAsia="zh-CN"/>
        </w:rPr>
        <w:t>中国</w:t>
      </w:r>
      <w:r>
        <w:rPr>
          <w:rFonts w:hint="eastAsia" w:ascii="仿宋_GB2312" w:eastAsia="仿宋_GB2312"/>
          <w:sz w:val="28"/>
          <w:szCs w:val="28"/>
        </w:rPr>
        <w:t>教师资格网</w:t>
      </w:r>
      <w:r>
        <w:rPr>
          <w:rFonts w:hint="eastAsia" w:ascii="仿宋_GB2312" w:eastAsia="仿宋_GB2312"/>
          <w:sz w:val="28"/>
          <w:szCs w:val="28"/>
          <w:lang w:eastAsia="zh-CN"/>
        </w:rPr>
        <w:t>上填写的联系</w:t>
      </w:r>
      <w:r>
        <w:rPr>
          <w:rFonts w:hint="eastAsia" w:ascii="仿宋_GB2312" w:eastAsia="仿宋_GB2312"/>
          <w:sz w:val="28"/>
          <w:szCs w:val="28"/>
        </w:rPr>
        <w:t>地址</w:t>
      </w:r>
      <w:r>
        <w:rPr>
          <w:rFonts w:hint="eastAsia" w:ascii="仿宋_GB2312" w:eastAsia="仿宋_GB2312"/>
          <w:b/>
          <w:bCs/>
          <w:color w:val="FF0000"/>
          <w:sz w:val="28"/>
          <w:szCs w:val="28"/>
        </w:rPr>
        <w:t>保持一致</w:t>
      </w:r>
      <w:r>
        <w:rPr>
          <w:rFonts w:hint="eastAsia" w:ascii="仿宋_GB2312" w:eastAsia="仿宋_GB2312"/>
          <w:sz w:val="28"/>
          <w:szCs w:val="28"/>
        </w:rPr>
        <w:t>，点下一步</w:t>
      </w:r>
      <w:r>
        <w:rPr>
          <w:rFonts w:hint="eastAsia" w:ascii="仿宋_GB2312" w:eastAsia="仿宋_GB2312"/>
          <w:sz w:val="28"/>
          <w:szCs w:val="28"/>
          <w:lang w:eastAsia="zh-CN"/>
        </w:rPr>
        <w:t>。（请填写详细邮寄地址，请填写好联系电话，确保你能收到。</w:t>
      </w:r>
      <w:r>
        <w:rPr>
          <w:rFonts w:hint="eastAsia" w:ascii="仿宋_GB2312" w:eastAsia="仿宋_GB2312"/>
          <w:b/>
          <w:bCs/>
          <w:color w:val="FF0000"/>
          <w:sz w:val="28"/>
          <w:szCs w:val="28"/>
          <w:lang w:eastAsia="zh-CN"/>
        </w:rPr>
        <w:t>请认真填写！！电话地址不要空！！正确！！详细！！！！！</w:t>
      </w:r>
      <w:r>
        <w:rPr>
          <w:rFonts w:hint="eastAsia" w:ascii="仿宋_GB2312" w:eastAsia="仿宋_GB2312"/>
          <w:sz w:val="28"/>
          <w:szCs w:val="28"/>
          <w:lang w:eastAsia="zh-CN"/>
        </w:rPr>
        <w:t>）</w:t>
      </w:r>
    </w:p>
    <w:p>
      <w:pPr>
        <w:rPr>
          <w:rFonts w:hint="eastAsia" w:ascii="仿宋_GB2312" w:eastAsia="仿宋_GB2312"/>
          <w:sz w:val="28"/>
          <w:szCs w:val="28"/>
        </w:rPr>
      </w:pPr>
      <w:r>
        <w:rPr>
          <w:rFonts w:hint="eastAsia" w:ascii="仿宋_GB2312" w:eastAsia="仿宋_GB2312"/>
          <w:sz w:val="28"/>
          <w:szCs w:val="28"/>
        </w:rPr>
        <w:drawing>
          <wp:inline distT="0" distB="0" distL="0" distR="0">
            <wp:extent cx="5274310" cy="2346960"/>
            <wp:effectExtent l="0" t="0" r="2540" b="1524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7"/>
                    <a:srcRect/>
                    <a:stretch>
                      <a:fillRect/>
                    </a:stretch>
                  </pic:blipFill>
                  <pic:spPr>
                    <a:xfrm>
                      <a:off x="0" y="0"/>
                      <a:ext cx="5274310" cy="2346960"/>
                    </a:xfrm>
                    <a:prstGeom prst="rect">
                      <a:avLst/>
                    </a:prstGeom>
                    <a:noFill/>
                    <a:ln w="9525">
                      <a:noFill/>
                      <a:miter lim="800000"/>
                      <a:headEnd/>
                      <a:tailEnd/>
                    </a:ln>
                  </pic:spPr>
                </pic:pic>
              </a:graphicData>
            </a:graphic>
          </wp:inline>
        </w:drawing>
      </w:r>
    </w:p>
    <w:p>
      <w:pPr>
        <w:rPr>
          <w:rFonts w:hint="eastAsia" w:ascii="仿宋_GB2312" w:eastAsia="仿宋_GB2312"/>
          <w:sz w:val="28"/>
          <w:szCs w:val="28"/>
        </w:rPr>
      </w:pPr>
      <w:r>
        <w:rPr>
          <w:rFonts w:hint="eastAsia" w:ascii="仿宋_GB2312" w:eastAsia="仿宋_GB2312"/>
          <w:sz w:val="28"/>
          <w:szCs w:val="28"/>
          <w:lang w:eastAsia="zh-CN"/>
        </w:rPr>
        <w:t>四</w:t>
      </w:r>
      <w:r>
        <w:rPr>
          <w:rFonts w:hint="eastAsia" w:ascii="仿宋_GB2312" w:eastAsia="仿宋_GB2312"/>
          <w:sz w:val="28"/>
          <w:szCs w:val="28"/>
        </w:rPr>
        <w:t>、此页不必填，直接点下一步</w:t>
      </w:r>
    </w:p>
    <w:p>
      <w:pPr>
        <w:rPr>
          <w:rFonts w:hint="eastAsia" w:ascii="仿宋_GB2312" w:eastAsia="仿宋_GB2312"/>
          <w:sz w:val="28"/>
          <w:szCs w:val="28"/>
        </w:rPr>
      </w:pPr>
      <w:r>
        <w:rPr>
          <w:rFonts w:hint="eastAsia" w:ascii="仿宋_GB2312" w:eastAsia="仿宋_GB2312"/>
          <w:sz w:val="28"/>
          <w:szCs w:val="28"/>
        </w:rPr>
        <w:drawing>
          <wp:inline distT="0" distB="0" distL="0" distR="0">
            <wp:extent cx="5273675" cy="1567180"/>
            <wp:effectExtent l="0" t="0" r="3175" b="1397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8"/>
                    <a:srcRect/>
                    <a:stretch>
                      <a:fillRect/>
                    </a:stretch>
                  </pic:blipFill>
                  <pic:spPr>
                    <a:xfrm>
                      <a:off x="0" y="0"/>
                      <a:ext cx="5274310" cy="1567180"/>
                    </a:xfrm>
                    <a:prstGeom prst="rect">
                      <a:avLst/>
                    </a:prstGeom>
                    <a:noFill/>
                    <a:ln w="9525">
                      <a:noFill/>
                      <a:miter lim="800000"/>
                      <a:headEnd/>
                      <a:tailEnd/>
                    </a:ln>
                  </pic:spPr>
                </pic:pic>
              </a:graphicData>
            </a:graphic>
          </wp:inline>
        </w:drawing>
      </w:r>
    </w:p>
    <w:p>
      <w:pPr>
        <w:numPr>
          <w:ilvl w:val="0"/>
          <w:numId w:val="1"/>
        </w:numPr>
        <w:rPr>
          <w:rFonts w:hint="eastAsia" w:ascii="仿宋_GB2312" w:eastAsia="仿宋_GB2312"/>
          <w:w w:val="90"/>
          <w:sz w:val="28"/>
          <w:szCs w:val="28"/>
        </w:rPr>
      </w:pPr>
      <w:r>
        <w:rPr>
          <w:rFonts w:hint="eastAsia" w:ascii="仿宋_GB2312" w:eastAsia="仿宋_GB2312"/>
          <w:w w:val="90"/>
          <w:sz w:val="28"/>
          <w:szCs w:val="28"/>
        </w:rPr>
        <w:t>点击“选择功能”“本地上传”，将提交材料的</w:t>
      </w:r>
      <w:r>
        <w:rPr>
          <w:rFonts w:hint="eastAsia" w:ascii="仿宋_GB2312" w:eastAsia="仿宋_GB2312"/>
          <w:b/>
          <w:bCs/>
          <w:w w:val="90"/>
          <w:sz w:val="28"/>
          <w:szCs w:val="28"/>
        </w:rPr>
        <w:t>扫描版或照片</w:t>
      </w:r>
      <w:r>
        <w:rPr>
          <w:rFonts w:hint="eastAsia" w:ascii="仿宋_GB2312" w:eastAsia="仿宋_GB2312"/>
          <w:w w:val="90"/>
          <w:sz w:val="28"/>
          <w:szCs w:val="28"/>
        </w:rPr>
        <w:t>（清晰可辨）上传。</w:t>
      </w:r>
    </w:p>
    <w:p>
      <w:pPr>
        <w:numPr>
          <w:ilvl w:val="0"/>
          <w:numId w:val="0"/>
        </w:numPr>
        <w:jc w:val="center"/>
        <w:rPr>
          <w:rFonts w:hint="eastAsia" w:ascii="仿宋_GB2312" w:eastAsia="仿宋_GB2312"/>
          <w:w w:val="90"/>
          <w:sz w:val="28"/>
          <w:szCs w:val="28"/>
        </w:rPr>
      </w:pPr>
      <w:r>
        <w:drawing>
          <wp:inline distT="0" distB="0" distL="114300" distR="114300">
            <wp:extent cx="6277610" cy="3391535"/>
            <wp:effectExtent l="0" t="0" r="8890"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6277610" cy="3391535"/>
                    </a:xfrm>
                    <a:prstGeom prst="rect">
                      <a:avLst/>
                    </a:prstGeom>
                    <a:noFill/>
                    <a:ln>
                      <a:noFill/>
                    </a:ln>
                  </pic:spPr>
                </pic:pic>
              </a:graphicData>
            </a:graphic>
          </wp:inline>
        </w:drawing>
      </w:r>
    </w:p>
    <w:p>
      <w:pPr>
        <w:widowControl w:val="0"/>
        <w:numPr>
          <w:ilvl w:val="0"/>
          <w:numId w:val="0"/>
        </w:numPr>
        <w:jc w:val="both"/>
        <w:rPr>
          <w:rFonts w:hint="eastAsia" w:ascii="仿宋_GB2312" w:eastAsia="仿宋_GB2312"/>
          <w:w w:val="90"/>
          <w:sz w:val="28"/>
          <w:szCs w:val="28"/>
          <w:lang w:eastAsia="zh-CN"/>
        </w:rPr>
      </w:pPr>
      <w:r>
        <w:rPr>
          <w:rFonts w:hint="eastAsia" w:ascii="仿宋_GB2312" w:eastAsia="仿宋_GB2312"/>
          <w:w w:val="90"/>
          <w:sz w:val="28"/>
          <w:szCs w:val="28"/>
          <w:lang w:eastAsia="zh-CN"/>
        </w:rPr>
        <w:t>第</w:t>
      </w:r>
      <w:r>
        <w:rPr>
          <w:rFonts w:hint="eastAsia" w:ascii="仿宋_GB2312" w:eastAsia="仿宋_GB2312"/>
          <w:w w:val="90"/>
          <w:sz w:val="28"/>
          <w:szCs w:val="28"/>
          <w:lang w:val="en-US" w:eastAsia="zh-CN"/>
        </w:rPr>
        <w:t>1</w:t>
      </w:r>
      <w:r>
        <w:rPr>
          <w:rFonts w:hint="eastAsia" w:ascii="仿宋_GB2312" w:eastAsia="仿宋_GB2312"/>
          <w:w w:val="90"/>
          <w:sz w:val="28"/>
          <w:szCs w:val="28"/>
          <w:lang w:eastAsia="zh-CN"/>
        </w:rPr>
        <w:t>项，提交能体现属于威海地区的身份证、户口本、居住证、学生证、军官证任意一个均可。</w:t>
      </w:r>
    </w:p>
    <w:p>
      <w:pPr>
        <w:widowControl w:val="0"/>
        <w:numPr>
          <w:ilvl w:val="0"/>
          <w:numId w:val="0"/>
        </w:numPr>
        <w:jc w:val="both"/>
        <w:rPr>
          <w:rFonts w:hint="eastAsia" w:ascii="仿宋_GB2312" w:eastAsia="仿宋_GB2312"/>
          <w:w w:val="90"/>
          <w:sz w:val="28"/>
          <w:szCs w:val="28"/>
          <w:lang w:eastAsia="zh-CN"/>
        </w:rPr>
      </w:pPr>
      <w:r>
        <w:rPr>
          <w:rFonts w:hint="eastAsia" w:ascii="仿宋_GB2312" w:eastAsia="仿宋_GB2312"/>
          <w:w w:val="90"/>
          <w:sz w:val="28"/>
          <w:szCs w:val="28"/>
          <w:lang w:eastAsia="zh-CN"/>
        </w:rPr>
        <w:t>第</w:t>
      </w:r>
      <w:r>
        <w:rPr>
          <w:rFonts w:hint="eastAsia" w:ascii="仿宋_GB2312" w:eastAsia="仿宋_GB2312"/>
          <w:w w:val="90"/>
          <w:sz w:val="28"/>
          <w:szCs w:val="28"/>
          <w:lang w:val="en-US" w:eastAsia="zh-CN"/>
        </w:rPr>
        <w:t>2</w:t>
      </w:r>
      <w:r>
        <w:rPr>
          <w:rFonts w:hint="eastAsia" w:ascii="仿宋_GB2312" w:eastAsia="仿宋_GB2312"/>
          <w:w w:val="90"/>
          <w:sz w:val="28"/>
          <w:szCs w:val="28"/>
          <w:lang w:eastAsia="zh-CN"/>
        </w:rPr>
        <w:t>项，必须体检结论需要医师签字并注明“合格”，并加盖医院公章。</w:t>
      </w:r>
    </w:p>
    <w:p>
      <w:pPr>
        <w:widowControl w:val="0"/>
        <w:numPr>
          <w:ilvl w:val="0"/>
          <w:numId w:val="0"/>
        </w:numPr>
        <w:jc w:val="both"/>
        <w:rPr>
          <w:rFonts w:hint="default" w:ascii="仿宋_GB2312" w:eastAsia="仿宋_GB2312"/>
          <w:w w:val="90"/>
          <w:sz w:val="28"/>
          <w:szCs w:val="28"/>
          <w:lang w:val="en-US" w:eastAsia="zh-CN"/>
        </w:rPr>
      </w:pPr>
      <w:r>
        <w:rPr>
          <w:rFonts w:hint="eastAsia" w:ascii="仿宋_GB2312" w:eastAsia="仿宋_GB2312"/>
          <w:w w:val="90"/>
          <w:sz w:val="28"/>
          <w:szCs w:val="28"/>
          <w:lang w:eastAsia="zh-CN"/>
        </w:rPr>
        <w:t>第</w:t>
      </w:r>
      <w:r>
        <w:rPr>
          <w:rFonts w:hint="eastAsia" w:ascii="仿宋_GB2312" w:eastAsia="仿宋_GB2312"/>
          <w:w w:val="90"/>
          <w:sz w:val="28"/>
          <w:szCs w:val="28"/>
          <w:lang w:val="en-US" w:eastAsia="zh-CN"/>
        </w:rPr>
        <w:t>5项，申请免试认定的，提交《师范生教师职业能力证书》。申请中职学校实习指导教师资格的，提交相当于助力工程师及以上专业技术职务的职称证书或者中级及以上工人技术等级资格证书。</w:t>
      </w:r>
    </w:p>
    <w:p>
      <w:pPr>
        <w:rPr>
          <w:rFonts w:hint="eastAsia" w:ascii="仿宋_GB2312" w:eastAsia="仿宋_GB2312"/>
          <w:sz w:val="28"/>
          <w:szCs w:val="28"/>
        </w:rPr>
      </w:pPr>
      <w:r>
        <w:rPr>
          <w:rFonts w:hint="eastAsia" w:ascii="仿宋_GB2312" w:eastAsia="仿宋_GB2312"/>
          <w:sz w:val="28"/>
          <w:szCs w:val="28"/>
        </w:rPr>
        <w:drawing>
          <wp:inline distT="0" distB="0" distL="0" distR="0">
            <wp:extent cx="5266055" cy="1637665"/>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0"/>
                    <a:srcRect/>
                    <a:stretch>
                      <a:fillRect/>
                    </a:stretch>
                  </pic:blipFill>
                  <pic:spPr>
                    <a:xfrm>
                      <a:off x="0" y="0"/>
                      <a:ext cx="5274310" cy="1640494"/>
                    </a:xfrm>
                    <a:prstGeom prst="rect">
                      <a:avLst/>
                    </a:prstGeom>
                    <a:noFill/>
                    <a:ln w="9525">
                      <a:noFill/>
                      <a:miter lim="800000"/>
                      <a:headEnd/>
                      <a:tailEnd/>
                    </a:ln>
                  </pic:spPr>
                </pic:pic>
              </a:graphicData>
            </a:graphic>
          </wp:inline>
        </w:drawing>
      </w:r>
    </w:p>
    <w:p>
      <w:pPr>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lang w:eastAsia="zh-CN"/>
        </w:rPr>
        <w:t>六</w:t>
      </w:r>
      <w:r>
        <w:rPr>
          <w:rFonts w:hint="eastAsia" w:ascii="仿宋_GB2312" w:eastAsia="仿宋_GB2312"/>
          <w:sz w:val="28"/>
          <w:szCs w:val="28"/>
        </w:rPr>
        <w:t>、是否邮寄点击</w:t>
      </w:r>
      <w:r>
        <w:rPr>
          <w:rFonts w:hint="eastAsia" w:ascii="仿宋_GB2312" w:eastAsia="仿宋_GB2312"/>
          <w:b/>
          <w:bCs/>
          <w:color w:val="FF0000"/>
          <w:sz w:val="28"/>
          <w:szCs w:val="28"/>
        </w:rPr>
        <w:t>“否”</w:t>
      </w:r>
      <w:r>
        <w:rPr>
          <w:rFonts w:hint="eastAsia" w:ascii="仿宋_GB2312" w:eastAsia="仿宋_GB2312"/>
          <w:sz w:val="28"/>
          <w:szCs w:val="28"/>
          <w:lang w:eastAsia="zh-CN"/>
        </w:rPr>
        <w:t>（这里的邮寄是指的是否需要上门取件）</w:t>
      </w:r>
      <w:r>
        <w:rPr>
          <w:rFonts w:hint="eastAsia" w:ascii="仿宋_GB2312" w:eastAsia="仿宋_GB2312"/>
          <w:sz w:val="28"/>
          <w:szCs w:val="28"/>
        </w:rPr>
        <w:t>，</w:t>
      </w:r>
      <w:r>
        <w:rPr>
          <w:rFonts w:hint="eastAsia" w:ascii="仿宋_GB2312" w:eastAsia="仿宋_GB2312"/>
          <w:sz w:val="28"/>
          <w:szCs w:val="28"/>
          <w:lang w:eastAsia="zh-CN"/>
        </w:rPr>
        <w:t>您刚才网上提交的材料作用相当于证书原件，申请人不用再邮寄相关证书原件给审批机关</w:t>
      </w:r>
      <w:r>
        <w:rPr>
          <w:rFonts w:hint="eastAsia" w:ascii="仿宋_GB2312" w:eastAsia="仿宋_GB2312"/>
          <w:sz w:val="28"/>
          <w:szCs w:val="28"/>
        </w:rPr>
        <w:t>。点击“提交”</w:t>
      </w:r>
    </w:p>
    <w:p>
      <w:pPr>
        <w:rPr>
          <w:rFonts w:hint="eastAsia" w:ascii="仿宋_GB2312" w:eastAsia="仿宋_GB2312"/>
          <w:sz w:val="28"/>
          <w:szCs w:val="28"/>
        </w:rPr>
      </w:pPr>
      <w:r>
        <w:rPr>
          <w:rFonts w:hint="eastAsia" w:ascii="仿宋_GB2312" w:eastAsia="仿宋_GB2312"/>
          <w:sz w:val="28"/>
          <w:szCs w:val="28"/>
        </w:rPr>
        <w:drawing>
          <wp:inline distT="0" distB="0" distL="0" distR="0">
            <wp:extent cx="5274310" cy="2587625"/>
            <wp:effectExtent l="1905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1"/>
                    <a:srcRect/>
                    <a:stretch>
                      <a:fillRect/>
                    </a:stretch>
                  </pic:blipFill>
                  <pic:spPr>
                    <a:xfrm>
                      <a:off x="0" y="0"/>
                      <a:ext cx="5274310" cy="2587972"/>
                    </a:xfrm>
                    <a:prstGeom prst="rect">
                      <a:avLst/>
                    </a:prstGeom>
                    <a:noFill/>
                    <a:ln w="9525">
                      <a:noFill/>
                      <a:miter lim="800000"/>
                      <a:headEnd/>
                      <a:tailEnd/>
                    </a:ln>
                  </pic:spPr>
                </pic:pic>
              </a:graphicData>
            </a:graphic>
          </wp:inline>
        </w:drawing>
      </w:r>
    </w:p>
    <w:p>
      <w:pPr>
        <w:rPr>
          <w:rFonts w:hint="eastAsia" w:ascii="仿宋_GB2312" w:eastAsia="仿宋_GB2312"/>
          <w:sz w:val="28"/>
          <w:szCs w:val="28"/>
          <w:lang w:eastAsia="zh-CN"/>
        </w:rPr>
      </w:pPr>
      <w:r>
        <w:rPr>
          <w:rFonts w:hint="eastAsia" w:ascii="仿宋_GB2312" w:eastAsia="仿宋_GB2312"/>
          <w:sz w:val="28"/>
          <w:szCs w:val="28"/>
          <w:lang w:eastAsia="zh-CN"/>
        </w:rPr>
        <w:t>七</w:t>
      </w:r>
      <w:r>
        <w:rPr>
          <w:rFonts w:hint="eastAsia" w:ascii="仿宋_GB2312" w:eastAsia="仿宋_GB2312"/>
          <w:sz w:val="28"/>
          <w:szCs w:val="28"/>
        </w:rPr>
        <w:t>、出现以下页面，说明提交成功。请耐心等待，</w:t>
      </w:r>
      <w:r>
        <w:rPr>
          <w:rFonts w:hint="eastAsia" w:ascii="仿宋_GB2312" w:eastAsia="仿宋_GB2312"/>
          <w:sz w:val="28"/>
          <w:szCs w:val="28"/>
          <w:lang w:eastAsia="zh-CN"/>
        </w:rPr>
        <w:t>无论材料符合与否，</w:t>
      </w:r>
      <w:r>
        <w:rPr>
          <w:rFonts w:hint="eastAsia" w:ascii="仿宋_GB2312" w:eastAsia="仿宋_GB2312"/>
          <w:sz w:val="28"/>
          <w:szCs w:val="28"/>
        </w:rPr>
        <w:t>审批机关</w:t>
      </w:r>
      <w:r>
        <w:rPr>
          <w:rFonts w:hint="eastAsia" w:ascii="仿宋_GB2312" w:eastAsia="仿宋_GB2312"/>
          <w:sz w:val="28"/>
          <w:szCs w:val="28"/>
          <w:lang w:eastAsia="zh-CN"/>
        </w:rPr>
        <w:t>都将</w:t>
      </w:r>
      <w:r>
        <w:rPr>
          <w:rFonts w:hint="eastAsia" w:ascii="仿宋_GB2312" w:eastAsia="仿宋_GB2312"/>
          <w:sz w:val="28"/>
          <w:szCs w:val="28"/>
        </w:rPr>
        <w:t>在5个工作日内将结果</w:t>
      </w:r>
      <w:r>
        <w:rPr>
          <w:rFonts w:hint="eastAsia" w:ascii="仿宋_GB2312" w:eastAsia="仿宋_GB2312"/>
          <w:sz w:val="28"/>
          <w:szCs w:val="28"/>
          <w:lang w:eastAsia="zh-CN"/>
        </w:rPr>
        <w:t>以</w:t>
      </w:r>
      <w:r>
        <w:rPr>
          <w:rFonts w:hint="eastAsia" w:ascii="仿宋_GB2312" w:eastAsia="仿宋_GB2312"/>
          <w:sz w:val="28"/>
          <w:szCs w:val="28"/>
        </w:rPr>
        <w:t>短信</w:t>
      </w:r>
      <w:r>
        <w:rPr>
          <w:rFonts w:hint="eastAsia" w:ascii="仿宋_GB2312" w:eastAsia="仿宋_GB2312"/>
          <w:sz w:val="28"/>
          <w:szCs w:val="28"/>
          <w:lang w:eastAsia="zh-CN"/>
        </w:rPr>
        <w:t>形式</w:t>
      </w:r>
      <w:r>
        <w:rPr>
          <w:rFonts w:hint="eastAsia" w:ascii="仿宋_GB2312" w:eastAsia="仿宋_GB2312"/>
          <w:sz w:val="28"/>
          <w:szCs w:val="28"/>
        </w:rPr>
        <w:t>通知申请人。</w:t>
      </w:r>
    </w:p>
    <w:p>
      <w:pPr>
        <w:rPr>
          <w:rFonts w:hint="eastAsia" w:ascii="仿宋_GB2312" w:eastAsia="仿宋_GB2312"/>
          <w:sz w:val="28"/>
          <w:szCs w:val="28"/>
        </w:rPr>
      </w:pPr>
      <w:r>
        <w:rPr>
          <w:rFonts w:hint="eastAsia" w:ascii="仿宋_GB2312" w:eastAsia="仿宋_GB2312"/>
          <w:sz w:val="28"/>
          <w:szCs w:val="28"/>
        </w:rPr>
        <w:drawing>
          <wp:inline distT="0" distB="0" distL="0" distR="0">
            <wp:extent cx="5274310" cy="2533015"/>
            <wp:effectExtent l="0" t="0" r="2540" b="63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2"/>
                    <a:srcRect/>
                    <a:stretch>
                      <a:fillRect/>
                    </a:stretch>
                  </pic:blipFill>
                  <pic:spPr>
                    <a:xfrm>
                      <a:off x="0" y="0"/>
                      <a:ext cx="5274310" cy="2533015"/>
                    </a:xfrm>
                    <a:prstGeom prst="rect">
                      <a:avLst/>
                    </a:prstGeom>
                    <a:noFill/>
                    <a:ln w="9525">
                      <a:noFill/>
                      <a:miter lim="800000"/>
                      <a:headEnd/>
                      <a:tailEnd/>
                    </a:ln>
                  </pic:spPr>
                </pic:pic>
              </a:graphicData>
            </a:graphic>
          </wp:inline>
        </w:drawing>
      </w: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rPr>
          <w:rFonts w:hint="eastAsia" w:ascii="仿宋_GB2312" w:eastAsia="仿宋_GB2312"/>
          <w:sz w:val="28"/>
          <w:szCs w:val="28"/>
          <w:lang w:eastAsia="zh-CN"/>
        </w:rPr>
      </w:pPr>
    </w:p>
    <w:p>
      <w:pPr>
        <w:numPr>
          <w:ilvl w:val="0"/>
          <w:numId w:val="0"/>
        </w:numPr>
        <w:rPr>
          <w:rFonts w:hint="eastAsia" w:ascii="仿宋_GB2312" w:eastAsia="仿宋_GB2312"/>
          <w:sz w:val="28"/>
          <w:szCs w:val="28"/>
          <w:lang w:eastAsia="zh-CN"/>
        </w:rPr>
      </w:pPr>
      <w:r>
        <w:rPr>
          <w:rFonts w:hint="eastAsia" w:ascii="仿宋_GB2312" w:eastAsia="仿宋_GB2312"/>
          <w:sz w:val="28"/>
          <w:szCs w:val="28"/>
          <w:lang w:eastAsia="zh-CN"/>
        </w:rPr>
        <w:t>八、如您收到受理短信显示“已办结”，说明您的材料审核已通过，</w:t>
      </w:r>
      <w:r>
        <w:rPr>
          <w:rFonts w:hint="eastAsia" w:ascii="仿宋_GB2312" w:eastAsia="仿宋_GB2312"/>
          <w:b/>
          <w:bCs/>
          <w:color w:val="FF0000"/>
          <w:sz w:val="28"/>
          <w:szCs w:val="28"/>
          <w:lang w:eastAsia="zh-CN"/>
        </w:rPr>
        <w:t>此时教师资格网上的状态由“网报待确认”变为“待认定审批”，接下来不需要做其他的事项，不用来电确认</w:t>
      </w:r>
      <w:r>
        <w:rPr>
          <w:rFonts w:hint="eastAsia" w:ascii="仿宋_GB2312" w:eastAsia="仿宋_GB2312"/>
          <w:sz w:val="28"/>
          <w:szCs w:val="28"/>
          <w:lang w:eastAsia="zh-CN"/>
        </w:rPr>
        <w:t>，只需按照短信通知时间耐心等待审批机关邮寄证书即可。</w:t>
      </w:r>
    </w:p>
    <w:p>
      <w:pPr>
        <w:numPr>
          <w:ilvl w:val="0"/>
          <w:numId w:val="2"/>
        </w:numPr>
        <w:rPr>
          <w:rFonts w:hint="eastAsia" w:ascii="仿宋_GB2312" w:eastAsia="仿宋_GB2312"/>
          <w:sz w:val="28"/>
          <w:szCs w:val="28"/>
          <w:lang w:eastAsia="zh-CN"/>
        </w:rPr>
      </w:pPr>
      <w:r>
        <w:rPr>
          <w:rFonts w:hint="eastAsia" w:ascii="仿宋_GB2312" w:eastAsia="仿宋_GB2312"/>
          <w:b/>
          <w:bCs/>
          <w:color w:val="FF0000"/>
          <w:sz w:val="28"/>
          <w:szCs w:val="28"/>
          <w:lang w:eastAsia="zh-CN"/>
        </w:rPr>
        <w:t>请保持手机畅通，方便接收证书。一定保持手机畅通，或者注意看手机短信，邮寄信息均会给你发短信。以往有的手机填写错误，收不到信息，联系不到人；有的怎么也打不通，短信也不看，过了两三个月才想起要证书。不要出现以上情况。</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DDF663"/>
    <w:multiLevelType w:val="singleLevel"/>
    <w:tmpl w:val="D3DDF663"/>
    <w:lvl w:ilvl="0" w:tentative="0">
      <w:start w:val="5"/>
      <w:numFmt w:val="chineseCounting"/>
      <w:suff w:val="nothing"/>
      <w:lvlText w:val="%1、"/>
      <w:lvlJc w:val="left"/>
      <w:rPr>
        <w:rFonts w:hint="eastAsia"/>
      </w:rPr>
    </w:lvl>
  </w:abstractNum>
  <w:abstractNum w:abstractNumId="1">
    <w:nsid w:val="007E854A"/>
    <w:multiLevelType w:val="singleLevel"/>
    <w:tmpl w:val="007E854A"/>
    <w:lvl w:ilvl="0" w:tentative="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hmZTZhNzk1M2IxNDQwOWM5Yjk4NDIyOGQ0NDM4Y2YifQ=="/>
  </w:docVars>
  <w:rsids>
    <w:rsidRoot w:val="00780E7E"/>
    <w:rsid w:val="0009715E"/>
    <w:rsid w:val="00261516"/>
    <w:rsid w:val="00780E7E"/>
    <w:rsid w:val="0092666D"/>
    <w:rsid w:val="00B129FF"/>
    <w:rsid w:val="00E65148"/>
    <w:rsid w:val="056A67D2"/>
    <w:rsid w:val="0E411D0A"/>
    <w:rsid w:val="11E626AA"/>
    <w:rsid w:val="12591159"/>
    <w:rsid w:val="12EB1E25"/>
    <w:rsid w:val="15CA5E3E"/>
    <w:rsid w:val="17EE45A2"/>
    <w:rsid w:val="18475E6C"/>
    <w:rsid w:val="18D216BA"/>
    <w:rsid w:val="1C6B037B"/>
    <w:rsid w:val="1D0B1216"/>
    <w:rsid w:val="25EE3B22"/>
    <w:rsid w:val="2AA9206F"/>
    <w:rsid w:val="2EA55383"/>
    <w:rsid w:val="3082123B"/>
    <w:rsid w:val="323750D2"/>
    <w:rsid w:val="3D9363D1"/>
    <w:rsid w:val="4A301A0D"/>
    <w:rsid w:val="4DC42B98"/>
    <w:rsid w:val="4F231B40"/>
    <w:rsid w:val="50642410"/>
    <w:rsid w:val="506B38C7"/>
    <w:rsid w:val="50A708EA"/>
    <w:rsid w:val="512D2B03"/>
    <w:rsid w:val="56540480"/>
    <w:rsid w:val="57D80DF7"/>
    <w:rsid w:val="5FD517CA"/>
    <w:rsid w:val="6A0E52C3"/>
    <w:rsid w:val="6B0F149F"/>
    <w:rsid w:val="6B2334C7"/>
    <w:rsid w:val="6CE26928"/>
    <w:rsid w:val="702C329C"/>
    <w:rsid w:val="715B12E9"/>
    <w:rsid w:val="7E6E7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semiHidden/>
    <w:unhideWhenUsed/>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Pages>
  <Words>649</Words>
  <Characters>758</Characters>
  <Lines>3</Lines>
  <Paragraphs>1</Paragraphs>
  <TotalTime>14</TotalTime>
  <ScaleCrop>false</ScaleCrop>
  <LinksUpToDate>false</LinksUpToDate>
  <CharactersWithSpaces>761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2023-03-16T00:21:00Z</dcterms:created>
  <dc:creator>NTKO</dc:creator>
  <cp:lastModifiedBy>王超</cp:lastModifiedBy>
  <cp:lastPrinted>2024-03-21T02:25:00Z</cp:lastPrinted>
  <dcterms:modified xsi:type="dcterms:W3CDTF">2024-03-21T08:39:59Z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FB6F25360DBA4030876DBE7583BA2867_12</vt:lpwstr>
  </property>
</Properties>
</file>