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4166" w14:textId="77777777" w:rsidR="002224A7" w:rsidRPr="002224A7" w:rsidRDefault="002224A7" w:rsidP="002224A7">
      <w:pPr>
        <w:widowControl/>
        <w:shd w:val="clear" w:color="auto" w:fill="FFFFFF"/>
        <w:spacing w:line="645" w:lineRule="atLeast"/>
        <w:rPr>
          <w:rFonts w:ascii="Helvetica" w:eastAsia="宋体" w:hAnsi="Helvetica" w:cs="Helvetica"/>
          <w:color w:val="333333"/>
          <w:kern w:val="0"/>
          <w:szCs w:val="21"/>
        </w:rPr>
      </w:pPr>
      <w:r w:rsidRPr="002224A7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bdr w:val="none" w:sz="0" w:space="0" w:color="auto" w:frame="1"/>
        </w:rPr>
        <w:t>附件1</w:t>
      </w:r>
    </w:p>
    <w:p w14:paraId="4985A91E" w14:textId="77777777" w:rsidR="002224A7" w:rsidRPr="002224A7" w:rsidRDefault="002224A7" w:rsidP="002224A7">
      <w:pPr>
        <w:widowControl/>
        <w:shd w:val="clear" w:color="auto" w:fill="FFFFFF"/>
        <w:spacing w:line="64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2224A7">
        <w:rPr>
          <w:rFonts w:ascii="方正小标宋简体" w:eastAsia="方正小标宋简体" w:hAnsi="Helvetica" w:cs="Helvetica" w:hint="eastAsia"/>
          <w:color w:val="333333"/>
          <w:kern w:val="0"/>
          <w:sz w:val="36"/>
          <w:szCs w:val="36"/>
          <w:bdr w:val="none" w:sz="0" w:space="0" w:color="auto" w:frame="1"/>
        </w:rPr>
        <w:t>2024年三门县专职人民调解员招聘名额统计表</w:t>
      </w:r>
    </w:p>
    <w:tbl>
      <w:tblPr>
        <w:tblW w:w="8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604"/>
        <w:gridCol w:w="1033"/>
        <w:gridCol w:w="4045"/>
      </w:tblGrid>
      <w:tr w:rsidR="002224A7" w:rsidRPr="002224A7" w14:paraId="40515473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5AD2E" w14:textId="77777777" w:rsidR="002224A7" w:rsidRPr="002224A7" w:rsidRDefault="002224A7" w:rsidP="002224A7">
            <w:pPr>
              <w:widowControl/>
              <w:spacing w:line="64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黑体" w:eastAsia="黑体" w:hAnsi="黑体" w:cs="宋体" w:hint="eastAsia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189E9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黑体" w:eastAsia="黑体" w:hAnsi="黑体" w:cs="宋体" w:hint="eastAsia"/>
                <w:kern w:val="0"/>
                <w:sz w:val="32"/>
                <w:szCs w:val="32"/>
                <w:bdr w:val="none" w:sz="0" w:space="0" w:color="auto" w:frame="1"/>
              </w:rPr>
              <w:t>用人单位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4A56F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黑体" w:eastAsia="黑体" w:hAnsi="黑体" w:cs="宋体" w:hint="eastAsia"/>
                <w:kern w:val="0"/>
                <w:sz w:val="32"/>
                <w:szCs w:val="32"/>
                <w:bdr w:val="none" w:sz="0" w:space="0" w:color="auto" w:frame="1"/>
              </w:rPr>
              <w:t>名额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B5B7A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黑体" w:eastAsia="黑体" w:hAnsi="黑体" w:cs="宋体" w:hint="eastAsia"/>
                <w:kern w:val="0"/>
                <w:sz w:val="32"/>
                <w:szCs w:val="32"/>
                <w:bdr w:val="none" w:sz="0" w:space="0" w:color="auto" w:frame="1"/>
              </w:rPr>
              <w:t>联系人及联系电话</w:t>
            </w:r>
          </w:p>
        </w:tc>
      </w:tr>
      <w:tr w:rsidR="002224A7" w:rsidRPr="002224A7" w14:paraId="1CE55BA3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1A6CF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8FD50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县社会治理中心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A9CAF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9CF60" w14:textId="2A0A8903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13958522015</w:t>
            </w:r>
          </w:p>
        </w:tc>
      </w:tr>
      <w:tr w:rsidR="002224A7" w:rsidRPr="002224A7" w14:paraId="3622BA7F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933D0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583DC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海游街道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06BD5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5AD36" w14:textId="77777777" w:rsidR="002224A7" w:rsidRPr="002224A7" w:rsidRDefault="002224A7" w:rsidP="002224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4A7" w:rsidRPr="002224A7" w14:paraId="1BAFA440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5977B8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2C907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海润街道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6DCB3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D799F" w14:textId="72DF3FA3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卢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13566445969</w:t>
            </w:r>
          </w:p>
        </w:tc>
      </w:tr>
      <w:tr w:rsidR="002224A7" w:rsidRPr="002224A7" w14:paraId="51D45584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CFCC6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A0363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沙柳街道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209D12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6868C" w14:textId="77777777" w:rsidR="002224A7" w:rsidRPr="002224A7" w:rsidRDefault="002224A7" w:rsidP="002224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4A7" w:rsidRPr="002224A7" w14:paraId="6EDED022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18CAE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EE659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珠岙镇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7B6D4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DBC54" w14:textId="058A3A6B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13454231512</w:t>
            </w:r>
          </w:p>
        </w:tc>
      </w:tr>
      <w:tr w:rsidR="002224A7" w:rsidRPr="002224A7" w14:paraId="531132FF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39E96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7D29B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亭旁镇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776B9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27F0F" w14:textId="47C29E31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15058617961</w:t>
            </w:r>
          </w:p>
        </w:tc>
      </w:tr>
      <w:tr w:rsidR="002224A7" w:rsidRPr="002224A7" w14:paraId="1F5AB531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E4497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A3A88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健跳镇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45FE6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FFB5B" w14:textId="08CC4DC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13758615123</w:t>
            </w:r>
          </w:p>
        </w:tc>
      </w:tr>
      <w:tr w:rsidR="002224A7" w:rsidRPr="002224A7" w14:paraId="36ACD339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5D830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39CE8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横渡镇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7204F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F6118" w14:textId="77777777" w:rsidR="002224A7" w:rsidRPr="002224A7" w:rsidRDefault="002224A7" w:rsidP="002224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4A7" w:rsidRPr="002224A7" w14:paraId="0C7DE7DC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01510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4DB1C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花桥镇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681E9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29F16" w14:textId="5F740B34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13456663766</w:t>
            </w:r>
          </w:p>
        </w:tc>
      </w:tr>
      <w:tr w:rsidR="002224A7" w:rsidRPr="002224A7" w14:paraId="0D7D886A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4A6BB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D3C88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浦坝港镇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381D20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227CC" w14:textId="77777777" w:rsidR="002224A7" w:rsidRPr="002224A7" w:rsidRDefault="002224A7" w:rsidP="002224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4A7" w:rsidRPr="002224A7" w14:paraId="042C33DE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7130A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239E0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蛇蟠乡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33F03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51AA6" w14:textId="4640D5D6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**</w:t>
            </w: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18367808171</w:t>
            </w:r>
          </w:p>
        </w:tc>
      </w:tr>
      <w:tr w:rsidR="002224A7" w:rsidRPr="002224A7" w14:paraId="31F6EAA0" w14:textId="77777777" w:rsidTr="002224A7">
        <w:trPr>
          <w:trHeight w:val="79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E6BCB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合计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A21AA" w14:textId="77777777" w:rsidR="002224A7" w:rsidRPr="002224A7" w:rsidRDefault="002224A7" w:rsidP="002224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A4535" w14:textId="77777777" w:rsidR="002224A7" w:rsidRPr="002224A7" w:rsidRDefault="002224A7" w:rsidP="002224A7">
            <w:pPr>
              <w:widowControl/>
              <w:spacing w:line="6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4A7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DE2EA" w14:textId="77777777" w:rsidR="002224A7" w:rsidRPr="002224A7" w:rsidRDefault="002224A7" w:rsidP="002224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893B7C4" w14:textId="77777777" w:rsidR="002224A7" w:rsidRPr="002224A7" w:rsidRDefault="002224A7" w:rsidP="002224A7">
      <w:pPr>
        <w:widowControl/>
        <w:shd w:val="clear" w:color="auto" w:fill="FFFFFF"/>
        <w:spacing w:line="645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2224A7">
        <w:rPr>
          <w:rFonts w:ascii="仿宋_GB2312" w:eastAsia="仿宋_GB2312" w:hAnsi="Helvetica" w:cs="Helvetica" w:hint="eastAsia"/>
          <w:color w:val="00B0F0"/>
          <w:kern w:val="0"/>
          <w:sz w:val="32"/>
          <w:szCs w:val="32"/>
          <w:bdr w:val="none" w:sz="0" w:space="0" w:color="auto" w:frame="1"/>
        </w:rPr>
        <w:t> </w:t>
      </w:r>
    </w:p>
    <w:p w14:paraId="4C54147A" w14:textId="1B115DB7" w:rsidR="002B6C7C" w:rsidRPr="002224A7" w:rsidRDefault="002B6C7C" w:rsidP="002224A7"/>
    <w:sectPr w:rsidR="002B6C7C" w:rsidRPr="00222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224A7"/>
    <w:rsid w:val="002B6C7C"/>
    <w:rsid w:val="004A0A5A"/>
    <w:rsid w:val="00770EA7"/>
    <w:rsid w:val="00A10008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FB6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2024-03-19T07:05:00Z</dcterms:created>
  <dcterms:modified xsi:type="dcterms:W3CDTF">2024-03-20T03:29:00Z</dcterms:modified>
</cp:coreProperties>
</file>