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ordWrap/>
        <w:spacing w:before="0" w:beforeAutospacing="0" w:after="0" w:afterAutospacing="0" w:line="560" w:lineRule="exact"/>
        <w:ind w:right="0"/>
        <w:jc w:val="both"/>
        <w:rPr>
          <w:rFonts w:hint="eastAsia" w:eastAsia="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 w:bidi="ar-SA"/>
        </w:rPr>
        <w:t>附件1</w:t>
      </w:r>
    </w:p>
    <w:p>
      <w:pPr>
        <w:wordWrap/>
        <w:spacing w:before="0" w:after="0" w:line="560" w:lineRule="exact"/>
        <w:ind w:right="0"/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教师资格认定流程图</w:t>
      </w:r>
    </w:p>
    <w:p>
      <w:pPr>
        <w:widowControl w:val="0"/>
        <w:wordWrap/>
        <w:adjustRightInd/>
        <w:snapToGrid/>
        <w:spacing w:beforeLines="100" w:afterLines="100"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293370</wp:posOffset>
                </wp:positionV>
                <wp:extent cx="5382260" cy="7524115"/>
                <wp:effectExtent l="6350" t="6350" r="21590" b="13335"/>
                <wp:wrapNone/>
                <wp:docPr id="21" name="组合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7524115"/>
                          <a:chOff x="5175" y="209146"/>
                          <a:chExt cx="8476" cy="11849"/>
                        </a:xfrm>
                      </wpg:grpSpPr>
                      <wps:wsp>
                        <wps:cNvPr id="1" name="未知"/>
                        <wps:cNvSpPr/>
                        <wps:spPr>
                          <a:xfrm>
                            <a:off x="5325" y="209146"/>
                            <a:ext cx="5280" cy="601"/>
                          </a:xfrm>
                          <a:custGeom>
                            <a:avLst/>
                            <a:gdLst>
                              <a:gd name="txL" fmla="*/ 0 w 1140"/>
                              <a:gd name="txT" fmla="*/ 0 h 130"/>
                              <a:gd name="txR" fmla="*/ 1140 w 1140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40" h="130">
                                <a:moveTo>
                                  <a:pt x="21" y="0"/>
                                </a:moveTo>
                                <a:lnTo>
                                  <a:pt x="1118" y="0"/>
                                </a:lnTo>
                                <a:arcTo wR="21" hR="21" stAng="-5400000" swAng="5400000"/>
                                <a:lnTo>
                                  <a:pt x="1140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石家庄市</w:t>
                              </w:r>
                              <w:r>
                                <w:rPr>
                                  <w:rFonts w:hint="eastAsia"/>
                                </w:rPr>
                                <w:t>认定公告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" name="未知"/>
                        <wps:cNvSpPr/>
                        <wps:spPr>
                          <a:xfrm>
                            <a:off x="5295" y="210452"/>
                            <a:ext cx="5310" cy="600"/>
                          </a:xfrm>
                          <a:custGeom>
                            <a:avLst/>
                            <a:gdLst>
                              <a:gd name="txL" fmla="*/ 0 w 1147"/>
                              <a:gd name="txT" fmla="*/ 0 h 130"/>
                              <a:gd name="txR" fmla="*/ 1147 w 1147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47" h="130">
                                <a:moveTo>
                                  <a:pt x="21" y="0"/>
                                </a:moveTo>
                                <a:lnTo>
                                  <a:pt x="1125" y="0"/>
                                </a:lnTo>
                                <a:arcTo wR="21" hR="21" stAng="-5400000" swAng="5400000"/>
                                <a:lnTo>
                                  <a:pt x="1147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申请人在规定时间内登录中国教师资格网注册报名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3" name="未知"/>
                        <wps:cNvSpPr/>
                        <wps:spPr>
                          <a:xfrm>
                            <a:off x="5280" y="212690"/>
                            <a:ext cx="5340" cy="601"/>
                          </a:xfrm>
                          <a:custGeom>
                            <a:avLst/>
                            <a:gdLst>
                              <a:gd name="txL" fmla="*/ 0 w 1153"/>
                              <a:gd name="txT" fmla="*/ 0 h 130"/>
                              <a:gd name="txR" fmla="*/ 1153 w 1153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53" h="130">
                                <a:moveTo>
                                  <a:pt x="21" y="0"/>
                                </a:moveTo>
                                <a:lnTo>
                                  <a:pt x="1131" y="0"/>
                                </a:lnTo>
                                <a:arcTo wR="21" hR="21" stAng="-5400000" swAng="5400000"/>
                                <a:lnTo>
                                  <a:pt x="1153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4" name="未知"/>
                        <wps:cNvSpPr/>
                        <wps:spPr>
                          <a:xfrm>
                            <a:off x="5265" y="213907"/>
                            <a:ext cx="5340" cy="784"/>
                          </a:xfrm>
                          <a:custGeom>
                            <a:avLst/>
                            <a:gdLst>
                              <a:gd name="txL" fmla="*/ 0 w 1153"/>
                              <a:gd name="txT" fmla="*/ 0 h 169"/>
                              <a:gd name="txR" fmla="*/ 1153 w 1153"/>
                              <a:gd name="txB" fmla="*/ 169 h 169"/>
                            </a:gdLst>
                            <a:ahLst/>
                            <a:cxnLst/>
                            <a:rect l="txL" t="txT" r="txR" b="txB"/>
                            <a:pathLst>
                              <a:path w="1153" h="169">
                                <a:moveTo>
                                  <a:pt x="28" y="0"/>
                                </a:moveTo>
                                <a:lnTo>
                                  <a:pt x="1124" y="0"/>
                                </a:lnTo>
                                <a:arcTo wR="28" hR="28" stAng="-5400000" swAng="5400000"/>
                                <a:lnTo>
                                  <a:pt x="1153" y="169"/>
                                </a:lnTo>
                                <a:arcTo wR="0" hR="0" stAng="-16200000" swAng="0"/>
                                <a:lnTo>
                                  <a:pt x="0" y="169"/>
                                </a:lnTo>
                                <a:arcTo wR="0" hR="0" stAng="-16200000" swAng="0"/>
                                <a:lnTo>
                                  <a:pt x="0" y="28"/>
                                </a:lnTo>
                                <a:arcTo wR="28" hR="28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上传材料至中国教师资格网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完成材料审核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" name="未知"/>
                        <wps:cNvSpPr/>
                        <wps:spPr>
                          <a:xfrm>
                            <a:off x="5265" y="215138"/>
                            <a:ext cx="5325" cy="601"/>
                          </a:xfrm>
                          <a:custGeom>
                            <a:avLst/>
                            <a:gdLst>
                              <a:gd name="txL" fmla="*/ 0 w 1150"/>
                              <a:gd name="txT" fmla="*/ 0 h 130"/>
                              <a:gd name="txR" fmla="*/ 1150 w 1150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50" h="130">
                                <a:moveTo>
                                  <a:pt x="21" y="0"/>
                                </a:moveTo>
                                <a:lnTo>
                                  <a:pt x="1128" y="0"/>
                                </a:lnTo>
                                <a:arcTo wR="21" hR="21" stAng="-5400000" swAng="5400000"/>
                                <a:lnTo>
                                  <a:pt x="1150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市级认定机构复审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6" name="未知"/>
                        <wps:cNvSpPr/>
                        <wps:spPr>
                          <a:xfrm>
                            <a:off x="5250" y="216310"/>
                            <a:ext cx="5355" cy="600"/>
                          </a:xfrm>
                          <a:custGeom>
                            <a:avLst/>
                            <a:gdLst>
                              <a:gd name="txL" fmla="*/ 0 w 1157"/>
                              <a:gd name="txT" fmla="*/ 0 h 130"/>
                              <a:gd name="txR" fmla="*/ 1157 w 1157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57" h="130">
                                <a:moveTo>
                                  <a:pt x="21" y="0"/>
                                </a:moveTo>
                                <a:lnTo>
                                  <a:pt x="1135" y="0"/>
                                </a:lnTo>
                                <a:arcTo wR="21" hR="21" stAng="-5400000" swAng="5400000"/>
                                <a:lnTo>
                                  <a:pt x="1157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7" name="未知"/>
                        <wps:cNvSpPr/>
                        <wps:spPr>
                          <a:xfrm>
                            <a:off x="5250" y="217586"/>
                            <a:ext cx="5399" cy="601"/>
                          </a:xfrm>
                          <a:custGeom>
                            <a:avLst/>
                            <a:gdLst>
                              <a:gd name="txL" fmla="*/ 0 w 1166"/>
                              <a:gd name="txT" fmla="*/ 0 h 130"/>
                              <a:gd name="txR" fmla="*/ 1166 w 1166"/>
                              <a:gd name="txB" fmla="*/ 130 h 130"/>
                            </a:gdLst>
                            <a:ahLst/>
                            <a:cxnLst/>
                            <a:rect l="txL" t="txT" r="txR" b="txB"/>
                            <a:pathLst>
                              <a:path w="1166" h="130">
                                <a:moveTo>
                                  <a:pt x="21" y="0"/>
                                </a:moveTo>
                                <a:lnTo>
                                  <a:pt x="1144" y="0"/>
                                </a:lnTo>
                                <a:arcTo wR="21" hR="21" stAng="-5400000" swAng="5400000"/>
                                <a:lnTo>
                                  <a:pt x="1166" y="130"/>
                                </a:lnTo>
                                <a:arcTo wR="0" hR="0" stAng="-16200000" swAng="0"/>
                                <a:lnTo>
                                  <a:pt x="0" y="130"/>
                                </a:lnTo>
                                <a:arcTo wR="0" hR="0" stAng="-16200000" swAng="0"/>
                                <a:lnTo>
                                  <a:pt x="0" y="21"/>
                                </a:lnTo>
                                <a:arcTo wR="21" hR="21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认定机构生成证书编号，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确认点</w:t>
                              </w:r>
                              <w:r>
                                <w:rPr>
                                  <w:rFonts w:hint="eastAsia"/>
                                </w:rPr>
                                <w:t>制作打印教师资格证书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8" name="未知"/>
                        <wps:cNvSpPr/>
                        <wps:spPr>
                          <a:xfrm>
                            <a:off x="5205" y="218889"/>
                            <a:ext cx="5434" cy="710"/>
                          </a:xfrm>
                          <a:custGeom>
                            <a:avLst/>
                            <a:gdLst>
                              <a:gd name="txL" fmla="*/ 0 w 1174"/>
                              <a:gd name="txT" fmla="*/ 0 h 153"/>
                              <a:gd name="txR" fmla="*/ 1174 w 1174"/>
                              <a:gd name="txB" fmla="*/ 153 h 153"/>
                            </a:gdLst>
                            <a:ahLst/>
                            <a:cxnLst/>
                            <a:rect l="txL" t="txT" r="txR" b="txB"/>
                            <a:pathLst>
                              <a:path w="1174" h="153">
                                <a:moveTo>
                                  <a:pt x="25" y="0"/>
                                </a:moveTo>
                                <a:lnTo>
                                  <a:pt x="1148" y="0"/>
                                </a:lnTo>
                                <a:arcTo wR="25" hR="25" stAng="-5400000" swAng="5400000"/>
                                <a:lnTo>
                                  <a:pt x="1174" y="153"/>
                                </a:lnTo>
                                <a:arcTo wR="0" hR="0" stAng="-16200000" swAng="0"/>
                                <a:lnTo>
                                  <a:pt x="0" y="153"/>
                                </a:lnTo>
                                <a:arcTo wR="0" hR="0" stAng="-16200000" swAng="0"/>
                                <a:lnTo>
                                  <a:pt x="0" y="25"/>
                                </a:lnTo>
                                <a:arcTo wR="25" hR="25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确认点</w:t>
                              </w:r>
                              <w:r>
                                <w:rPr>
                                  <w:rFonts w:hint="eastAsia"/>
                                </w:rPr>
                                <w:t>发布证书领取公告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" name="未知"/>
                        <wps:cNvSpPr/>
                        <wps:spPr>
                          <a:xfrm>
                            <a:off x="5175" y="220207"/>
                            <a:ext cx="5524" cy="788"/>
                          </a:xfrm>
                          <a:custGeom>
                            <a:avLst/>
                            <a:gdLst>
                              <a:gd name="txL" fmla="*/ 0 w 1193"/>
                              <a:gd name="txT" fmla="*/ 0 h 170"/>
                              <a:gd name="txR" fmla="*/ 1193 w 1193"/>
                              <a:gd name="txB" fmla="*/ 170 h 170"/>
                            </a:gdLst>
                            <a:ahLst/>
                            <a:cxnLst/>
                            <a:rect l="txL" t="txT" r="txR" b="txB"/>
                            <a:pathLst>
                              <a:path w="1193" h="170">
                                <a:moveTo>
                                  <a:pt x="28" y="0"/>
                                </a:moveTo>
                                <a:lnTo>
                                  <a:pt x="1164" y="0"/>
                                </a:lnTo>
                                <a:arcTo wR="28" hR="28" stAng="-5400000" swAng="5400000"/>
                                <a:lnTo>
                                  <a:pt x="1193" y="170"/>
                                </a:lnTo>
                                <a:arcTo wR="0" hR="0" stAng="-16200000" swAng="0"/>
                                <a:lnTo>
                                  <a:pt x="0" y="170"/>
                                </a:lnTo>
                                <a:arcTo wR="0" hR="0" stAng="-16200000" swAng="0"/>
                                <a:lnTo>
                                  <a:pt x="0" y="28"/>
                                </a:lnTo>
                                <a:arcTo wR="28" hR="28" stAng="-10800000" swAng="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，选择现场领取或邮寄获取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教师资格证书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" name="圆角矩形 1035"/>
                        <wps:cNvSpPr/>
                        <wps:spPr>
                          <a:xfrm>
                            <a:off x="12555" y="210418"/>
                            <a:ext cx="1096" cy="4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1" name="下箭头 1036"/>
                        <wps:cNvSpPr/>
                        <wps:spPr>
                          <a:xfrm>
                            <a:off x="7815" y="209936"/>
                            <a:ext cx="119" cy="421"/>
                          </a:xfrm>
                          <a:prstGeom prst="downArrow">
                            <a:avLst>
                              <a:gd name="adj1" fmla="val 50000"/>
                              <a:gd name="adj2" fmla="val 5011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2" name="下箭头 1037"/>
                        <wps:cNvSpPr/>
                        <wps:spPr>
                          <a:xfrm>
                            <a:off x="7784" y="211045"/>
                            <a:ext cx="120" cy="1549"/>
                          </a:xfrm>
                          <a:prstGeom prst="downArrow">
                            <a:avLst>
                              <a:gd name="adj1" fmla="val 50000"/>
                              <a:gd name="adj2" fmla="val 5001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3" name="下箭头 1038"/>
                        <wps:cNvSpPr/>
                        <wps:spPr>
                          <a:xfrm>
                            <a:off x="7785" y="213360"/>
                            <a:ext cx="119" cy="421"/>
                          </a:xfrm>
                          <a:prstGeom prst="downArrow">
                            <a:avLst>
                              <a:gd name="adj1" fmla="val 50000"/>
                              <a:gd name="adj2" fmla="val 5011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4" name="下箭头 1039"/>
                        <wps:cNvSpPr/>
                        <wps:spPr>
                          <a:xfrm>
                            <a:off x="7777" y="214729"/>
                            <a:ext cx="120" cy="336"/>
                          </a:xfrm>
                          <a:prstGeom prst="down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5" name="下箭头 1040"/>
                        <wps:cNvSpPr/>
                        <wps:spPr>
                          <a:xfrm>
                            <a:off x="7770" y="215793"/>
                            <a:ext cx="119" cy="42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6" name="下箭头 1041"/>
                        <wps:cNvSpPr/>
                        <wps:spPr>
                          <a:xfrm>
                            <a:off x="7770" y="217009"/>
                            <a:ext cx="119" cy="421"/>
                          </a:xfrm>
                          <a:prstGeom prst="downArrow">
                            <a:avLst>
                              <a:gd name="adj1" fmla="val 50000"/>
                              <a:gd name="adj2" fmla="val 5011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7" name="下箭头 1042"/>
                        <wps:cNvSpPr/>
                        <wps:spPr>
                          <a:xfrm>
                            <a:off x="7770" y="218271"/>
                            <a:ext cx="119" cy="42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8" name="下箭头 1043"/>
                        <wps:cNvSpPr/>
                        <wps:spPr>
                          <a:xfrm>
                            <a:off x="7783" y="219704"/>
                            <a:ext cx="119" cy="42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9" name="右箭头 1044"/>
                        <wps:cNvSpPr/>
                        <wps:spPr>
                          <a:xfrm>
                            <a:off x="10680" y="214163"/>
                            <a:ext cx="1665" cy="119"/>
                          </a:xfrm>
                          <a:prstGeom prst="rightArrow">
                            <a:avLst>
                              <a:gd name="adj1" fmla="val 50000"/>
                              <a:gd name="adj2" fmla="val 49942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0" name="左箭头 1045"/>
                        <wps:cNvSpPr/>
                        <wps:spPr>
                          <a:xfrm>
                            <a:off x="10710" y="210619"/>
                            <a:ext cx="1710" cy="150"/>
                          </a:xfrm>
                          <a:prstGeom prst="leftArrow">
                            <a:avLst>
                              <a:gd name="adj1" fmla="val 50000"/>
                              <a:gd name="adj2" fmla="val 4998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>
                                <a:alpha val="100000"/>
                              </a:srgb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5" o:spid="_x0000_s1026" o:spt="203" style="position:absolute;left:0pt;margin-left:-8.5pt;margin-top:23.1pt;height:592.45pt;width:423.8pt;z-index:251659264;mso-width-relative:page;mso-height-relative:page;" coordorigin="5175,209146" coordsize="8476,11849" o:gfxdata="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">
                <o:lock v:ext="edit" position="f" selection="f" grouping="f" rotation="f" cropping="f" text="f" aspectratio="f"/>
                <v:shape id="未知" o:spid="_x0000_s1026" o:spt="100" style="position:absolute;left:5325;top:209146;height:601;width:5280;" fillcolor="#FFFFFF" filled="t" stroked="t" coordsize="1140,130" o:gfxdata="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Jb+rsAAADa&#10;AAAADwAAAAAAAAABACAAAAAiAAAAZHJzL2Rvd25yZXYueG1sUEsBAhQAFAAAAAgAh07iQDMvBZ47&#10;AAAAOQAAABAAAAAAAAAAAQAgAAAACgEAAGRycy9zaGFwZXhtbC54bWxQSwUGAAAAAAYABgBbAQAA&#10;tAMAAAAA&#10;" path="m21,0l1118,0c1130,0,1139,9,1139,21l1140,130,1140,130,0,130,0,130,0,21c0,9,9,0,21,0xe">
                  <v:path textboxrect="0,0,1140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发布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石家庄市</w:t>
                        </w:r>
                        <w:r>
                          <w:rPr>
                            <w:rFonts w:hint="eastAsia"/>
                          </w:rPr>
                          <w:t>认定公告</w:t>
                        </w:r>
                      </w:p>
                    </w:txbxContent>
                  </v:textbox>
                </v:shape>
                <v:shape id="未知" o:spid="_x0000_s1026" o:spt="100" style="position:absolute;left:5295;top:210452;height:600;width:5310;" fillcolor="#FFFFFF" filled="t" stroked="t" coordsize="1147,130" o:gfxdata="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61svQAA&#10;ANoAAAAPAAAAAAAAAAEAIAAAACIAAABkcnMvZG93bnJldi54bWxQSwECFAAUAAAACACHTuJAMy8F&#10;njsAAAA5AAAAEAAAAAAAAAABACAAAAAMAQAAZHJzL3NoYXBleG1sLnhtbFBLBQYAAAAABgAGAFsB&#10;AAC2AwAAAAA=&#10;" path="m21,0l1125,0c1137,0,1146,9,1146,21l1147,130,1147,130,0,130,0,130,0,21c0,9,9,0,21,0xe">
                  <v:path textboxrect="0,0,1147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申请人在规定时间内登录中国教师资格网注册报名</w:t>
                        </w:r>
                      </w:p>
                    </w:txbxContent>
                  </v:textbox>
                </v:shape>
                <v:shape id="未知" o:spid="_x0000_s1026" o:spt="100" style="position:absolute;left:5280;top:212690;height:601;width:5340;" fillcolor="#FFFFFF" filled="t" stroked="t" coordsize="1153,130" o:gfxdata="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O61i8AAAA&#10;2gAAAA8AAAAAAAAAAQAgAAAAIgAAAGRycy9kb3ducmV2LnhtbFBLAQIUABQAAAAIAIdO4kAzLwWe&#10;OwAAADkAAAAQAAAAAAAAAAEAIAAAAAsBAABkcnMvc2hhcGV4bWwueG1sUEsFBgAAAAAGAAYAWwEA&#10;ALUDAAAAAA==&#10;" path="m21,0l1131,0c1143,0,1152,9,1152,21l1153,130,1153,130,0,130,0,130,0,21c0,9,9,0,21,0xe">
                  <v:path textboxrect="0,0,1153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</w:p>
                    </w:txbxContent>
                  </v:textbox>
                </v:shape>
                <v:shape id="未知" o:spid="_x0000_s1026" o:spt="100" style="position:absolute;left:5265;top:213907;height:784;width:5340;" fillcolor="#FFFFFF" filled="t" stroked="t" coordsize="1153,169" o:gfxdata="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I4/u/&#10;AAAA2gAAAA8AAAAAAAAAAQAgAAAAIgAAAGRycy9kb3ducmV2LnhtbFBLAQIUABQAAAAIAIdO4kAz&#10;LwWeOwAAADkAAAAQAAAAAAAAAAEAIAAAAA4BAABkcnMvc2hhcGV4bWwueG1sUEsFBgAAAAAGAAYA&#10;WwEAALgDAAAAAA==&#10;" path="m28,0l1124,0c1139,0,1152,13,1152,28l1153,169,1153,169,0,169,0,169,0,28c0,13,13,0,28,0xe">
                  <v:path textboxrect="0,0,1153,169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上传材料至中国教师资格网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完成材料审核</w:t>
                        </w:r>
                      </w:p>
                    </w:txbxContent>
                  </v:textbox>
                </v:shape>
                <v:shape id="未知" o:spid="_x0000_s1026" o:spt="100" style="position:absolute;left:5265;top:215138;height:601;width:5325;" fillcolor="#FFFFFF" filled="t" stroked="t" coordsize="1150,130" o:gfxdata="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GQea5AAAA2gAA&#10;AA8AAAAAAAAAAQAgAAAAIgAAAGRycy9kb3ducmV2LnhtbFBLAQIUABQAAAAIAIdO4kAzLwWeOwAA&#10;ADkAAAAQAAAAAAAAAAEAIAAAAAgBAABkcnMvc2hhcGV4bWwueG1sUEsFBgAAAAAGAAYAWwEAALID&#10;AAAAAA==&#10;" path="m21,0l1128,0c1140,0,1149,9,1149,21l1150,130,1150,130,0,130,0,130,0,21c0,9,9,0,21,0xe">
                  <v:path textboxrect="0,0,1150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市级认定机构复审</w:t>
                        </w:r>
                      </w:p>
                    </w:txbxContent>
                  </v:textbox>
                </v:shape>
                <v:shape id="未知" o:spid="_x0000_s1026" o:spt="100" style="position:absolute;left:5250;top:216310;height:600;width:5355;" fillcolor="#FFFFFF" filled="t" stroked="t" coordsize="1157,130" o:gfxdata="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3B/L4A&#10;AADaAAAADwAAAAAAAAABACAAAAAiAAAAZHJzL2Rvd25yZXYueG1sUEsBAhQAFAAAAAgAh07iQDMv&#10;BZ47AAAAOQAAABAAAAAAAAAAAQAgAAAADQEAAGRycy9zaGFwZXhtbC54bWxQSwUGAAAAAAYABgBb&#10;AQAAtwMAAAAA&#10;" path="m21,0l1135,0c1147,0,1156,9,1156,21l1157,130,1157,130,0,130,0,130,0,21c0,9,9,0,21,0xe">
                  <v:path textboxrect="0,0,1157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未知" o:spid="_x0000_s1026" o:spt="100" style="position:absolute;left:5250;top:217586;height:601;width:5399;" fillcolor="#FFFFFF" filled="t" stroked="t" coordsize="1166,130" o:gfxdata="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hnYnugAAANoA&#10;AAAPAAAAAAAAAAEAIAAAACIAAABkcnMvZG93bnJldi54bWxQSwECFAAUAAAACACHTuJAMy8FnjsA&#10;AAA5AAAAEAAAAAAAAAABACAAAAAJAQAAZHJzL3NoYXBleG1sLnhtbFBLBQYAAAAABgAGAFsBAACz&#10;AwAAAAA=&#10;" path="m21,0l1144,0c1156,0,1165,9,1165,21l1166,130,1166,130,0,130,0,130,0,21c0,9,9,0,21,0xe">
                  <v:path textboxrect="0,0,1166,13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认定机构生成证书编号，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确认点</w:t>
                        </w:r>
                        <w:r>
                          <w:rPr>
                            <w:rFonts w:hint="eastAsia"/>
                          </w:rPr>
                          <w:t>制作打印教师资格证书</w:t>
                        </w:r>
                      </w:p>
                    </w:txbxContent>
                  </v:textbox>
                </v:shape>
                <v:shape id="未知" o:spid="_x0000_s1026" o:spt="100" style="position:absolute;left:5205;top:218889;height:710;width:5434;" fillcolor="#FFFFFF" filled="t" stroked="t" coordsize="1174,153" o:gfxdata="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Bgwh+twAAANoAAAAP&#10;AAAAAAAAAAEAIAAAACIAAABkcnMvZG93bnJldi54bWxQSwECFAAUAAAACACHTuJAMy8FnjsAAAA5&#10;AAAAEAAAAAAAAAABACAAAAAGAQAAZHJzL3NoYXBleG1sLnhtbFBLBQYAAAAABgAGAFsBAACwAwAA&#10;AAA=&#10;" path="m25,0l1148,0c1162,0,1173,11,1173,25l1174,153,1174,153,0,153,0,153,0,25c0,11,11,0,25,0xe">
                  <v:path textboxrect="0,0,1174,153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确认点</w:t>
                        </w:r>
                        <w:r>
                          <w:rPr>
                            <w:rFonts w:hint="eastAsia"/>
                          </w:rPr>
                          <w:t>发布证书领取公告</w:t>
                        </w:r>
                      </w:p>
                    </w:txbxContent>
                  </v:textbox>
                </v:shape>
                <v:shape id="未知" o:spid="_x0000_s1026" o:spt="100" style="position:absolute;left:5175;top:220207;height:788;width:5524;" fillcolor="#FFFFFF" filled="t" stroked="t" coordsize="1193,170" o:gfxdata="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lWSG8AAAA&#10;2gAAAA8AAAAAAAAAAQAgAAAAIgAAAGRycy9kb3ducmV2LnhtbFBLAQIUABQAAAAIAIdO4kAzLwWe&#10;OwAAADkAAAAQAAAAAAAAAAEAIAAAAAsBAABkcnMvc2hhcGV4bWwueG1sUEsFBgAAAAAGAAYAWwEA&#10;ALUDAAAAAA==&#10;" path="m28,0l1164,0c1179,0,1192,13,1192,28l1193,170,1193,170,0,170,0,170,0,28c0,13,13,0,28,0xe">
                  <v:path textboxrect="0,0,1193,170"/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，选择现场领取或邮寄获取</w:t>
                        </w:r>
                      </w:p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教师资格证书</w:t>
                        </w:r>
                      </w:p>
                    </w:txbxContent>
                  </v:textbox>
                </v:shape>
                <v:roundrect id="圆角矩形 1035" o:spid="_x0000_s1026" o:spt="2" style="position:absolute;left:12555;top:210418;height:4083;width:1096;" fillcolor="#FFFFFF" filled="t" stroked="t" coordsize="21600,21600" arcsize="0.166666666666667" o:gfxdata="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/3L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 id="下箭头 1036" o:spid="_x0000_s1026" o:spt="67" type="#_x0000_t67" style="position:absolute;left:7815;top:209936;height:421;width:119;" fillcolor="#5B9BD5" filled="t" stroked="t" coordsize="21600,21600" o:gfxdata="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8sK25AAAA2wAA&#10;AA8AAAAAAAAAAQAgAAAAIgAAAGRycy9kb3ducmV2LnhtbFBLAQIUABQAAAAIAIdO4kAzLwWeOwAA&#10;ADkAAAAQAAAAAAAAAAEAIAAAAAgBAABkcnMvc2hhcGV4bWwueG1sUEsFBgAAAAAGAAYAWwEAALID&#10;AAAAAA==&#10;" adj="18541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37" o:spid="_x0000_s1026" o:spt="67" type="#_x0000_t67" style="position:absolute;left:7784;top:211045;height:1549;width:120;" fillcolor="#5B9BD5" filled="t" stroked="t" coordsize="21600,21600" o:gfxdata="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nQUbsAAADb&#10;AAAADwAAAAAAAAABACAAAAAiAAAAZHJzL2Rvd25yZXYueG1sUEsBAhQAFAAAAAgAh07iQDMvBZ47&#10;AAAAOQAAABAAAAAAAAAAAQAgAAAACgEAAGRycy9zaGFwZXhtbC54bWxQSwUGAAAAAAYABgBbAQAA&#10;tAMAAAAA&#10;" adj="20764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38" o:spid="_x0000_s1026" o:spt="67" type="#_x0000_t67" style="position:absolute;left:7785;top:213360;height:421;width:119;" fillcolor="#5B9BD5" filled="t" stroked="t" coordsize="21600,21600" o:gfxdata="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ii0G5AAAA2wAA&#10;AA8AAAAAAAAAAQAgAAAAIgAAAGRycy9kb3ducmV2LnhtbFBLAQIUABQAAAAIAIdO4kAzLwWeOwAA&#10;ADkAAAAQAAAAAAAAAAEAIAAAAAgBAABkcnMvc2hhcGV4bWwueG1sUEsFBgAAAAAGAAYAWwEAALID&#10;AAAAAA==&#10;" adj="18541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39" o:spid="_x0000_s1026" o:spt="67" type="#_x0000_t67" style="position:absolute;left:7777;top:214729;height:336;width:120;" fillcolor="#5B9BD5" filled="t" stroked="t" coordsize="21600,21600" o:gfxdata="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nXh7sAAADb&#10;AAAADwAAAAAAAAABACAAAAAiAAAAZHJzL2Rvd25yZXYueG1sUEsBAhQAFAAAAAgAh07iQDMvBZ47&#10;AAAAOQAAABAAAAAAAAAAAQAgAAAACgEAAGRycy9zaGFwZXhtbC54bWxQSwUGAAAAAAYABgBbAQAA&#10;tAMAAAAA&#10;" adj="17744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40" o:spid="_x0000_s1026" o:spt="67" type="#_x0000_t67" style="position:absolute;left:7770;top:215793;height:420;width:119;" fillcolor="#5B9BD5" filled="t" stroked="t" coordsize="21600,21600" o:gfxdata="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8mLLsAAADb&#10;AAAADwAAAAAAAAABACAAAAAiAAAAZHJzL2Rvd25yZXYueG1sUEsBAhQAFAAAAAgAh07iQDMvBZ47&#10;AAAAOQAAABAAAAAAAAAAAQAgAAAACgEAAGRycy9zaGFwZXhtbC54bWxQSwUGAAAAAAYABgBbAQAA&#10;tAMAAAAA&#10;" adj="18540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41" o:spid="_x0000_s1026" o:spt="67" type="#_x0000_t67" style="position:absolute;left:7770;top:217009;height:421;width:119;" fillcolor="#5B9BD5" filled="t" stroked="t" coordsize="21600,21600" o:gfxdata="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VKNm5AAAA2wAA&#10;AA8AAAAAAAAAAQAgAAAAIgAAAGRycy9kb3ducmV2LnhtbFBLAQIUABQAAAAIAIdO4kAzLwWeOwAA&#10;ADkAAAAQAAAAAAAAAAEAIAAAAAgBAABkcnMvc2hhcGV4bWwueG1sUEsFBgAAAAAGAAYAWwEAALID&#10;AAAAAA==&#10;" adj="18541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42" o:spid="_x0000_s1026" o:spt="67" type="#_x0000_t67" style="position:absolute;left:7770;top:218271;height:420;width:119;" fillcolor="#5B9BD5" filled="t" stroked="t" coordsize="21600,21600" o:gfxdata="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EdwLsAAADb&#10;AAAADwAAAAAAAAABACAAAAAiAAAAZHJzL2Rvd25yZXYueG1sUEsBAhQAFAAAAAgAh07iQDMvBZ47&#10;AAAAOQAAABAAAAAAAAAAAQAgAAAACgEAAGRycy9zaGFwZXhtbC54bWxQSwUGAAAAAAYABgBbAQAA&#10;tAMAAAAA&#10;" adj="18540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下箭头 1043" o:spid="_x0000_s1026" o:spt="67" type="#_x0000_t67" style="position:absolute;left:7783;top:219704;height:420;width:119;" fillcolor="#5B9BD5" filled="t" stroked="t" coordsize="21600,21600" o:gfxdata="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6Jsr4A&#10;AADbAAAADwAAAAAAAAABACAAAAAiAAAAZHJzL2Rvd25yZXYueG1sUEsBAhQAFAAAAAgAh07iQDMv&#10;BZ47AAAAOQAAABAAAAAAAAAAAQAgAAAADQEAAGRycy9zaGFwZXhtbC54bWxQSwUGAAAAAAYABgBb&#10;AQAAtwMAAAAA&#10;" adj="18540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右箭头 1044" o:spid="_x0000_s1026" o:spt="13" type="#_x0000_t13" style="position:absolute;left:10680;top:214163;height:119;width:1665;" fillcolor="#5B9BD5" filled="t" stroked="t" coordsize="21600,21600" o:gfxdata="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iIHbsAAADb&#10;AAAADwAAAAAAAAABACAAAAAiAAAAZHJzL2Rvd25yZXYueG1sUEsBAhQAFAAAAAgAh07iQDMvBZ47&#10;AAAAOQAAABAAAAAAAAAAAQAgAAAACgEAAGRycy9zaGFwZXhtbC54bWxQSwUGAAAAAAYABgBbAQAA&#10;tAMAAAAA&#10;" adj="20830,5400">
                  <v:fill on="t" focussize="0,0"/>
                  <v:stroke weight="1pt" color="#42719B" joinstyle="miter"/>
                  <v:imagedata o:title=""/>
                  <o:lock v:ext="edit" aspectratio="f"/>
                </v:shape>
                <v:shape id="左箭头 1045" o:spid="_x0000_s1026" o:spt="66" type="#_x0000_t66" style="position:absolute;left:10710;top:210619;height:150;width:1710;" fillcolor="#5B9BD5" filled="t" stroked="t" coordsize="21600,21600" o:gfxdata="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UMnrgAAADbAAAA&#10;DwAAAAAAAAABACAAAAAiAAAAZHJzL2Rvd25yZXYueG1sUEsBAhQAFAAAAAgAh07iQDMvBZ47AAAA&#10;OQAAABAAAAAAAAAAAQAgAAAABwEAAGRycy9zaGFwZXhtbC54bWxQSwUGAAAAAAYABgBbAQAAsQMA&#10;AAAA&#10;" adj="946,5400">
                  <v:fill on="t" focussize="0,0"/>
                  <v:stroke weight="1pt" color="#42719B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Lines="100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石家庄市2024年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上半年</w:t>
      </w:r>
    </w:p>
    <w:p>
      <w:pPr>
        <w:widowControl w:val="0"/>
        <w:wordWrap/>
        <w:adjustRightInd/>
        <w:snapToGrid/>
        <w:spacing w:beforeLines="100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教师资格认定确认点对应体检医院列表</w:t>
      </w:r>
    </w:p>
    <w:tbl>
      <w:tblPr>
        <w:tblStyle w:val="9"/>
        <w:tblpPr w:leftFromText="180" w:rightFromText="180" w:vertAnchor="text" w:horzAnchor="page" w:tblpX="1171" w:tblpY="357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22"/>
        <w:gridCol w:w="3196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510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地市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考生属地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体检医院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地址、电话及注意事项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0" w:hRule="exact"/>
        </w:trPr>
        <w:tc>
          <w:tcPr>
            <w:tcW w:w="51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石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家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庄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石家庄市市内五区（新华、长安、裕华、桥西、高新）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石家庄市人民医院（建华院区）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ind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（方北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3.石家庄市人民医院（范西路院区）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605155</wp:posOffset>
                  </wp:positionV>
                  <wp:extent cx="1146810" cy="1146810"/>
                  <wp:effectExtent l="0" t="0" r="15240" b="15240"/>
                  <wp:wrapNone/>
                  <wp:docPr id="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请关注公众号“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石家庄市人民医院健康管理中心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”回复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“教师”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仔细阅读体检注意事项。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A0A0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体检采取预约制，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开始网上预约，每日预约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人，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根据考生实际情况选择院区体检，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当日预约满后请根据提示选择其余可选日期，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也可选择其它有空余时间的院区进行体检，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务必认真填写个人信息。</w:t>
            </w:r>
          </w:p>
          <w:p>
            <w:pP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体检时间：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日至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选择裕华区、长安区、新华区、桥西区、高新区的申请人到市级指定医院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/>
              </w:rPr>
              <w:t>石家庄市人民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医院体检；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</w:rPr>
              <w:t>请申请人网报后再体检，没有网上报名成功的申请人将不能继续此次认定。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地址：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1.裕华区建华南大街365号石家庄市人民医院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（建华院区）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门诊楼二楼健康管理中心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长安区方北路9号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（方北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妇儿楼一楼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健康管理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中心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3.长安区范西路36号石家庄市人民医院（范西路院区）门诊楼五楼健康管理中心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A0A0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乘车路线：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216路、290路、281路、57路（市人民医院新院区）下车或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30路、46路、60路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29路、116路、95路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市人民医院方北院区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/>
              </w:rPr>
              <w:t>下车或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/>
              </w:rPr>
              <w:t>29路、43路、95路、106路、116路（市人民范西路院区）下车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建华院区：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0311-69088266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1054" w:firstLineChars="5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方北院区：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0311-86907700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1054" w:firstLineChars="50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范西路院区：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0311-80916181</w:t>
            </w:r>
          </w:p>
          <w:p>
            <w:pPr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注意事项：</w:t>
            </w:r>
          </w:p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4"/>
              </w:rPr>
              <w:t>体检当日空腹，请务必携带本人身份证。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.孕妇需提供二级以上</w:t>
            </w:r>
            <w:r>
              <w:rPr>
                <w:rFonts w:hint="eastAsia" w:ascii="宋体" w:hAnsi="宋体" w:cs="宋体"/>
                <w:sz w:val="21"/>
                <w:szCs w:val="24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诊断证明。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.</w:t>
            </w:r>
            <w:r>
              <w:rPr>
                <w:rFonts w:hint="eastAsia"/>
                <w:sz w:val="21"/>
                <w:szCs w:val="24"/>
              </w:rPr>
              <w:t>市级体检人员不需自带体检表，体检前台现场打印。申请人员待体检结束后</w:t>
            </w:r>
            <w:r>
              <w:rPr>
                <w:rFonts w:hint="eastAsia"/>
                <w:sz w:val="21"/>
                <w:szCs w:val="24"/>
                <w:lang w:eastAsia="zh-CN"/>
              </w:rPr>
              <w:t>，体检结果将由我院上传各区审批局无需领纸质版报告，如有考生需要纸质版报告请到体检院区报告领取处领取。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晋州市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eastAsia="zh-CN"/>
              </w:rPr>
              <w:t>晋州市人民医院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  <w:t>地址：晋州市朝阳街1号</w:t>
            </w:r>
          </w:p>
          <w:p>
            <w:pPr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  <w:t>电话：031184326805请参检人员上午8:00-10:00，持身份证、网上报名同版照片2张到三楼健康管理中心体检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A0A0A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A0A0A"/>
                <w:spacing w:val="0"/>
                <w:sz w:val="24"/>
                <w:szCs w:val="24"/>
                <w:shd w:val="clear" w:color="auto" w:fill="FFFFFF"/>
                <w:lang w:eastAsia="zh-CN"/>
              </w:rPr>
              <w:t>无极县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无极县医院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定魏线10号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（无极县看守所北侧）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85566321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平山县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平山县平山中山医院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 xml:space="preserve">1、地址：钢城路与石闫路交叉口，2、联系电话：82937737，82901660，3、注意事项：（1）体检当日空腹。（2）幼儿园女性老师体检避开生理期。（3）体检前三天清淡饮食，忌酒，注意适当休息。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新乐市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新乐市中医医院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新乐市育才街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236号0311-88581014、80657126.体检注意事项：1.空腹2.体检表正反面打印，贴报名同版照片3.携带身份证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3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正定县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正定县人民医院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A0A0A"/>
                <w:kern w:val="0"/>
                <w:sz w:val="24"/>
                <w:szCs w:val="24"/>
                <w:lang w:eastAsia="zh-CN"/>
              </w:rPr>
              <w:t>正定县兴德路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A0A0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A0A0A"/>
                <w:kern w:val="0"/>
                <w:sz w:val="24"/>
                <w:szCs w:val="24"/>
                <w:lang w:eastAsia="zh-CN"/>
              </w:rPr>
              <w:t>9号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86328156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、0311-88022626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A0A0A"/>
                <w:kern w:val="0"/>
                <w:sz w:val="24"/>
                <w:szCs w:val="24"/>
                <w:lang w:eastAsia="zh-CN"/>
              </w:rPr>
              <w:t>体检注意事项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 xml:space="preserve">    1、体检无需预约，早八点开始体检，请到县医院体检科。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　　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A0A0A"/>
                <w:kern w:val="0"/>
                <w:sz w:val="24"/>
                <w:szCs w:val="24"/>
                <w:lang w:val="en-US" w:eastAsia="zh-CN"/>
              </w:rPr>
              <w:t>进医院大门后直行至门诊楼大厅，上右侧扶梯至二楼23区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　　2、体检当日空腹，请务必携带本人身份证。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　　3、孕妇需提供二级以上医院诊断证明。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　　4、自带正反面打印的体检表，体检人员自行将照片（个人近期白色免冠无头饰正面一寸证件照片，与教师资格认定网上报名电子照片同版）贴在体检表照片处。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 xml:space="preserve">    5、女性体检人员避开生理期。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赵县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/>
              </w:rPr>
              <w:t>赵县妇幼保健院（赵县第二人民医院）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/>
              </w:rPr>
              <w:t>赵县平棘大街66号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0311-84958827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深泽县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深泽县医院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深泽县府前东路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211号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89228097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藁城区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藁城中西医结合医院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石家庄市藁城人民医院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 xml:space="preserve">藁城区廉州西路297号  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电话：0311-87526988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 xml:space="preserve">藁城区市府东路56号 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电话：0311-69150786,69150789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灵寿县</w:t>
            </w:r>
          </w:p>
        </w:tc>
        <w:tc>
          <w:tcPr>
            <w:tcW w:w="3196" w:type="dxa"/>
            <w:shd w:val="clear" w:color="auto" w:fill="FFFFFF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灵寿县人民医院</w:t>
            </w:r>
          </w:p>
        </w:tc>
        <w:tc>
          <w:tcPr>
            <w:tcW w:w="4709" w:type="dxa"/>
            <w:shd w:val="clear" w:color="auto" w:fill="FFFFFF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right="0" w:firstLine="0"/>
              <w:jc w:val="left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灵寿县城西南街</w:t>
            </w: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  <w:t>33号0311-82962760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体检前的注意事项：</w:t>
            </w:r>
          </w:p>
          <w:p>
            <w:pPr>
              <w:ind w:left="0"/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1、生活方面，注意保持充足的睡眠，避免剧烈运动和情绪激动，做好个人卫生的清洁；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2、饮食方面，注意清淡饮食，忌食含嘌呤高、含糖高的食物，此外，应注意体检前三天忌酒，体检前一天晚八点之后忌食，晚十二点后忌水。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3、携带本人身份证。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鹿泉区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/>
              </w:rPr>
              <w:t>鹿泉区中医院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/>
              </w:rPr>
              <w:t>鹿泉人民医院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/>
              </w:rPr>
              <w:t>鹿泉区新凯路12号0311-82015009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/>
              </w:rPr>
              <w:t>石家庄市鹿泉区北斗路21号0311-82185630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井陉县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井陉县医院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井陉县城建设南路18号（旧院区）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电话：0311-82042909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或0311-82042996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top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栾城区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石家庄市栾城人民医院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石家庄市栾城区鑫源路120号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0311-88030341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井陉矿区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color="070000" w:fill="FFFFFF"/>
              </w:rPr>
              <w:t xml:space="preserve">井陉矿区医院 </w:t>
            </w:r>
          </w:p>
        </w:tc>
        <w:tc>
          <w:tcPr>
            <w:tcW w:w="4709" w:type="dxa"/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color="070000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color="070000" w:fill="FFFFFF"/>
              </w:rPr>
              <w:t>地址：石家庄市井陉矿区南纬西路15号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color="070000" w:fill="FFFFFF"/>
              </w:rPr>
              <w:t>电话：0311-82072402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赞皇县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赞皇县中医医院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赞皇县太行西路207号,联系电话：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0311-84221681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行唐县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行唐康德医院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480" w:firstLineChars="200"/>
              <w:jc w:val="both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行唐县龙州镇花园头村南（龙州公园北行500米路东）</w:t>
            </w:r>
          </w:p>
          <w:p>
            <w:pPr>
              <w:wordWrap/>
              <w:adjustRightInd/>
              <w:snapToGrid/>
              <w:spacing w:line="300" w:lineRule="exact"/>
              <w:ind w:right="0" w:firstLine="480" w:firstLineChars="200"/>
              <w:jc w:val="both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联系电话：15931412300、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18031111057</w:t>
            </w:r>
          </w:p>
          <w:p>
            <w:pPr>
              <w:wordWrap/>
              <w:adjustRightInd/>
              <w:snapToGrid/>
              <w:spacing w:line="300" w:lineRule="exact"/>
              <w:ind w:right="0" w:firstLine="48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注意事项：（1）携带本人身份证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体检表正反面打印，贴报名同版照片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）体检前一天清淡饮食，体检当日空腹（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）女性老师体检避开生理期（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eastAsia="zh-CN"/>
              </w:rPr>
              <w:t>检查完毕及时将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体检表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eastAsia="zh-CN"/>
              </w:rPr>
              <w:t>交回导医台。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高邑县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高邑县中医院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高邑县凤中路497号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体检中心电话：0311-84033477，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84038619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exact"/>
        </w:trPr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元氏县</w:t>
            </w:r>
          </w:p>
        </w:tc>
        <w:tc>
          <w:tcPr>
            <w:tcW w:w="3196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元氏县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医院</w:t>
            </w:r>
          </w:p>
        </w:tc>
        <w:tc>
          <w:tcPr>
            <w:tcW w:w="4709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元氏县恒山大街396号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中医院体检教学楼三楼体检科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/>
              </w:rPr>
              <w:t>联系电话：0311-84623308手机13933148978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default" w:ascii="Calibri" w:hAnsi="Calibri" w:cs="Calibri"/>
          <w:b w:val="0"/>
          <w:color w:val="auto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附件3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正定县2024年上半年教师资格认定确认点及咨询电话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Calibri" w:hAnsi="Calibri" w:cs="Calibri"/>
          <w:b w:val="0"/>
          <w:color w:val="auto"/>
          <w:sz w:val="32"/>
          <w:szCs w:val="32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 </w:t>
      </w:r>
    </w:p>
    <w:tbl>
      <w:tblPr>
        <w:tblStyle w:val="9"/>
        <w:tblW w:w="832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0"/>
        <w:gridCol w:w="31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确认点地址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5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32"/>
                <w:szCs w:val="32"/>
                <w:lang w:val="en-US" w:eastAsia="zh-CN"/>
              </w:rPr>
              <w:t>正定新区石家庄市商务中心北门（中国（河北）自由贸易试验区正定片区政务服务中心）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32"/>
                <w:szCs w:val="32"/>
                <w:lang w:val="en-US" w:eastAsia="zh-CN"/>
              </w:rPr>
              <w:t>0311-88022755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32"/>
                <w:szCs w:val="32"/>
                <w:lang w:val="en-US" w:eastAsia="zh-CN"/>
              </w:rPr>
              <w:t>0311-88018986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附件4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“正定县行政审批局服务号”微信公众号二维码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i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159385</wp:posOffset>
            </wp:positionV>
            <wp:extent cx="2328545" cy="2300605"/>
            <wp:effectExtent l="0" t="0" r="14605" b="4445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="0" w:after="0" w:line="560" w:lineRule="exact"/>
        <w:ind w:right="0"/>
        <w:rPr>
          <w:color w:val="auto"/>
        </w:rPr>
      </w:pPr>
    </w:p>
    <w:p>
      <w:pPr>
        <w:wordWrap/>
        <w:spacing w:before="0" w:after="0" w:line="560" w:lineRule="exact"/>
        <w:ind w:right="0"/>
        <w:rPr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p>
      <w:pPr>
        <w:wordWrap/>
        <w:spacing w:before="0" w:after="0" w:line="560" w:lineRule="exact"/>
        <w:ind w:right="0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附件5：</w:t>
      </w:r>
    </w:p>
    <w:p>
      <w:pPr>
        <w:widowControl w:val="0"/>
        <w:wordWrap/>
        <w:adjustRightInd/>
        <w:snapToGrid/>
        <w:spacing w:before="0" w:after="0" w:line="300" w:lineRule="exact"/>
        <w:ind w:right="0"/>
        <w:jc w:val="center"/>
        <w:rPr>
          <w:rFonts w:hint="eastAsia"/>
          <w:color w:val="auto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石家庄市教师资格认定流程（2024年第一批次）</w:t>
      </w: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outlineLvl w:val="9"/>
        <w:rPr>
          <w:rFonts w:hint="eastAsia"/>
          <w:color w:val="auto"/>
        </w:rPr>
      </w:pPr>
    </w:p>
    <w:tbl>
      <w:tblPr>
        <w:tblStyle w:val="9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82"/>
        <w:gridCol w:w="2237"/>
        <w:gridCol w:w="1484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3" w:hRule="atLeast"/>
        </w:trPr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时间</w:t>
            </w:r>
          </w:p>
        </w:tc>
        <w:tc>
          <w:tcPr>
            <w:tcW w:w="2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认定步骤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中国教师资格网显示状态</w:t>
            </w:r>
          </w:p>
        </w:tc>
        <w:tc>
          <w:tcPr>
            <w:tcW w:w="34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注意事项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65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3月20日9时——3月31日17时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申请人登录中国教师资格网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注册报名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，并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上传相关材料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，报名成功系统将自动生成报名号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认定状态为：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网报待确认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1、申请人注册信息填报，请参考“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教师资格认定申请人使用手册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”（可登录“中国教师资格网”首页菜单“咨询服务”—“操作手册”一栏查询相关信息）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2、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申请人务必登录石家庄市行政审批局官网，查看市级认定公告，以免错过认定机构的工作安排。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97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3月20号——4月3号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申请人到各县（市、区）确认点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指定医院体检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1、先报名，再体检，体检结果当次有效。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2、申请人可就近选择指定医院体检。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3、体检结果由医院直接反馈各（区、县）确认点，不需要领取。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82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3月27日——4月8日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各县（市、区）确认点对申请人上传的材料进行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线上审核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（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申请人无需到现场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）</w:t>
            </w:r>
          </w:p>
        </w:tc>
        <w:tc>
          <w:tcPr>
            <w:tcW w:w="148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材料不全或不符合报名条件的，认定状态为：确认未通过</w:t>
            </w:r>
          </w:p>
        </w:tc>
        <w:tc>
          <w:tcPr>
            <w:tcW w:w="3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1、申请人应及时查阅“查询报名信息”栏的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“资格认定材料确认情况”和工作人员留言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，按要求修改或补充认定材料。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2、如果报名信息栏中显示了“有留言”按钮，则说明确认点或认定机构已给您留言，点击即可查看留言信息，按照留言要求进行后续工作。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3、如您已经根据留言内容完成了修改或更新，可忽略该留言。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87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确认通过的，认定状态为：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待认定审批</w:t>
            </w:r>
          </w:p>
        </w:tc>
        <w:tc>
          <w:tcPr>
            <w:tcW w:w="3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8" w:hRule="atLeast"/>
        </w:trPr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4月9日——4月16日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石家庄市行政审批局进行资格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复审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（对申请人违法信息进行系统和人工比对查询）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不符合条件的，认定状态显示为：认定不通过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8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符合条件的，认定状态为：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认定通过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8" w:hRule="atLeast"/>
        </w:trPr>
        <w:tc>
          <w:tcPr>
            <w:tcW w:w="198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4月17日——4月25日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各县（市、区）确认点制作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打印教师资格证书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，并发布证书领取公告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证书发放时间有先后，具体请以各县（市、区）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确认点发布的公告或通知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8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申请人在确认点规定时间内，选择现场领取或邮寄获取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证书领取请咨询各县（市、区）确认点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" w:hRule="atLeast"/>
        </w:trPr>
        <w:tc>
          <w:tcPr>
            <w:tcW w:w="9140" w:type="dxa"/>
            <w:gridSpan w:val="4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2"/>
                <w:u w:val="none"/>
                <w:lang w:eastAsia="zh-CN"/>
              </w:rPr>
              <w:t>正定县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u w:val="none"/>
                <w:lang w:eastAsia="zh-CN"/>
              </w:rPr>
              <w:t>确认点联系方式：正定县行政审批局：0311-88022755　0311-88018986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9" w:hRule="atLeast"/>
        </w:trPr>
        <w:tc>
          <w:tcPr>
            <w:tcW w:w="9140" w:type="dxa"/>
            <w:gridSpan w:val="4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请申请人根据网报所属区域加入咨询群：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1866900</wp:posOffset>
                  </wp:positionH>
                  <wp:positionV relativeFrom="page">
                    <wp:posOffset>160655</wp:posOffset>
                  </wp:positionV>
                  <wp:extent cx="1552575" cy="1581150"/>
                  <wp:effectExtent l="0" t="0" r="9525" b="0"/>
                  <wp:wrapNone/>
                  <wp:docPr id="23" name="图片 3" descr="86b1d2eb1f1fa1191966c92688e6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" descr="86b1d2eb1f1fa1191966c92688e695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ordWrap/>
              <w:autoSpaceDN w:val="0"/>
              <w:spacing w:before="0" w:after="0" w:line="560" w:lineRule="exact"/>
              <w:ind w:right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ordWrap/>
              <w:autoSpaceDN w:val="0"/>
              <w:spacing w:before="0" w:after="0" w:line="560" w:lineRule="exact"/>
              <w:ind w:right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4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ordWrap/>
              <w:autoSpaceDN w:val="0"/>
              <w:spacing w:before="0" w:after="0" w:line="560" w:lineRule="exact"/>
              <w:ind w:right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7" w:hRule="atLeast"/>
        </w:trPr>
        <w:tc>
          <w:tcPr>
            <w:tcW w:w="9140" w:type="dxa"/>
            <w:gridSpan w:val="4"/>
            <w:vMerge w:val="continue"/>
            <w:vAlign w:val="center"/>
          </w:tcPr>
          <w:p>
            <w:pPr>
              <w:wordWrap/>
              <w:autoSpaceDN w:val="0"/>
              <w:spacing w:before="0" w:after="0" w:line="560" w:lineRule="exact"/>
              <w:ind w:right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</w:tr>
    </w:tbl>
    <w:p>
      <w:pPr>
        <w:wordWrap/>
        <w:spacing w:before="0" w:after="0" w:line="560" w:lineRule="exact"/>
        <w:ind w:right="0"/>
        <w:rPr>
          <w:rFonts w:hint="eastAsia"/>
          <w:color w:val="auto"/>
        </w:rPr>
      </w:pPr>
    </w:p>
    <w:sectPr>
      <w:footerReference r:id="rId3" w:type="even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16"/>
        <w:szCs w:val="16"/>
        <w:u w:val="none" w:color="000000"/>
        <w:shd w:val="clear" w:color="000000" w:fill="000000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WQyNmE2MGQxZTU4MzBjZmY4ZmNkZWMxNWNiYzgifQ=="/>
  </w:docVars>
  <w:rsids>
    <w:rsidRoot w:val="00000000"/>
    <w:rsid w:val="27B16DAB"/>
    <w:rsid w:val="33DD7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Autospacing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numPr>
        <w:ilvl w:val="0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numPr>
        <w:ilvl w:val="2"/>
        <w:numId w:val="1"/>
      </w:numPr>
      <w:tabs>
        <w:tab w:val="left" w:pos="714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批注框文本1"/>
    <w:basedOn w:val="1"/>
    <w:link w:val="18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5">
    <w:name w:val="列表段落1"/>
    <w:basedOn w:val="1"/>
    <w:autoRedefine/>
    <w:qFormat/>
    <w:uiPriority w:val="0"/>
    <w:pPr>
      <w:ind w:firstLine="420" w:firstLineChars="200"/>
    </w:pPr>
  </w:style>
  <w:style w:type="character" w:customStyle="1" w:styleId="16">
    <w:name w:val="page number"/>
    <w:basedOn w:val="10"/>
    <w:autoRedefine/>
    <w:qFormat/>
    <w:uiPriority w:val="0"/>
  </w:style>
  <w:style w:type="character" w:customStyle="1" w:styleId="17">
    <w:name w:val="页眉 字符"/>
    <w:basedOn w:val="10"/>
    <w:link w:val="8"/>
    <w:autoRedefine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0"/>
    <w:link w:val="13"/>
    <w:autoRedefine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未处理的提及1"/>
    <w:basedOn w:val="10"/>
    <w:autoRedefine/>
    <w:qFormat/>
    <w:uiPriority w:val="0"/>
    <w:rPr>
      <w:color w:val="605E5C"/>
      <w:shd w:val="clear" w:color="auto" w:fill="E1DFDD"/>
    </w:rPr>
  </w:style>
  <w:style w:type="character" w:customStyle="1" w:styleId="20">
    <w:name w:val="标题 4 字符"/>
    <w:link w:val="5"/>
    <w:autoRedefine/>
    <w:semiHidden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1">
    <w:name w:val="10"/>
    <w:basedOn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0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7197</Words>
  <Characters>8161</Characters>
  <Lines>87</Lines>
  <Paragraphs>24</Paragraphs>
  <TotalTime>12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2021-03-16T23:40:00Z</dcterms:created>
  <dc:creator>admin</dc:creator>
  <cp:lastModifiedBy>大米</cp:lastModifiedBy>
  <cp:lastPrinted>2023-05-07T22:37:00Z</cp:lastPrinted>
  <dcterms:modified xsi:type="dcterms:W3CDTF">2024-03-19T06:54:37Z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KSOSaveFontToCloudKey">
    <vt:lpwstr>256518371_btnclosed</vt:lpwstr>
  </property>
  <property fmtid="{D5CDD505-2E9C-101B-9397-08002B2CF9AE}" pid="4" name="ICV">
    <vt:lpwstr>1E117110A4E2424F8A583D1A39B32342_13</vt:lpwstr>
  </property>
</Properties>
</file>