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eastAsia="zh-CN"/>
        </w:rPr>
        <w:t>井冈山市市场监督管理局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招聘岗位及任职要求</w:t>
      </w:r>
      <w:bookmarkEnd w:id="0"/>
    </w:p>
    <w:tbl>
      <w:tblPr>
        <w:tblStyle w:val="5"/>
        <w:tblW w:w="9215" w:type="dxa"/>
        <w:jc w:val="center"/>
        <w:tblInd w:w="-4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58"/>
        <w:gridCol w:w="6510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工作人员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熟悉电脑操作，能熟练使用W0RD、EXCEL等办公软件，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性格沉稳，有较强的亲和力和良好的沟通能力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岗位是行政许可服务中心窗口岗，建议女性。(在井冈山市新城区有住所，单位不提供住宿。)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02-茨坪分局窗口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工作人员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 w:bidi="ar"/>
              </w:rPr>
              <w:t>大专以上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熟悉电脑操作，能熟练使用W0RD、EXCEL等办公软件，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性格沉稳，有较强的亲和力和良好的沟通能力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岗位是分局窗口岗，建议女性。(在井冈山市茨坪镇有住所，单位不提供住宿。)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03-茨坪分局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工作人员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 w:bidi="ar"/>
              </w:rPr>
              <w:t>大专以上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熟悉电脑操作，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 w:bidi="ar"/>
              </w:rPr>
              <w:t>执有驾照，具有驾驶经验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性格沉稳，有良好的沟通能力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岗位是茨坪分局外勤岗，建议男性。(在井冈山市茨坪镇有住所，单位不提供住宿。)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计算截止时间为202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。</w:t>
      </w:r>
    </w:p>
    <w:p/>
    <w:sectPr>
      <w:footerReference r:id="rId3" w:type="default"/>
      <w:footerReference r:id="rId4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D5038"/>
    <w:rsid w:val="30D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2024-03-12T08:27:00Z</dcterms:created>
  <dc:creator>4</dc:creator>
  <cp:lastModifiedBy>4</cp:lastModifiedBy>
  <dcterms:modified xsi:type="dcterms:W3CDTF">2024-03-12T08:28:10Z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