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2495" w:type="dxa"/>
        <w:tblInd w:w="401" w:type="dxa"/>
        <w:tblLayout w:type="fixed"/>
        <w:tblCellMar>
          <w:top w:w="0" w:type="dxa"/>
          <w:left w:w="108" w:type="dxa"/>
          <w:bottom w:w="0" w:type="dxa"/>
          <w:right w:w="108" w:type="dxa"/>
        </w:tblCellMar>
      </w:tblPr>
      <w:tblGrid>
        <w:gridCol w:w="720"/>
        <w:gridCol w:w="825"/>
        <w:gridCol w:w="1414"/>
        <w:gridCol w:w="1196"/>
        <w:gridCol w:w="804"/>
        <w:gridCol w:w="783"/>
        <w:gridCol w:w="750"/>
        <w:gridCol w:w="834"/>
        <w:gridCol w:w="2291"/>
        <w:gridCol w:w="2878"/>
      </w:tblGrid>
      <w:tr>
        <w:tblPrEx>
          <w:tblCellMar>
            <w:top w:w="0" w:type="dxa"/>
            <w:left w:w="108" w:type="dxa"/>
            <w:bottom w:w="0" w:type="dxa"/>
            <w:right w:w="108" w:type="dxa"/>
          </w:tblCellMar>
        </w:tblPrEx>
        <w:trPr>
          <w:trHeight w:val="840" w:hRule="atLeast"/>
        </w:trPr>
        <w:tc>
          <w:tcPr>
            <w:tcW w:w="12495" w:type="dxa"/>
            <w:gridSpan w:val="10"/>
            <w:tcBorders>
              <w:top w:val="nil"/>
              <w:left w:val="nil"/>
              <w:bottom w:val="nil"/>
              <w:right w:val="nil"/>
            </w:tcBorders>
            <w:shd w:val="clear" w:color="auto" w:fill="auto"/>
            <w:vAlign w:val="center"/>
          </w:tcPr>
          <w:p>
            <w:pPr>
              <w:widowControl/>
              <w:textAlignment w:val="center"/>
              <w:rPr>
                <w:rFonts w:hint="eastAsia" w:ascii="黑体" w:hAnsi="黑体" w:eastAsia="黑体" w:cs="黑体"/>
                <w:color w:val="000000"/>
                <w:kern w:val="0"/>
                <w:sz w:val="32"/>
                <w:szCs w:val="32"/>
                <w:lang w:eastAsia="zh-CN" w:bidi="ar"/>
              </w:rPr>
            </w:pPr>
            <w:r>
              <w:rPr>
                <w:rFonts w:hint="eastAsia" w:ascii="黑体" w:hAnsi="黑体" w:eastAsia="黑体" w:cs="黑体"/>
                <w:color w:val="000000"/>
                <w:kern w:val="0"/>
                <w:sz w:val="32"/>
                <w:szCs w:val="32"/>
                <w:lang w:bidi="ar"/>
              </w:rPr>
              <w:t>附件1</w:t>
            </w:r>
            <w:r>
              <w:rPr>
                <w:rFonts w:hint="eastAsia" w:ascii="黑体" w:hAnsi="黑体" w:eastAsia="黑体" w:cs="黑体"/>
                <w:color w:val="000000"/>
                <w:kern w:val="0"/>
                <w:sz w:val="32"/>
                <w:szCs w:val="32"/>
                <w:lang w:eastAsia="zh-CN" w:bidi="ar"/>
              </w:rPr>
              <w:t>：</w:t>
            </w:r>
          </w:p>
          <w:p>
            <w:pPr>
              <w:widowControl/>
              <w:snapToGrid w:val="0"/>
              <w:spacing w:after="157" w:afterLines="50"/>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pacing w:val="-6"/>
                <w:kern w:val="0"/>
                <w:sz w:val="44"/>
                <w:szCs w:val="44"/>
                <w:lang w:bidi="ar"/>
              </w:rPr>
              <w:t>2024年宁夏卫生健康职业技术学院自主公开招聘聘用编制工作人员岗位计划一览表</w:t>
            </w:r>
          </w:p>
        </w:tc>
      </w:tr>
      <w:tr>
        <w:tblPrEx>
          <w:tblCellMar>
            <w:top w:w="0" w:type="dxa"/>
            <w:left w:w="108" w:type="dxa"/>
            <w:bottom w:w="0" w:type="dxa"/>
            <w:right w:w="108" w:type="dxa"/>
          </w:tblCellMar>
        </w:tblPrEx>
        <w:trPr>
          <w:trHeight w:val="443"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序号</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方正书宋_GBK" w:hAnsi="方正书宋_GBK" w:eastAsia="方正书宋_GBK" w:cs="方正书宋_GBK"/>
                <w:b/>
                <w:color w:val="000000"/>
                <w:sz w:val="20"/>
                <w:szCs w:val="20"/>
                <w:lang w:val="en-US" w:eastAsia="zh-CN"/>
              </w:rPr>
            </w:pPr>
            <w:r>
              <w:rPr>
                <w:rFonts w:hint="eastAsia" w:ascii="方正书宋_GBK" w:hAnsi="方正书宋_GBK" w:eastAsia="方正书宋_GBK" w:cs="方正书宋_GBK"/>
                <w:b/>
                <w:color w:val="000000"/>
                <w:sz w:val="20"/>
                <w:szCs w:val="20"/>
                <w:lang w:val="en-US" w:eastAsia="zh-CN"/>
              </w:rPr>
              <w:t>宁夏卫生健康职业技术学院</w:t>
            </w:r>
          </w:p>
        </w:tc>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岗位</w:t>
            </w:r>
            <w:r>
              <w:rPr>
                <w:rFonts w:hint="eastAsia" w:ascii="宋体" w:hAnsi="宋体" w:eastAsia="宋体" w:cs="宋体"/>
                <w:b/>
                <w:color w:val="000000"/>
                <w:kern w:val="0"/>
                <w:sz w:val="20"/>
                <w:szCs w:val="20"/>
                <w:lang w:bidi="ar"/>
              </w:rPr>
              <w:br w:type="textWrapping"/>
            </w:r>
            <w:r>
              <w:rPr>
                <w:rFonts w:hint="eastAsia" w:ascii="宋体" w:hAnsi="宋体" w:eastAsia="宋体" w:cs="宋体"/>
                <w:b/>
                <w:color w:val="000000"/>
                <w:kern w:val="0"/>
                <w:sz w:val="20"/>
                <w:szCs w:val="20"/>
                <w:lang w:bidi="ar"/>
              </w:rPr>
              <w:t>名称</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岗位简介</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书宋_GBK" w:hAnsi="方正书宋_GBK" w:eastAsia="方正书宋_GBK" w:cs="方正书宋_GBK"/>
                <w:b/>
                <w:color w:val="000000"/>
                <w:kern w:val="0"/>
                <w:sz w:val="20"/>
                <w:szCs w:val="20"/>
                <w:lang w:bidi="ar"/>
              </w:rPr>
            </w:pPr>
            <w:r>
              <w:rPr>
                <w:rFonts w:hint="eastAsia" w:ascii="方正书宋_GBK" w:hAnsi="方正书宋_GBK" w:eastAsia="方正书宋_GBK" w:cs="方正书宋_GBK"/>
                <w:b/>
                <w:color w:val="000000"/>
                <w:kern w:val="0"/>
                <w:sz w:val="20"/>
                <w:szCs w:val="20"/>
                <w:lang w:bidi="ar"/>
              </w:rPr>
              <w:t>招聘</w:t>
            </w:r>
          </w:p>
          <w:p>
            <w:pPr>
              <w:widowControl/>
              <w:spacing w:line="300" w:lineRule="exact"/>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人数</w:t>
            </w:r>
          </w:p>
        </w:tc>
        <w:tc>
          <w:tcPr>
            <w:tcW w:w="75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应聘人员所需资格和条件</w:t>
            </w:r>
          </w:p>
        </w:tc>
      </w:tr>
      <w:tr>
        <w:tblPrEx>
          <w:tblCellMar>
            <w:top w:w="0" w:type="dxa"/>
            <w:left w:w="108" w:type="dxa"/>
            <w:bottom w:w="0" w:type="dxa"/>
            <w:right w:w="108" w:type="dxa"/>
          </w:tblCellMar>
        </w:tblPrEx>
        <w:trPr>
          <w:trHeight w:val="47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color w:val="000000"/>
                <w:sz w:val="20"/>
                <w:szCs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color w:val="000000"/>
                <w:sz w:val="20"/>
                <w:szCs w:val="20"/>
              </w:rPr>
            </w:pPr>
          </w:p>
        </w:tc>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color w:val="000000"/>
                <w:sz w:val="20"/>
                <w:szCs w:val="20"/>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方正书宋_GBK" w:hAnsi="方正书宋_GBK" w:eastAsia="方正书宋_GBK" w:cs="方正书宋_GBK"/>
                <w:b/>
                <w:color w:val="000000"/>
                <w:sz w:val="20"/>
                <w:szCs w:val="20"/>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招聘范围</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学历</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学位</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所需专业</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书宋_GBK" w:hAnsi="方正书宋_GBK" w:eastAsia="方正书宋_GBK" w:cs="方正书宋_GBK"/>
                <w:b/>
                <w:color w:val="000000"/>
                <w:sz w:val="20"/>
                <w:szCs w:val="20"/>
              </w:rPr>
            </w:pPr>
            <w:r>
              <w:rPr>
                <w:rFonts w:hint="eastAsia" w:ascii="方正书宋_GBK" w:hAnsi="方正书宋_GBK" w:eastAsia="方正书宋_GBK" w:cs="方正书宋_GBK"/>
                <w:b/>
                <w:color w:val="000000"/>
                <w:kern w:val="0"/>
                <w:sz w:val="20"/>
                <w:szCs w:val="20"/>
                <w:lang w:bidi="ar"/>
              </w:rPr>
              <w:t>与岗位相关的其他要求</w:t>
            </w:r>
          </w:p>
        </w:tc>
      </w:tr>
      <w:tr>
        <w:tblPrEx>
          <w:tblCellMar>
            <w:top w:w="0" w:type="dxa"/>
            <w:left w:w="108" w:type="dxa"/>
            <w:bottom w:w="0" w:type="dxa"/>
            <w:right w:w="108" w:type="dxa"/>
          </w:tblCellMar>
        </w:tblPrEx>
        <w:trPr>
          <w:trHeight w:val="66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color w:val="000000"/>
                <w:sz w:val="20"/>
                <w:szCs w:val="20"/>
                <w:lang w:eastAsia="zh-CN"/>
              </w:rPr>
            </w:pPr>
            <w:r>
              <w:rPr>
                <w:rFonts w:hint="eastAsia" w:ascii="宋体" w:hAnsi="宋体" w:eastAsia="宋体" w:cs="宋体"/>
                <w:b/>
                <w:color w:val="000000"/>
                <w:sz w:val="20"/>
                <w:szCs w:val="20"/>
                <w:lang w:val="en-US" w:eastAsia="zh-CN"/>
              </w:rPr>
              <w:t>1</w:t>
            </w:r>
          </w:p>
        </w:tc>
        <w:tc>
          <w:tcPr>
            <w:tcW w:w="82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bidi="ar"/>
              </w:rPr>
              <w:t>护理</w:t>
            </w:r>
            <w:r>
              <w:rPr>
                <w:rFonts w:hint="eastAsia" w:ascii="仿宋_GB2312" w:hAnsi="宋体" w:eastAsia="仿宋_GB2312" w:cs="仿宋_GB2312"/>
                <w:color w:val="000000"/>
                <w:kern w:val="0"/>
                <w:sz w:val="20"/>
                <w:szCs w:val="20"/>
                <w:lang w:eastAsia="zh-CN" w:bidi="ar"/>
              </w:rPr>
              <w:t>专业实训辅助人员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eastAsia="zh-CN" w:bidi="ar"/>
              </w:rPr>
              <w:t>辅助</w:t>
            </w:r>
            <w:r>
              <w:rPr>
                <w:rFonts w:hint="eastAsia" w:ascii="仿宋_GB2312" w:hAnsi="宋体" w:eastAsia="仿宋_GB2312" w:cs="仿宋_GB2312"/>
                <w:color w:val="000000"/>
                <w:kern w:val="0"/>
                <w:sz w:val="20"/>
                <w:szCs w:val="20"/>
                <w:lang w:bidi="ar"/>
              </w:rPr>
              <w:t>实训</w:t>
            </w:r>
            <w:r>
              <w:rPr>
                <w:rFonts w:hint="eastAsia" w:ascii="仿宋_GB2312" w:hAnsi="宋体" w:eastAsia="仿宋_GB2312" w:cs="仿宋_GB2312"/>
                <w:color w:val="000000"/>
                <w:kern w:val="0"/>
                <w:sz w:val="20"/>
                <w:szCs w:val="20"/>
                <w:lang w:eastAsia="zh-CN" w:bidi="ar"/>
              </w:rPr>
              <w:t>室</w:t>
            </w:r>
            <w:r>
              <w:rPr>
                <w:rFonts w:hint="eastAsia" w:ascii="仿宋_GB2312" w:hAnsi="宋体" w:eastAsia="仿宋_GB2312" w:cs="仿宋_GB2312"/>
                <w:color w:val="000000"/>
                <w:kern w:val="0"/>
                <w:sz w:val="20"/>
                <w:szCs w:val="20"/>
                <w:lang w:bidi="ar"/>
              </w:rPr>
              <w:t>管理</w:t>
            </w:r>
            <w:r>
              <w:rPr>
                <w:rFonts w:hint="eastAsia" w:ascii="仿宋_GB2312" w:hAnsi="宋体" w:eastAsia="仿宋_GB2312" w:cs="仿宋_GB2312"/>
                <w:color w:val="000000"/>
                <w:kern w:val="0"/>
                <w:sz w:val="20"/>
                <w:szCs w:val="20"/>
                <w:lang w:eastAsia="zh-CN" w:bidi="ar"/>
              </w:rPr>
              <w:t>和实训教学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宋体" w:cs="Times New Roman"/>
                <w:color w:val="000000"/>
                <w:sz w:val="22"/>
                <w:szCs w:val="22"/>
                <w:lang w:val="en-US" w:eastAsia="zh-CN"/>
              </w:rPr>
            </w:pPr>
            <w:r>
              <w:rPr>
                <w:rFonts w:hint="eastAsia" w:ascii="Times New Roman" w:hAnsi="Times New Roman" w:eastAsia="宋体" w:cs="Times New Roman"/>
                <w:color w:val="000000"/>
                <w:sz w:val="22"/>
                <w:szCs w:val="22"/>
                <w:lang w:val="en-US" w:eastAsia="zh-CN"/>
              </w:rPr>
              <w:t>3</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bidi="ar"/>
              </w:rPr>
              <w:t>本科</w:t>
            </w:r>
            <w:r>
              <w:rPr>
                <w:rFonts w:hint="eastAsia" w:ascii="仿宋_GB2312" w:hAnsi="宋体" w:eastAsia="仿宋_GB2312" w:cs="仿宋_GB2312"/>
                <w:color w:val="000000"/>
                <w:kern w:val="0"/>
                <w:sz w:val="20"/>
                <w:szCs w:val="20"/>
                <w:lang w:eastAsia="zh-CN" w:bidi="ar"/>
              </w:rPr>
              <w:t>及以上</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学士</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及以上</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bidi="ar"/>
              </w:rPr>
              <w:t>护理</w:t>
            </w:r>
            <w:r>
              <w:rPr>
                <w:rFonts w:hint="eastAsia" w:ascii="仿宋_GB2312" w:hAnsi="宋体" w:eastAsia="仿宋_GB2312" w:cs="仿宋_GB2312"/>
                <w:color w:val="000000"/>
                <w:kern w:val="0"/>
                <w:sz w:val="20"/>
                <w:szCs w:val="20"/>
                <w:lang w:eastAsia="zh-CN" w:bidi="ar"/>
              </w:rPr>
              <w:t>学、助产学</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具</w:t>
            </w:r>
            <w:r>
              <w:rPr>
                <w:rFonts w:hint="eastAsia" w:ascii="仿宋_GB2312" w:hAnsi="宋体" w:eastAsia="仿宋_GB2312" w:cs="仿宋_GB2312"/>
                <w:color w:val="000000"/>
                <w:kern w:val="0"/>
                <w:sz w:val="20"/>
                <w:szCs w:val="20"/>
                <w:lang w:eastAsia="zh-CN" w:bidi="ar"/>
              </w:rPr>
              <w:t>有护士执业资格证书；二年及以上相关专业工作经历</w:t>
            </w:r>
          </w:p>
        </w:tc>
      </w:tr>
      <w:tr>
        <w:tblPrEx>
          <w:tblCellMar>
            <w:top w:w="0" w:type="dxa"/>
            <w:left w:w="108" w:type="dxa"/>
            <w:bottom w:w="0" w:type="dxa"/>
            <w:right w:w="108" w:type="dxa"/>
          </w:tblCellMar>
        </w:tblPrEx>
        <w:trPr>
          <w:trHeight w:val="6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w:t>
            </w:r>
          </w:p>
        </w:tc>
        <w:tc>
          <w:tcPr>
            <w:tcW w:w="82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药学</w:t>
            </w:r>
            <w:r>
              <w:rPr>
                <w:rFonts w:hint="eastAsia" w:ascii="仿宋_GB2312" w:hAnsi="宋体" w:eastAsia="仿宋_GB2312" w:cs="仿宋_GB2312"/>
                <w:color w:val="000000"/>
                <w:kern w:val="0"/>
                <w:sz w:val="20"/>
                <w:szCs w:val="20"/>
                <w:lang w:eastAsia="zh-CN" w:bidi="ar"/>
              </w:rPr>
              <w:t>专业实训辅助人员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eastAsia="zh-CN" w:bidi="ar"/>
              </w:rPr>
              <w:t>辅助</w:t>
            </w:r>
            <w:r>
              <w:rPr>
                <w:rFonts w:hint="eastAsia" w:ascii="仿宋_GB2312" w:hAnsi="宋体" w:eastAsia="仿宋_GB2312" w:cs="仿宋_GB2312"/>
                <w:color w:val="000000"/>
                <w:kern w:val="0"/>
                <w:sz w:val="20"/>
                <w:szCs w:val="20"/>
                <w:lang w:bidi="ar"/>
              </w:rPr>
              <w:t>实训</w:t>
            </w:r>
            <w:r>
              <w:rPr>
                <w:rFonts w:hint="eastAsia" w:ascii="仿宋_GB2312" w:hAnsi="宋体" w:eastAsia="仿宋_GB2312" w:cs="仿宋_GB2312"/>
                <w:color w:val="000000"/>
                <w:kern w:val="0"/>
                <w:sz w:val="20"/>
                <w:szCs w:val="20"/>
                <w:lang w:eastAsia="zh-CN" w:bidi="ar"/>
              </w:rPr>
              <w:t>室</w:t>
            </w:r>
            <w:r>
              <w:rPr>
                <w:rFonts w:hint="eastAsia" w:ascii="仿宋_GB2312" w:hAnsi="宋体" w:eastAsia="仿宋_GB2312" w:cs="仿宋_GB2312"/>
                <w:color w:val="000000"/>
                <w:kern w:val="0"/>
                <w:sz w:val="20"/>
                <w:szCs w:val="20"/>
                <w:lang w:bidi="ar"/>
              </w:rPr>
              <w:t>管理</w:t>
            </w:r>
            <w:r>
              <w:rPr>
                <w:rFonts w:hint="eastAsia" w:ascii="仿宋_GB2312" w:hAnsi="宋体" w:eastAsia="仿宋_GB2312" w:cs="仿宋_GB2312"/>
                <w:color w:val="000000"/>
                <w:kern w:val="0"/>
                <w:sz w:val="20"/>
                <w:szCs w:val="20"/>
                <w:lang w:eastAsia="zh-CN" w:bidi="ar"/>
              </w:rPr>
              <w:t>和实训教学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宋体" w:cs="Times New Roman"/>
                <w:color w:val="000000"/>
                <w:sz w:val="22"/>
                <w:szCs w:val="22"/>
                <w:lang w:val="en-US" w:eastAsia="zh-CN"/>
              </w:rPr>
            </w:pPr>
            <w:r>
              <w:rPr>
                <w:rFonts w:hint="eastAsia" w:ascii="Times New Roman" w:hAnsi="Times New Roman" w:eastAsia="宋体" w:cs="Times New Roman"/>
                <w:color w:val="000000"/>
                <w:sz w:val="22"/>
                <w:szCs w:val="22"/>
                <w:lang w:val="en-US" w:eastAsia="zh-CN"/>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w:t>
            </w:r>
            <w:r>
              <w:rPr>
                <w:rFonts w:hint="eastAsia" w:ascii="仿宋_GB2312" w:hAnsi="宋体" w:eastAsia="仿宋_GB2312" w:cs="仿宋_GB2312"/>
                <w:color w:val="000000"/>
                <w:kern w:val="0"/>
                <w:sz w:val="20"/>
                <w:szCs w:val="20"/>
                <w:lang w:eastAsia="zh-CN" w:bidi="ar"/>
              </w:rPr>
              <w:t>及以上</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学士</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及以上</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bidi="ar"/>
              </w:rPr>
              <w:t>药学</w:t>
            </w:r>
            <w:r>
              <w:rPr>
                <w:rFonts w:hint="eastAsia" w:ascii="仿宋_GB2312" w:hAnsi="宋体" w:eastAsia="仿宋_GB2312" w:cs="仿宋_GB2312"/>
                <w:color w:val="000000"/>
                <w:kern w:val="0"/>
                <w:sz w:val="20"/>
                <w:szCs w:val="20"/>
                <w:lang w:eastAsia="zh-CN" w:bidi="ar"/>
              </w:rPr>
              <w:t>、药物制剂、药物化学、药物分析、药理学、</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92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3</w:t>
            </w:r>
          </w:p>
        </w:tc>
        <w:tc>
          <w:tcPr>
            <w:tcW w:w="825"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中医康复、康复</w:t>
            </w:r>
            <w:r>
              <w:rPr>
                <w:rFonts w:hint="eastAsia" w:ascii="仿宋_GB2312" w:hAnsi="宋体" w:eastAsia="仿宋_GB2312" w:cs="仿宋_GB2312"/>
                <w:color w:val="000000"/>
                <w:kern w:val="0"/>
                <w:sz w:val="20"/>
                <w:szCs w:val="20"/>
                <w:lang w:eastAsia="zh-CN" w:bidi="ar"/>
              </w:rPr>
              <w:t>治疗</w:t>
            </w:r>
            <w:r>
              <w:rPr>
                <w:rFonts w:hint="eastAsia" w:ascii="仿宋_GB2312" w:hAnsi="宋体" w:eastAsia="仿宋_GB2312" w:cs="仿宋_GB2312"/>
                <w:color w:val="000000"/>
                <w:kern w:val="0"/>
                <w:sz w:val="20"/>
                <w:szCs w:val="20"/>
                <w:lang w:bidi="ar"/>
              </w:rPr>
              <w:t>技术</w:t>
            </w:r>
            <w:r>
              <w:rPr>
                <w:rFonts w:hint="eastAsia" w:ascii="仿宋_GB2312" w:hAnsi="宋体" w:eastAsia="仿宋_GB2312" w:cs="仿宋_GB2312"/>
                <w:color w:val="000000"/>
                <w:kern w:val="0"/>
                <w:sz w:val="20"/>
                <w:szCs w:val="20"/>
                <w:lang w:eastAsia="zh-CN" w:bidi="ar"/>
              </w:rPr>
              <w:t>专业实训辅助人员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eastAsia="zh-CN" w:bidi="ar"/>
              </w:rPr>
              <w:t>辅助</w:t>
            </w:r>
            <w:r>
              <w:rPr>
                <w:rFonts w:hint="eastAsia" w:ascii="仿宋_GB2312" w:hAnsi="宋体" w:eastAsia="仿宋_GB2312" w:cs="仿宋_GB2312"/>
                <w:color w:val="000000"/>
                <w:kern w:val="0"/>
                <w:sz w:val="20"/>
                <w:szCs w:val="20"/>
                <w:lang w:bidi="ar"/>
              </w:rPr>
              <w:t>实训</w:t>
            </w:r>
            <w:r>
              <w:rPr>
                <w:rFonts w:hint="eastAsia" w:ascii="仿宋_GB2312" w:hAnsi="宋体" w:eastAsia="仿宋_GB2312" w:cs="仿宋_GB2312"/>
                <w:color w:val="000000"/>
                <w:kern w:val="0"/>
                <w:sz w:val="20"/>
                <w:szCs w:val="20"/>
                <w:lang w:eastAsia="zh-CN" w:bidi="ar"/>
              </w:rPr>
              <w:t>室</w:t>
            </w:r>
            <w:r>
              <w:rPr>
                <w:rFonts w:hint="eastAsia" w:ascii="仿宋_GB2312" w:hAnsi="宋体" w:eastAsia="仿宋_GB2312" w:cs="仿宋_GB2312"/>
                <w:color w:val="000000"/>
                <w:kern w:val="0"/>
                <w:sz w:val="20"/>
                <w:szCs w:val="20"/>
                <w:lang w:bidi="ar"/>
              </w:rPr>
              <w:t>管理</w:t>
            </w:r>
            <w:r>
              <w:rPr>
                <w:rFonts w:hint="eastAsia" w:ascii="仿宋_GB2312" w:hAnsi="宋体" w:eastAsia="仿宋_GB2312" w:cs="仿宋_GB2312"/>
                <w:color w:val="000000"/>
                <w:kern w:val="0"/>
                <w:sz w:val="20"/>
                <w:szCs w:val="20"/>
                <w:lang w:eastAsia="zh-CN" w:bidi="ar"/>
              </w:rPr>
              <w:t>和实训教学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宋体" w:cs="Times New Roman"/>
                <w:color w:val="000000"/>
                <w:sz w:val="22"/>
                <w:szCs w:val="22"/>
                <w:lang w:val="en-US" w:eastAsia="zh-CN"/>
              </w:rPr>
            </w:pPr>
            <w:r>
              <w:rPr>
                <w:rFonts w:hint="eastAsia" w:ascii="Times New Roman" w:hAnsi="Times New Roman" w:eastAsia="宋体" w:cs="Times New Roman"/>
                <w:color w:val="000000"/>
                <w:sz w:val="22"/>
                <w:szCs w:val="22"/>
                <w:lang w:val="en-US" w:eastAsia="zh-CN"/>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w:t>
            </w:r>
            <w:r>
              <w:rPr>
                <w:rFonts w:hint="eastAsia" w:ascii="仿宋_GB2312" w:hAnsi="宋体" w:eastAsia="仿宋_GB2312" w:cs="仿宋_GB2312"/>
                <w:color w:val="000000"/>
                <w:kern w:val="0"/>
                <w:sz w:val="20"/>
                <w:szCs w:val="20"/>
                <w:lang w:eastAsia="zh-CN" w:bidi="ar"/>
              </w:rPr>
              <w:t>及以上</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学士</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及以上</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宋体" w:eastAsia="仿宋_GB2312" w:cs="仿宋_GB2312"/>
                <w:color w:val="000000"/>
                <w:sz w:val="20"/>
                <w:szCs w:val="20"/>
                <w:lang w:eastAsia="zh-CN"/>
              </w:rPr>
            </w:pPr>
            <w:r>
              <w:rPr>
                <w:rFonts w:hint="eastAsia" w:ascii="仿宋_GB2312" w:hAnsi="宋体" w:eastAsia="仿宋_GB2312" w:cs="仿宋_GB2312"/>
                <w:color w:val="000000"/>
                <w:kern w:val="0"/>
                <w:sz w:val="20"/>
                <w:szCs w:val="20"/>
                <w:lang w:eastAsia="zh-CN" w:bidi="ar"/>
              </w:rPr>
              <w:t>中医学、</w:t>
            </w:r>
            <w:r>
              <w:rPr>
                <w:rFonts w:hint="eastAsia" w:ascii="仿宋_GB2312" w:hAnsi="宋体" w:eastAsia="仿宋_GB2312" w:cs="仿宋_GB2312"/>
                <w:color w:val="000000"/>
                <w:kern w:val="0"/>
                <w:sz w:val="20"/>
                <w:szCs w:val="20"/>
                <w:lang w:bidi="ar"/>
              </w:rPr>
              <w:t>针灸推拿学、中医骨伤科学、</w:t>
            </w:r>
            <w:r>
              <w:rPr>
                <w:rFonts w:hint="eastAsia" w:ascii="仿宋_GB2312" w:hAnsi="宋体" w:eastAsia="仿宋_GB2312" w:cs="仿宋_GB2312"/>
                <w:color w:val="000000"/>
                <w:kern w:val="0"/>
                <w:sz w:val="20"/>
                <w:szCs w:val="20"/>
                <w:lang w:eastAsia="zh-CN" w:bidi="ar"/>
              </w:rPr>
              <w:t>中医外科学、中医康复学、</w:t>
            </w:r>
            <w:r>
              <w:rPr>
                <w:rFonts w:hint="eastAsia" w:ascii="仿宋_GB2312" w:hAnsi="宋体" w:eastAsia="仿宋_GB2312" w:cs="仿宋_GB2312"/>
                <w:color w:val="000000"/>
                <w:kern w:val="0"/>
                <w:sz w:val="20"/>
                <w:szCs w:val="20"/>
                <w:lang w:bidi="ar"/>
              </w:rPr>
              <w:t>针灸学</w:t>
            </w:r>
            <w:r>
              <w:rPr>
                <w:rFonts w:hint="eastAsia" w:ascii="仿宋_GB2312" w:hAnsi="宋体" w:eastAsia="仿宋_GB2312" w:cs="仿宋_GB2312"/>
                <w:color w:val="000000"/>
                <w:kern w:val="0"/>
                <w:sz w:val="20"/>
                <w:szCs w:val="20"/>
                <w:lang w:eastAsia="zh-CN" w:bidi="ar"/>
              </w:rPr>
              <w:t>、康复治疗学，运动康复</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72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color w:val="000000"/>
                <w:kern w:val="0"/>
                <w:sz w:val="20"/>
                <w:szCs w:val="20"/>
                <w:lang w:val="en-US" w:eastAsia="zh-CN" w:bidi="ar"/>
              </w:rPr>
            </w:pPr>
            <w:r>
              <w:rPr>
                <w:rFonts w:hint="eastAsia" w:ascii="宋体" w:hAnsi="宋体" w:eastAsia="宋体" w:cs="宋体"/>
                <w:b/>
                <w:color w:val="000000"/>
                <w:kern w:val="0"/>
                <w:sz w:val="20"/>
                <w:szCs w:val="20"/>
                <w:lang w:val="en-US" w:eastAsia="zh-CN" w:bidi="ar"/>
              </w:rPr>
              <w:t>4</w:t>
            </w:r>
          </w:p>
        </w:tc>
        <w:tc>
          <w:tcPr>
            <w:tcW w:w="82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医学</w:t>
            </w:r>
            <w:r>
              <w:rPr>
                <w:rFonts w:hint="eastAsia" w:ascii="仿宋_GB2312" w:hAnsi="宋体" w:eastAsia="仿宋_GB2312" w:cs="仿宋_GB2312"/>
                <w:color w:val="000000"/>
                <w:kern w:val="0"/>
                <w:sz w:val="20"/>
                <w:szCs w:val="20"/>
                <w:lang w:bidi="ar"/>
              </w:rPr>
              <w:t>检验</w:t>
            </w:r>
            <w:r>
              <w:rPr>
                <w:rFonts w:hint="eastAsia" w:ascii="仿宋_GB2312" w:hAnsi="宋体" w:eastAsia="仿宋_GB2312" w:cs="仿宋_GB2312"/>
                <w:color w:val="000000"/>
                <w:kern w:val="0"/>
                <w:sz w:val="20"/>
                <w:szCs w:val="20"/>
                <w:lang w:eastAsia="zh-CN" w:bidi="ar"/>
              </w:rPr>
              <w:t>专业实训辅助人员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辅助</w:t>
            </w:r>
            <w:r>
              <w:rPr>
                <w:rFonts w:hint="eastAsia" w:ascii="仿宋_GB2312" w:hAnsi="宋体" w:eastAsia="仿宋_GB2312" w:cs="仿宋_GB2312"/>
                <w:color w:val="000000"/>
                <w:kern w:val="0"/>
                <w:sz w:val="20"/>
                <w:szCs w:val="20"/>
                <w:lang w:bidi="ar"/>
              </w:rPr>
              <w:t>实</w:t>
            </w:r>
            <w:r>
              <w:rPr>
                <w:rFonts w:hint="eastAsia" w:ascii="仿宋_GB2312" w:hAnsi="宋体" w:eastAsia="仿宋_GB2312" w:cs="仿宋_GB2312"/>
                <w:color w:val="000000"/>
                <w:kern w:val="0"/>
                <w:sz w:val="20"/>
                <w:szCs w:val="20"/>
                <w:lang w:eastAsia="zh-CN" w:bidi="ar"/>
              </w:rPr>
              <w:t>验室</w:t>
            </w:r>
            <w:r>
              <w:rPr>
                <w:rFonts w:hint="eastAsia" w:ascii="仿宋_GB2312" w:hAnsi="宋体" w:eastAsia="仿宋_GB2312" w:cs="仿宋_GB2312"/>
                <w:color w:val="000000"/>
                <w:kern w:val="0"/>
                <w:sz w:val="20"/>
                <w:szCs w:val="20"/>
                <w:lang w:bidi="ar"/>
              </w:rPr>
              <w:t>管理</w:t>
            </w:r>
            <w:r>
              <w:rPr>
                <w:rFonts w:hint="eastAsia" w:ascii="仿宋_GB2312" w:hAnsi="宋体" w:eastAsia="仿宋_GB2312" w:cs="仿宋_GB2312"/>
                <w:color w:val="000000"/>
                <w:kern w:val="0"/>
                <w:sz w:val="20"/>
                <w:szCs w:val="20"/>
                <w:lang w:eastAsia="zh-CN" w:bidi="ar"/>
              </w:rPr>
              <w:t>或实训教学</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宋体" w:cs="Times New Roman"/>
                <w:color w:val="000000"/>
                <w:kern w:val="0"/>
                <w:sz w:val="22"/>
                <w:szCs w:val="22"/>
                <w:lang w:bidi="ar"/>
              </w:rPr>
            </w:pPr>
            <w:r>
              <w:rPr>
                <w:rFonts w:hint="eastAsia" w:ascii="Times New Roman" w:hAnsi="Times New Roman" w:eastAsia="宋体" w:cs="Times New Roman"/>
                <w:color w:val="000000"/>
                <w:kern w:val="0"/>
                <w:sz w:val="22"/>
                <w:szCs w:val="22"/>
                <w:lang w:bidi="ar"/>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全国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本科</w:t>
            </w:r>
            <w:r>
              <w:rPr>
                <w:rFonts w:hint="eastAsia" w:ascii="仿宋_GB2312" w:hAnsi="宋体" w:eastAsia="仿宋_GB2312" w:cs="仿宋_GB2312"/>
                <w:color w:val="000000"/>
                <w:kern w:val="0"/>
                <w:sz w:val="20"/>
                <w:szCs w:val="20"/>
                <w:lang w:eastAsia="zh-CN" w:bidi="ar"/>
              </w:rPr>
              <w:t>及以上</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学士</w:t>
            </w:r>
          </w:p>
          <w:p>
            <w:pPr>
              <w:widowControl/>
              <w:jc w:val="center"/>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及以上</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bidi="ar"/>
              </w:rPr>
              <w:t>医学检验、医学技术</w:t>
            </w:r>
            <w:r>
              <w:rPr>
                <w:rFonts w:hint="eastAsia" w:ascii="仿宋_GB2312" w:hAnsi="宋体" w:eastAsia="仿宋_GB2312" w:cs="仿宋_GB2312"/>
                <w:color w:val="000000"/>
                <w:kern w:val="0"/>
                <w:sz w:val="20"/>
                <w:szCs w:val="20"/>
                <w:lang w:eastAsia="zh-CN" w:bidi="ar"/>
              </w:rPr>
              <w:t>、医学实验学、医学检验技术、医学实验技术</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lang w:bidi="ar"/>
              </w:rPr>
            </w:pPr>
          </w:p>
        </w:tc>
      </w:tr>
      <w:tr>
        <w:tblPrEx>
          <w:tblCellMar>
            <w:top w:w="0" w:type="dxa"/>
            <w:left w:w="108" w:type="dxa"/>
            <w:bottom w:w="0" w:type="dxa"/>
            <w:right w:w="108" w:type="dxa"/>
          </w:tblCellMar>
        </w:tblPrEx>
        <w:trPr>
          <w:trHeight w:val="72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b/>
                <w:color w:val="000000"/>
                <w:kern w:val="0"/>
                <w:sz w:val="20"/>
                <w:szCs w:val="20"/>
                <w:lang w:val="en-US" w:eastAsia="zh-CN" w:bidi="ar"/>
              </w:rPr>
            </w:pPr>
            <w:r>
              <w:rPr>
                <w:rFonts w:hint="eastAsia" w:ascii="宋体" w:hAnsi="宋体" w:eastAsia="宋体" w:cs="宋体"/>
                <w:b/>
                <w:color w:val="000000"/>
                <w:kern w:val="0"/>
                <w:sz w:val="20"/>
                <w:szCs w:val="20"/>
                <w:lang w:val="en-US" w:eastAsia="zh-CN" w:bidi="ar"/>
              </w:rPr>
              <w:t>5</w:t>
            </w:r>
          </w:p>
        </w:tc>
        <w:tc>
          <w:tcPr>
            <w:tcW w:w="82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学生工作辅助</w:t>
            </w:r>
            <w:r>
              <w:rPr>
                <w:rFonts w:hint="eastAsia" w:ascii="仿宋_GB2312" w:hAnsi="宋体" w:eastAsia="仿宋_GB2312" w:cs="仿宋_GB2312"/>
                <w:color w:val="000000"/>
                <w:kern w:val="0"/>
                <w:sz w:val="20"/>
                <w:szCs w:val="20"/>
                <w:lang w:bidi="ar"/>
              </w:rPr>
              <w:t>人员</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eastAsia="zh-CN" w:bidi="ar"/>
              </w:rPr>
              <w:t>辅助学生工作</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imes New Roman" w:hAnsi="Times New Roman" w:eastAsia="宋体" w:cs="Times New Roman"/>
                <w:color w:val="000000"/>
                <w:kern w:val="0"/>
                <w:sz w:val="22"/>
                <w:szCs w:val="22"/>
                <w:lang w:eastAsia="zh-CN" w:bidi="ar"/>
              </w:rPr>
            </w:pPr>
            <w:r>
              <w:rPr>
                <w:rFonts w:hint="eastAsia" w:ascii="Times New Roman" w:hAnsi="Times New Roman" w:eastAsia="宋体" w:cs="Times New Roman"/>
                <w:color w:val="000000"/>
                <w:kern w:val="0"/>
                <w:sz w:val="22"/>
                <w:szCs w:val="22"/>
                <w:lang w:val="en-US" w:eastAsia="zh-CN" w:bidi="ar"/>
              </w:rPr>
              <w:t>2</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全国</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w:t>
            </w:r>
            <w:r>
              <w:rPr>
                <w:rFonts w:hint="eastAsia" w:ascii="仿宋_GB2312" w:hAnsi="宋体" w:eastAsia="仿宋_GB2312" w:cs="仿宋_GB2312"/>
                <w:color w:val="000000"/>
                <w:kern w:val="0"/>
                <w:sz w:val="20"/>
                <w:szCs w:val="20"/>
                <w:lang w:eastAsia="zh-CN" w:bidi="ar"/>
              </w:rPr>
              <w:t>及以上</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学士</w:t>
            </w:r>
          </w:p>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及以上</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hint="eastAsia" w:ascii="仿宋_GB2312" w:hAnsi="宋体" w:eastAsia="仿宋_GB2312" w:cs="仿宋_GB2312"/>
                <w:color w:val="000000"/>
                <w:kern w:val="0"/>
                <w:sz w:val="20"/>
                <w:szCs w:val="20"/>
                <w:lang w:eastAsia="zh-CN" w:bidi="ar"/>
              </w:rPr>
            </w:pPr>
            <w:r>
              <w:rPr>
                <w:rFonts w:hint="eastAsia" w:ascii="仿宋_GB2312" w:hAnsi="宋体" w:eastAsia="仿宋_GB2312" w:cs="仿宋_GB2312"/>
                <w:color w:val="000000"/>
                <w:kern w:val="0"/>
                <w:sz w:val="20"/>
                <w:szCs w:val="20"/>
                <w:lang w:eastAsia="zh-CN" w:bidi="ar"/>
              </w:rPr>
              <w:t>不限</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eastAsia="zh-CN" w:bidi="ar"/>
              </w:rPr>
              <w:t>具有二年及以上职业学校或高校学生管理工作经历</w:t>
            </w:r>
          </w:p>
        </w:tc>
      </w:tr>
    </w:tbl>
    <w:p>
      <w:pPr>
        <w:pStyle w:val="10"/>
        <w:ind w:left="0" w:leftChars="0" w:firstLine="0" w:firstLineChars="0"/>
        <w:sectPr>
          <w:footerReference r:id="rId3" w:type="default"/>
          <w:pgSz w:w="16838" w:h="11906" w:orient="landscape"/>
          <w:pgMar w:top="1587" w:right="2098" w:bottom="1474" w:left="1984" w:header="851" w:footer="992" w:gutter="0"/>
          <w:cols w:space="0" w:num="1"/>
          <w:docGrid w:type="lines" w:linePitch="315" w:charSpace="0"/>
        </w:sectPr>
      </w:pPr>
    </w:p>
    <w:p>
      <w:pPr>
        <w:widowControl/>
        <w:spacing w:line="560" w:lineRule="exac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2：</w:t>
      </w:r>
    </w:p>
    <w:p>
      <w:pPr>
        <w:widowControl/>
        <w:spacing w:line="560" w:lineRule="exact"/>
        <w:jc w:val="center"/>
        <w:rPr>
          <w:rFonts w:ascii="方正小标宋简体" w:hAnsi="方正小标宋简体" w:eastAsia="方正小标宋简体" w:cs="方正小标宋简体"/>
          <w:bCs/>
          <w:color w:val="000000"/>
          <w:spacing w:val="-11"/>
          <w:kern w:val="0"/>
          <w:sz w:val="36"/>
          <w:szCs w:val="36"/>
        </w:rPr>
      </w:pPr>
      <w:r>
        <w:rPr>
          <w:rFonts w:hint="eastAsia" w:ascii="方正小标宋简体" w:hAnsi="方正小标宋简体" w:eastAsia="方正小标宋简体" w:cs="方正小标宋简体"/>
          <w:bCs/>
          <w:color w:val="000000"/>
          <w:spacing w:val="-11"/>
          <w:kern w:val="0"/>
          <w:sz w:val="36"/>
          <w:szCs w:val="36"/>
        </w:rPr>
        <w:t>宁夏卫生健康职业技术学院</w:t>
      </w:r>
      <w:r>
        <w:rPr>
          <w:rFonts w:hint="eastAsia" w:ascii="方正小标宋简体" w:hAnsi="方正小标宋简体" w:eastAsia="方正小标宋简体" w:cs="方正小标宋简体"/>
          <w:bCs/>
          <w:color w:val="000000"/>
          <w:spacing w:val="-11"/>
          <w:kern w:val="0"/>
          <w:sz w:val="36"/>
          <w:szCs w:val="36"/>
          <w:lang w:eastAsia="zh-CN"/>
        </w:rPr>
        <w:t>自主公开招聘聘用</w:t>
      </w:r>
      <w:r>
        <w:rPr>
          <w:rFonts w:hint="eastAsia" w:ascii="方正小标宋简体" w:hAnsi="方正小标宋简体" w:eastAsia="方正小标宋简体" w:cs="方正小标宋简体"/>
          <w:bCs/>
          <w:color w:val="000000"/>
          <w:spacing w:val="-11"/>
          <w:kern w:val="0"/>
          <w:sz w:val="36"/>
          <w:szCs w:val="36"/>
        </w:rPr>
        <w:t>编制工作人员报名资格审查表</w:t>
      </w:r>
    </w:p>
    <w:tbl>
      <w:tblPr>
        <w:tblStyle w:val="11"/>
        <w:tblW w:w="9172" w:type="dxa"/>
        <w:tblInd w:w="-166" w:type="dxa"/>
        <w:tblLayout w:type="fixed"/>
        <w:tblCellMar>
          <w:top w:w="0" w:type="dxa"/>
          <w:left w:w="0" w:type="dxa"/>
          <w:bottom w:w="0" w:type="dxa"/>
          <w:right w:w="0" w:type="dxa"/>
        </w:tblCellMar>
      </w:tblPr>
      <w:tblGrid>
        <w:gridCol w:w="1143"/>
        <w:gridCol w:w="1514"/>
        <w:gridCol w:w="867"/>
        <w:gridCol w:w="1200"/>
        <w:gridCol w:w="397"/>
        <w:gridCol w:w="609"/>
        <w:gridCol w:w="1267"/>
        <w:gridCol w:w="1177"/>
        <w:gridCol w:w="998"/>
      </w:tblGrid>
      <w:tr>
        <w:tblPrEx>
          <w:tblCellMar>
            <w:top w:w="0" w:type="dxa"/>
            <w:left w:w="0" w:type="dxa"/>
            <w:bottom w:w="0" w:type="dxa"/>
            <w:right w:w="0" w:type="dxa"/>
          </w:tblCellMar>
        </w:tblPrEx>
        <w:trPr>
          <w:trHeight w:val="675"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姓名</w:t>
            </w:r>
          </w:p>
        </w:tc>
        <w:tc>
          <w:tcPr>
            <w:tcW w:w="1514" w:type="dxa"/>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867" w:type="dxa"/>
            <w:tcBorders>
              <w:top w:val="single" w:color="000000" w:sz="6" w:space="0"/>
              <w:left w:val="nil"/>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性别</w:t>
            </w:r>
          </w:p>
        </w:tc>
        <w:tc>
          <w:tcPr>
            <w:tcW w:w="1200" w:type="dxa"/>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1006" w:type="dxa"/>
            <w:gridSpan w:val="2"/>
            <w:tcBorders>
              <w:top w:val="single" w:color="000000" w:sz="6" w:space="0"/>
              <w:left w:val="nil"/>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出生年月</w:t>
            </w:r>
          </w:p>
        </w:tc>
        <w:tc>
          <w:tcPr>
            <w:tcW w:w="1267" w:type="dxa"/>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2175" w:type="dxa"/>
            <w:gridSpan w:val="2"/>
            <w:vMerge w:val="restart"/>
            <w:tcBorders>
              <w:top w:val="single" w:color="000000" w:sz="6" w:space="0"/>
              <w:left w:val="nil"/>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1寸免</w:t>
            </w:r>
          </w:p>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冠彩照</w:t>
            </w:r>
          </w:p>
        </w:tc>
      </w:tr>
      <w:tr>
        <w:tblPrEx>
          <w:tblCellMar>
            <w:top w:w="0" w:type="dxa"/>
            <w:left w:w="0" w:type="dxa"/>
            <w:bottom w:w="0" w:type="dxa"/>
            <w:right w:w="0" w:type="dxa"/>
          </w:tblCellMar>
        </w:tblPrEx>
        <w:trPr>
          <w:trHeight w:val="580"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籍贯</w:t>
            </w:r>
          </w:p>
        </w:tc>
        <w:tc>
          <w:tcPr>
            <w:tcW w:w="1514" w:type="dxa"/>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867" w:type="dxa"/>
            <w:tcBorders>
              <w:top w:val="single" w:color="000000" w:sz="6" w:space="0"/>
              <w:left w:val="nil"/>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民族</w:t>
            </w:r>
          </w:p>
        </w:tc>
        <w:tc>
          <w:tcPr>
            <w:tcW w:w="1200" w:type="dxa"/>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1006" w:type="dxa"/>
            <w:gridSpan w:val="2"/>
            <w:tcBorders>
              <w:top w:val="single" w:color="000000" w:sz="6" w:space="0"/>
              <w:left w:val="nil"/>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健康状况</w:t>
            </w:r>
          </w:p>
        </w:tc>
        <w:tc>
          <w:tcPr>
            <w:tcW w:w="1267" w:type="dxa"/>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2175" w:type="dxa"/>
            <w:gridSpan w:val="2"/>
            <w:vMerge w:val="continue"/>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865"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政治</w:t>
            </w:r>
          </w:p>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面貌</w:t>
            </w:r>
          </w:p>
        </w:tc>
        <w:tc>
          <w:tcPr>
            <w:tcW w:w="2381" w:type="dxa"/>
            <w:gridSpan w:val="2"/>
            <w:tcBorders>
              <w:top w:val="single" w:color="000000" w:sz="6" w:space="0"/>
              <w:left w:val="nil"/>
              <w:bottom w:val="single" w:color="000000" w:sz="6" w:space="0"/>
              <w:right w:val="single" w:color="000000" w:sz="6" w:space="0"/>
            </w:tcBorders>
            <w:vAlign w:val="center"/>
          </w:tcPr>
          <w:p>
            <w:pPr>
              <w:widowControl/>
              <w:snapToGrid w:val="0"/>
              <w:spacing w:line="500" w:lineRule="exact"/>
              <w:ind w:firstLine="480" w:firstLineChars="200"/>
              <w:jc w:val="center"/>
              <w:rPr>
                <w:rFonts w:hint="eastAsia" w:ascii="仿宋_GB2312" w:hAnsi="仿宋_GB2312" w:eastAsia="仿宋_GB2312" w:cs="仿宋_GB2312"/>
                <w:color w:val="000000"/>
                <w:kern w:val="0"/>
                <w:sz w:val="24"/>
                <w:szCs w:val="24"/>
              </w:rPr>
            </w:pPr>
          </w:p>
        </w:tc>
        <w:tc>
          <w:tcPr>
            <w:tcW w:w="1200" w:type="dxa"/>
            <w:tcBorders>
              <w:top w:val="single" w:color="000000" w:sz="6" w:space="0"/>
              <w:left w:val="nil"/>
              <w:bottom w:val="single" w:color="000000" w:sz="6" w:space="0"/>
              <w:right w:val="single" w:color="000000" w:sz="6" w:space="0"/>
            </w:tcBorders>
            <w:vAlign w:val="center"/>
          </w:tcPr>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教师资格证种类</w:t>
            </w:r>
          </w:p>
        </w:tc>
        <w:tc>
          <w:tcPr>
            <w:tcW w:w="2273" w:type="dxa"/>
            <w:gridSpan w:val="3"/>
            <w:tcBorders>
              <w:top w:val="single" w:color="000000" w:sz="6" w:space="0"/>
              <w:left w:val="nil"/>
              <w:bottom w:val="nil"/>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2175" w:type="dxa"/>
            <w:gridSpan w:val="2"/>
            <w:vMerge w:val="continue"/>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668"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专业技</w:t>
            </w:r>
          </w:p>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术职务</w:t>
            </w:r>
          </w:p>
        </w:tc>
        <w:tc>
          <w:tcPr>
            <w:tcW w:w="2381" w:type="dxa"/>
            <w:gridSpan w:val="2"/>
            <w:tcBorders>
              <w:top w:val="single" w:color="000000" w:sz="6" w:space="0"/>
              <w:left w:val="nil"/>
              <w:bottom w:val="single" w:color="000000" w:sz="6" w:space="0"/>
              <w:right w:val="single" w:color="000000" w:sz="6" w:space="0"/>
            </w:tcBorders>
            <w:vAlign w:val="center"/>
          </w:tcPr>
          <w:p>
            <w:pPr>
              <w:widowControl/>
              <w:snapToGrid w:val="0"/>
              <w:spacing w:line="500" w:lineRule="exact"/>
              <w:ind w:firstLine="480" w:firstLineChars="200"/>
              <w:jc w:val="center"/>
              <w:rPr>
                <w:rFonts w:hint="eastAsia" w:ascii="仿宋_GB2312" w:hAnsi="仿宋_GB2312" w:eastAsia="仿宋_GB2312" w:cs="仿宋_GB2312"/>
                <w:color w:val="000000"/>
                <w:kern w:val="0"/>
                <w:sz w:val="24"/>
                <w:szCs w:val="24"/>
              </w:rPr>
            </w:pPr>
          </w:p>
        </w:tc>
        <w:tc>
          <w:tcPr>
            <w:tcW w:w="1200" w:type="dxa"/>
            <w:tcBorders>
              <w:top w:val="single" w:color="000000" w:sz="6" w:space="0"/>
              <w:left w:val="nil"/>
              <w:bottom w:val="single" w:color="000000" w:sz="6" w:space="0"/>
              <w:right w:val="single" w:color="000000" w:sz="6" w:space="0"/>
            </w:tcBorders>
            <w:vAlign w:val="center"/>
          </w:tcPr>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专业资格证书</w:t>
            </w:r>
          </w:p>
        </w:tc>
        <w:tc>
          <w:tcPr>
            <w:tcW w:w="2273" w:type="dxa"/>
            <w:gridSpan w:val="3"/>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2175" w:type="dxa"/>
            <w:gridSpan w:val="2"/>
            <w:vMerge w:val="continue"/>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819"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全日制</w:t>
            </w:r>
          </w:p>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学历</w:t>
            </w:r>
          </w:p>
        </w:tc>
        <w:tc>
          <w:tcPr>
            <w:tcW w:w="1514" w:type="dxa"/>
            <w:tcBorders>
              <w:top w:val="single" w:color="000000" w:sz="6" w:space="0"/>
              <w:left w:val="nil"/>
              <w:bottom w:val="single" w:color="000000" w:sz="6" w:space="0"/>
              <w:right w:val="single" w:color="000000" w:sz="6" w:space="0"/>
            </w:tcBorders>
            <w:vAlign w:val="center"/>
          </w:tcPr>
          <w:p>
            <w:pPr>
              <w:widowControl/>
              <w:snapToGrid w:val="0"/>
              <w:spacing w:line="500" w:lineRule="exact"/>
              <w:ind w:firstLine="480" w:firstLineChars="200"/>
              <w:jc w:val="center"/>
              <w:rPr>
                <w:rFonts w:hint="eastAsia" w:ascii="仿宋_GB2312" w:hAnsi="仿宋_GB2312" w:eastAsia="仿宋_GB2312" w:cs="仿宋_GB2312"/>
                <w:color w:val="000000"/>
                <w:kern w:val="0"/>
                <w:sz w:val="24"/>
                <w:szCs w:val="24"/>
              </w:rPr>
            </w:pPr>
          </w:p>
        </w:tc>
        <w:tc>
          <w:tcPr>
            <w:tcW w:w="2067" w:type="dxa"/>
            <w:gridSpan w:val="2"/>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毕业院校、专业及毕业时间</w:t>
            </w:r>
          </w:p>
        </w:tc>
        <w:tc>
          <w:tcPr>
            <w:tcW w:w="4448" w:type="dxa"/>
            <w:gridSpan w:val="5"/>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818"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最高学历</w:t>
            </w:r>
          </w:p>
        </w:tc>
        <w:tc>
          <w:tcPr>
            <w:tcW w:w="1514" w:type="dxa"/>
            <w:tcBorders>
              <w:top w:val="single" w:color="000000" w:sz="6" w:space="0"/>
              <w:left w:val="nil"/>
              <w:bottom w:val="single" w:color="000000" w:sz="6" w:space="0"/>
              <w:right w:val="single" w:color="000000" w:sz="6" w:space="0"/>
            </w:tcBorders>
            <w:vAlign w:val="center"/>
          </w:tcPr>
          <w:p>
            <w:pPr>
              <w:widowControl/>
              <w:snapToGrid w:val="0"/>
              <w:spacing w:line="500" w:lineRule="exact"/>
              <w:ind w:firstLine="480" w:firstLineChars="200"/>
              <w:jc w:val="center"/>
              <w:rPr>
                <w:rFonts w:hint="eastAsia" w:ascii="仿宋_GB2312" w:hAnsi="仿宋_GB2312" w:eastAsia="仿宋_GB2312" w:cs="仿宋_GB2312"/>
                <w:color w:val="000000"/>
                <w:kern w:val="0"/>
                <w:sz w:val="24"/>
                <w:szCs w:val="24"/>
              </w:rPr>
            </w:pPr>
          </w:p>
        </w:tc>
        <w:tc>
          <w:tcPr>
            <w:tcW w:w="2067" w:type="dxa"/>
            <w:gridSpan w:val="2"/>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napToGrid w:val="0"/>
              <w:spacing w:line="5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毕业院校、专业及毕业时间</w:t>
            </w:r>
          </w:p>
        </w:tc>
        <w:tc>
          <w:tcPr>
            <w:tcW w:w="4448" w:type="dxa"/>
            <w:gridSpan w:val="5"/>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467" w:hRule="atLeast"/>
        </w:trPr>
        <w:tc>
          <w:tcPr>
            <w:tcW w:w="26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报考岗位名称</w:t>
            </w:r>
          </w:p>
        </w:tc>
        <w:tc>
          <w:tcPr>
            <w:tcW w:w="6515" w:type="dxa"/>
            <w:gridSpan w:val="7"/>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562" w:hRule="atLeast"/>
        </w:trPr>
        <w:tc>
          <w:tcPr>
            <w:tcW w:w="26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联系电话</w:t>
            </w:r>
          </w:p>
        </w:tc>
        <w:tc>
          <w:tcPr>
            <w:tcW w:w="4340" w:type="dxa"/>
            <w:gridSpan w:val="5"/>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c>
          <w:tcPr>
            <w:tcW w:w="1177"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5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是否在编</w:t>
            </w:r>
          </w:p>
        </w:tc>
        <w:tc>
          <w:tcPr>
            <w:tcW w:w="998" w:type="dxa"/>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560" w:lineRule="exact"/>
              <w:ind w:firstLine="480" w:firstLineChars="200"/>
              <w:jc w:val="center"/>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530" w:hRule="atLeast"/>
        </w:trPr>
        <w:tc>
          <w:tcPr>
            <w:tcW w:w="26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560" w:lineRule="exact"/>
              <w:jc w:val="center"/>
              <w:rPr>
                <w:rFonts w:hint="eastAsia"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kern w:val="0"/>
                <w:sz w:val="24"/>
                <w:szCs w:val="24"/>
              </w:rPr>
              <w:t>现工作单位及职务（学科）</w:t>
            </w:r>
          </w:p>
        </w:tc>
        <w:tc>
          <w:tcPr>
            <w:tcW w:w="6515" w:type="dxa"/>
            <w:gridSpan w:val="7"/>
            <w:tcBorders>
              <w:top w:val="single" w:color="000000" w:sz="6" w:space="0"/>
              <w:left w:val="nil"/>
              <w:bottom w:val="single" w:color="000000" w:sz="6" w:space="0"/>
              <w:right w:val="single" w:color="000000" w:sz="6" w:space="0"/>
            </w:tcBorders>
            <w:tcMar>
              <w:top w:w="0" w:type="dxa"/>
              <w:left w:w="108" w:type="dxa"/>
              <w:bottom w:w="0" w:type="dxa"/>
              <w:right w:w="108" w:type="dxa"/>
            </w:tcMar>
            <w:vAlign w:val="center"/>
          </w:tcPr>
          <w:p>
            <w:pPr>
              <w:widowControl/>
              <w:spacing w:line="560" w:lineRule="exact"/>
              <w:ind w:firstLine="400" w:firstLineChars="200"/>
              <w:jc w:val="center"/>
              <w:rPr>
                <w:rFonts w:hint="eastAsia" w:ascii="仿宋_GB2312" w:hAnsi="仿宋_GB2312" w:eastAsia="仿宋_GB2312" w:cs="仿宋_GB2312"/>
                <w:color w:val="000000"/>
                <w:spacing w:val="-20"/>
                <w:kern w:val="0"/>
                <w:sz w:val="24"/>
                <w:szCs w:val="24"/>
              </w:rPr>
            </w:pPr>
          </w:p>
        </w:tc>
      </w:tr>
      <w:tr>
        <w:tblPrEx>
          <w:tblCellMar>
            <w:top w:w="0" w:type="dxa"/>
            <w:left w:w="0" w:type="dxa"/>
            <w:bottom w:w="0" w:type="dxa"/>
            <w:right w:w="0" w:type="dxa"/>
          </w:tblCellMar>
        </w:tblPrEx>
        <w:trPr>
          <w:trHeight w:val="3520"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pacing w:line="560" w:lineRule="exact"/>
              <w:rPr>
                <w:rFonts w:hint="eastAsia"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spacing w:val="-20"/>
                <w:kern w:val="0"/>
                <w:sz w:val="24"/>
                <w:szCs w:val="24"/>
              </w:rPr>
              <w:t>（毕业证、学位证、专业资格证书、教师资格证、获奖证书等）证明材料</w:t>
            </w:r>
          </w:p>
        </w:tc>
        <w:tc>
          <w:tcPr>
            <w:tcW w:w="8029" w:type="dxa"/>
            <w:gridSpan w:val="8"/>
            <w:tcBorders>
              <w:top w:val="single" w:color="000000" w:sz="6" w:space="0"/>
              <w:left w:val="nil"/>
              <w:bottom w:val="single" w:color="000000" w:sz="6" w:space="0"/>
              <w:right w:val="single" w:color="000000" w:sz="6" w:space="0"/>
            </w:tcBorders>
          </w:tcPr>
          <w:p>
            <w:pPr>
              <w:widowControl/>
              <w:spacing w:line="560" w:lineRule="exact"/>
              <w:ind w:firstLine="400" w:firstLineChars="200"/>
              <w:rPr>
                <w:rFonts w:hint="eastAsia"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spacing w:val="-20"/>
                <w:kern w:val="0"/>
                <w:sz w:val="24"/>
                <w:szCs w:val="24"/>
              </w:rPr>
              <w:t>（此栏可加页）</w:t>
            </w:r>
          </w:p>
        </w:tc>
      </w:tr>
      <w:tr>
        <w:tblPrEx>
          <w:tblCellMar>
            <w:top w:w="0" w:type="dxa"/>
            <w:left w:w="0" w:type="dxa"/>
            <w:bottom w:w="0" w:type="dxa"/>
            <w:right w:w="0" w:type="dxa"/>
          </w:tblCellMar>
        </w:tblPrEx>
        <w:trPr>
          <w:trHeight w:val="3445"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pacing w:line="560" w:lineRule="exact"/>
              <w:ind w:firstLine="400" w:firstLineChars="200"/>
              <w:rPr>
                <w:rFonts w:hint="eastAsia"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spacing w:val="-20"/>
                <w:kern w:val="0"/>
                <w:sz w:val="24"/>
                <w:szCs w:val="24"/>
              </w:rPr>
              <w:t>个人</w:t>
            </w:r>
          </w:p>
          <w:p>
            <w:pPr>
              <w:widowControl/>
              <w:spacing w:line="560" w:lineRule="exact"/>
              <w:ind w:firstLine="400" w:firstLineChars="200"/>
              <w:rPr>
                <w:rFonts w:hint="eastAsia"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spacing w:val="-20"/>
                <w:kern w:val="0"/>
                <w:sz w:val="24"/>
                <w:szCs w:val="24"/>
              </w:rPr>
              <w:t>工作</w:t>
            </w:r>
          </w:p>
          <w:p>
            <w:pPr>
              <w:widowControl/>
              <w:spacing w:line="560" w:lineRule="exact"/>
              <w:ind w:firstLine="400" w:firstLineChars="200"/>
              <w:rPr>
                <w:rFonts w:ascii="仿宋" w:hAnsi="仿宋" w:eastAsia="仿宋" w:cs="仿宋"/>
                <w:color w:val="000000"/>
                <w:spacing w:val="-20"/>
                <w:kern w:val="0"/>
                <w:sz w:val="24"/>
                <w:szCs w:val="24"/>
              </w:rPr>
            </w:pPr>
            <w:r>
              <w:rPr>
                <w:rFonts w:hint="eastAsia" w:ascii="仿宋_GB2312" w:hAnsi="仿宋_GB2312" w:eastAsia="仿宋_GB2312" w:cs="仿宋_GB2312"/>
                <w:color w:val="000000"/>
                <w:spacing w:val="-20"/>
                <w:kern w:val="0"/>
                <w:sz w:val="24"/>
                <w:szCs w:val="24"/>
              </w:rPr>
              <w:t>简历</w:t>
            </w:r>
          </w:p>
        </w:tc>
        <w:tc>
          <w:tcPr>
            <w:tcW w:w="8029" w:type="dxa"/>
            <w:gridSpan w:val="8"/>
            <w:tcBorders>
              <w:top w:val="single" w:color="000000" w:sz="6" w:space="0"/>
              <w:left w:val="nil"/>
              <w:bottom w:val="single" w:color="000000" w:sz="6" w:space="0"/>
              <w:right w:val="single" w:color="000000" w:sz="6" w:space="0"/>
            </w:tcBorders>
            <w:tcMar>
              <w:top w:w="227" w:type="dxa"/>
              <w:left w:w="227" w:type="dxa"/>
              <w:bottom w:w="113" w:type="dxa"/>
              <w:right w:w="227" w:type="dxa"/>
            </w:tcMar>
          </w:tcPr>
          <w:p>
            <w:pPr>
              <w:widowControl/>
              <w:spacing w:line="560" w:lineRule="exact"/>
              <w:rPr>
                <w:rFonts w:ascii="仿宋" w:hAnsi="仿宋" w:eastAsia="仿宋" w:cs="仿宋"/>
                <w:color w:val="000000"/>
                <w:spacing w:val="-20"/>
                <w:kern w:val="0"/>
                <w:sz w:val="24"/>
                <w:szCs w:val="24"/>
              </w:rPr>
            </w:pPr>
            <w:bookmarkStart w:id="0" w:name="_GoBack"/>
            <w:bookmarkEnd w:id="0"/>
          </w:p>
        </w:tc>
      </w:tr>
      <w:tr>
        <w:tblPrEx>
          <w:tblCellMar>
            <w:top w:w="0" w:type="dxa"/>
            <w:left w:w="0" w:type="dxa"/>
            <w:bottom w:w="0" w:type="dxa"/>
            <w:right w:w="0" w:type="dxa"/>
          </w:tblCellMar>
        </w:tblPrEx>
        <w:trPr>
          <w:trHeight w:val="1583" w:hRule="atLeast"/>
        </w:trPr>
        <w:tc>
          <w:tcPr>
            <w:tcW w:w="9172" w:type="dxa"/>
            <w:gridSpan w:val="9"/>
            <w:tcBorders>
              <w:top w:val="single" w:color="000000" w:sz="6" w:space="0"/>
              <w:left w:val="single" w:color="000000" w:sz="6" w:space="0"/>
              <w:bottom w:val="single" w:color="000000" w:sz="6" w:space="0"/>
              <w:right w:val="single" w:color="000000" w:sz="6" w:space="0"/>
            </w:tcBorders>
            <w:vAlign w:val="center"/>
          </w:tcPr>
          <w:p>
            <w:pPr>
              <w:widowControl/>
              <w:spacing w:line="560" w:lineRule="exact"/>
              <w:ind w:firstLine="482" w:firstLineChars="200"/>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 xml:space="preserve"> 本人承诺：</w:t>
            </w:r>
          </w:p>
          <w:p>
            <w:pPr>
              <w:widowControl/>
              <w:spacing w:line="560" w:lineRule="exact"/>
              <w:ind w:firstLine="482" w:firstLineChars="200"/>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 xml:space="preserve">      以上所填全部内容均真实、准确无误，否则后果自负。</w:t>
            </w:r>
          </w:p>
          <w:p>
            <w:pPr>
              <w:widowControl/>
              <w:spacing w:line="560" w:lineRule="exact"/>
              <w:ind w:firstLine="480" w:firstLineChars="200"/>
              <w:rPr>
                <w:rFonts w:hint="eastAsia"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kern w:val="0"/>
                <w:sz w:val="24"/>
                <w:szCs w:val="24"/>
              </w:rPr>
              <w:t xml:space="preserve">        签名：                          年   月    日</w:t>
            </w:r>
          </w:p>
        </w:tc>
      </w:tr>
      <w:tr>
        <w:tblPrEx>
          <w:tblCellMar>
            <w:top w:w="0" w:type="dxa"/>
            <w:left w:w="0" w:type="dxa"/>
            <w:bottom w:w="0" w:type="dxa"/>
            <w:right w:w="0" w:type="dxa"/>
          </w:tblCellMar>
        </w:tblPrEx>
        <w:trPr>
          <w:trHeight w:val="664" w:hRule="atLeast"/>
        </w:trPr>
        <w:tc>
          <w:tcPr>
            <w:tcW w:w="9172" w:type="dxa"/>
            <w:gridSpan w:val="9"/>
            <w:tcBorders>
              <w:top w:val="single" w:color="000000" w:sz="6" w:space="0"/>
              <w:left w:val="single" w:color="000000" w:sz="6" w:space="0"/>
              <w:bottom w:val="single" w:color="000000" w:sz="6" w:space="0"/>
              <w:right w:val="single" w:color="000000" w:sz="6" w:space="0"/>
            </w:tcBorders>
            <w:vAlign w:val="center"/>
          </w:tcPr>
          <w:p>
            <w:pPr>
              <w:widowControl/>
              <w:spacing w:line="5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本人承诺由报考人手迹签名</w:t>
            </w:r>
          </w:p>
        </w:tc>
      </w:tr>
      <w:tr>
        <w:tblPrEx>
          <w:tblCellMar>
            <w:top w:w="0" w:type="dxa"/>
            <w:left w:w="0" w:type="dxa"/>
            <w:bottom w:w="0" w:type="dxa"/>
            <w:right w:w="0" w:type="dxa"/>
          </w:tblCellMar>
        </w:tblPrEx>
        <w:trPr>
          <w:trHeight w:val="3165" w:hRule="atLeast"/>
        </w:trPr>
        <w:tc>
          <w:tcPr>
            <w:tcW w:w="1143" w:type="dxa"/>
            <w:tcBorders>
              <w:top w:val="single" w:color="000000" w:sz="6" w:space="0"/>
              <w:left w:val="single" w:color="000000" w:sz="6" w:space="0"/>
              <w:bottom w:val="single" w:color="000000" w:sz="6" w:space="0"/>
              <w:right w:val="single" w:color="000000" w:sz="6" w:space="0"/>
            </w:tcBorders>
            <w:vAlign w:val="center"/>
          </w:tcPr>
          <w:p>
            <w:pPr>
              <w:widowControl/>
              <w:spacing w:line="560" w:lineRule="exact"/>
              <w:ind w:firstLine="400" w:firstLineChars="200"/>
              <w:rPr>
                <w:rFonts w:hint="eastAsia"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spacing w:val="-20"/>
                <w:kern w:val="0"/>
                <w:sz w:val="24"/>
                <w:szCs w:val="24"/>
              </w:rPr>
              <w:t>审查</w:t>
            </w:r>
          </w:p>
          <w:p>
            <w:pPr>
              <w:widowControl/>
              <w:spacing w:line="560" w:lineRule="exact"/>
              <w:ind w:firstLine="40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pacing w:val="-20"/>
                <w:kern w:val="0"/>
                <w:sz w:val="24"/>
                <w:szCs w:val="24"/>
              </w:rPr>
              <w:t>意见</w:t>
            </w:r>
          </w:p>
        </w:tc>
        <w:tc>
          <w:tcPr>
            <w:tcW w:w="3978" w:type="dxa"/>
            <w:gridSpan w:val="4"/>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初审签名：   </w:t>
            </w:r>
          </w:p>
          <w:p>
            <w:pPr>
              <w:widowControl/>
              <w:spacing w:line="5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w:t>
            </w:r>
          </w:p>
          <w:p>
            <w:pPr>
              <w:widowControl/>
              <w:spacing w:line="560" w:lineRule="exact"/>
              <w:ind w:firstLine="1440" w:firstLineChars="6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年   月   日</w:t>
            </w:r>
          </w:p>
        </w:tc>
        <w:tc>
          <w:tcPr>
            <w:tcW w:w="4051" w:type="dxa"/>
            <w:gridSpan w:val="4"/>
            <w:tcBorders>
              <w:top w:val="single" w:color="000000" w:sz="6" w:space="0"/>
              <w:left w:val="nil"/>
              <w:bottom w:val="single" w:color="000000" w:sz="6" w:space="0"/>
              <w:right w:val="single" w:color="000000" w:sz="6" w:space="0"/>
            </w:tcBorders>
            <w:vAlign w:val="center"/>
          </w:tcPr>
          <w:p>
            <w:pPr>
              <w:widowControl/>
              <w:spacing w:line="560" w:lineRule="exact"/>
              <w:ind w:firstLine="480" w:firstLineChars="200"/>
              <w:rPr>
                <w:rFonts w:hint="eastAsia" w:ascii="仿宋_GB2312" w:hAnsi="仿宋_GB2312" w:eastAsia="仿宋_GB2312" w:cs="仿宋_GB2312"/>
                <w:color w:val="000000"/>
                <w:kern w:val="0"/>
                <w:sz w:val="24"/>
                <w:szCs w:val="24"/>
              </w:rPr>
            </w:pPr>
          </w:p>
          <w:p>
            <w:pPr>
              <w:widowControl/>
              <w:spacing w:line="5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复审签名：</w:t>
            </w:r>
          </w:p>
          <w:p>
            <w:pPr>
              <w:widowControl/>
              <w:spacing w:line="560" w:lineRule="exact"/>
              <w:ind w:firstLine="480" w:firstLineChars="200"/>
              <w:rPr>
                <w:rFonts w:hint="eastAsia" w:ascii="仿宋_GB2312" w:hAnsi="仿宋_GB2312" w:eastAsia="仿宋_GB2312" w:cs="仿宋_GB2312"/>
                <w:color w:val="000000"/>
                <w:kern w:val="0"/>
                <w:sz w:val="24"/>
                <w:szCs w:val="24"/>
              </w:rPr>
            </w:pPr>
          </w:p>
          <w:p>
            <w:pPr>
              <w:widowControl/>
              <w:spacing w:line="5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w:t>
            </w:r>
          </w:p>
          <w:p>
            <w:pPr>
              <w:widowControl/>
              <w:spacing w:line="56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          年    月   日</w:t>
            </w:r>
          </w:p>
          <w:p>
            <w:pPr>
              <w:widowControl/>
              <w:spacing w:line="560" w:lineRule="exact"/>
              <w:ind w:firstLine="480" w:firstLineChars="200"/>
              <w:rPr>
                <w:rFonts w:hint="eastAsia" w:ascii="仿宋_GB2312" w:hAnsi="仿宋_GB2312" w:eastAsia="仿宋_GB2312" w:cs="仿宋_GB2312"/>
                <w:color w:val="000000"/>
                <w:kern w:val="0"/>
                <w:sz w:val="24"/>
                <w:szCs w:val="24"/>
              </w:rPr>
            </w:pPr>
          </w:p>
        </w:tc>
      </w:tr>
      <w:tr>
        <w:tblPrEx>
          <w:tblCellMar>
            <w:top w:w="0" w:type="dxa"/>
            <w:left w:w="0" w:type="dxa"/>
            <w:bottom w:w="0" w:type="dxa"/>
            <w:right w:w="0" w:type="dxa"/>
          </w:tblCellMar>
        </w:tblPrEx>
        <w:trPr>
          <w:trHeight w:val="2805" w:hRule="atLeast"/>
        </w:trPr>
        <w:tc>
          <w:tcPr>
            <w:tcW w:w="1143" w:type="dxa"/>
            <w:tcBorders>
              <w:top w:val="single" w:color="000000" w:sz="6" w:space="0"/>
              <w:left w:val="single" w:color="000000" w:sz="6" w:space="0"/>
              <w:bottom w:val="single" w:color="000000" w:sz="4" w:space="0"/>
              <w:right w:val="single" w:color="000000" w:sz="6" w:space="0"/>
            </w:tcBorders>
            <w:vAlign w:val="center"/>
          </w:tcPr>
          <w:p>
            <w:pPr>
              <w:widowControl/>
              <w:spacing w:line="560" w:lineRule="exact"/>
              <w:ind w:firstLine="400" w:firstLineChars="200"/>
              <w:rPr>
                <w:rFonts w:hint="eastAsia" w:ascii="仿宋_GB2312" w:hAnsi="仿宋_GB2312" w:eastAsia="仿宋_GB2312" w:cs="仿宋_GB2312"/>
                <w:color w:val="000000"/>
                <w:spacing w:val="-20"/>
                <w:kern w:val="0"/>
                <w:sz w:val="24"/>
                <w:szCs w:val="24"/>
              </w:rPr>
            </w:pPr>
            <w:r>
              <w:rPr>
                <w:rFonts w:hint="eastAsia" w:ascii="仿宋_GB2312" w:hAnsi="仿宋_GB2312" w:eastAsia="仿宋_GB2312" w:cs="仿宋_GB2312"/>
                <w:color w:val="000000"/>
                <w:spacing w:val="-20"/>
                <w:kern w:val="0"/>
                <w:sz w:val="24"/>
                <w:szCs w:val="24"/>
              </w:rPr>
              <w:t>备注</w:t>
            </w:r>
          </w:p>
        </w:tc>
        <w:tc>
          <w:tcPr>
            <w:tcW w:w="8029" w:type="dxa"/>
            <w:gridSpan w:val="8"/>
            <w:tcBorders>
              <w:top w:val="single" w:color="000000" w:sz="6" w:space="0"/>
              <w:left w:val="nil"/>
              <w:bottom w:val="single" w:color="000000" w:sz="4" w:space="0"/>
              <w:right w:val="single" w:color="000000" w:sz="6" w:space="0"/>
            </w:tcBorders>
            <w:vAlign w:val="center"/>
          </w:tcPr>
          <w:p>
            <w:pPr>
              <w:widowControl/>
              <w:spacing w:line="560" w:lineRule="exact"/>
              <w:ind w:firstLine="480" w:firstLineChars="200"/>
              <w:rPr>
                <w:rFonts w:hint="eastAsia" w:ascii="仿宋_GB2312" w:hAnsi="仿宋_GB2312" w:eastAsia="仿宋_GB2312" w:cs="仿宋_GB2312"/>
                <w:color w:val="000000"/>
                <w:kern w:val="0"/>
                <w:sz w:val="24"/>
                <w:szCs w:val="24"/>
              </w:rPr>
            </w:pPr>
          </w:p>
        </w:tc>
      </w:tr>
    </w:tbl>
    <w:p>
      <w:pPr>
        <w:pStyle w:val="10"/>
        <w:ind w:left="0" w:leftChars="0" w:firstLine="0" w:firstLineChars="0"/>
      </w:pPr>
    </w:p>
    <w:sectPr>
      <w:pgSz w:w="11906" w:h="16838"/>
      <w:pgMar w:top="2098" w:right="1474" w:bottom="1984"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45D70AF-4F5F-43B5-BB4A-97C55282FA0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692F2163-2A51-4B35-9D75-9F5919D0D3B3}"/>
  </w:font>
  <w:font w:name="新宋体-18030">
    <w:altName w:val="微软雅黑"/>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公文小标宋">
    <w:altName w:val="宋体"/>
    <w:panose1 w:val="00000000000000000000"/>
    <w:charset w:val="86"/>
    <w:family w:val="auto"/>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MathJax_SansSerif">
    <w:altName w:val="Segoe Print"/>
    <w:panose1 w:val="00000000000000000000"/>
    <w:charset w:val="00"/>
    <w:family w:val="auto"/>
    <w:pitch w:val="default"/>
    <w:sig w:usb0="00000000" w:usb1="00000000" w:usb2="00000000" w:usb3="00000000" w:csb0="2000008F" w:csb1="5E030000"/>
  </w:font>
  <w:font w:name="仿宋">
    <w:panose1 w:val="02010609060101010101"/>
    <w:charset w:val="86"/>
    <w:family w:val="modern"/>
    <w:pitch w:val="default"/>
    <w:sig w:usb0="800002BF" w:usb1="38CF7CFA" w:usb2="00000016" w:usb3="00000000" w:csb0="00040001" w:csb1="00000000"/>
    <w:embedRegular r:id="rId3" w:fontKey="{EA862EB2-EA2B-46DA-9433-5B34967D35ED}"/>
  </w:font>
  <w:font w:name="方正书宋_GBK">
    <w:altName w:val="微软雅黑"/>
    <w:panose1 w:val="02000000000000000000"/>
    <w:charset w:val="86"/>
    <w:family w:val="auto"/>
    <w:pitch w:val="default"/>
    <w:sig w:usb0="00000000" w:usb1="00000000" w:usb2="00000000" w:usb3="00000000" w:csb0="00040000" w:csb1="00000000"/>
    <w:embedRegular r:id="rId4" w:fontKey="{89CFFF6A-8962-4B38-83D9-36D3DD751BE7}"/>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JkYmU5MjQ3NDcwOThjNGExMTBmNTllZWU2ZTNhMTYifQ=="/>
  </w:docVars>
  <w:rsids>
    <w:rsidRoot w:val="00954D7D"/>
    <w:rsid w:val="00504C35"/>
    <w:rsid w:val="006668CA"/>
    <w:rsid w:val="00954D7D"/>
    <w:rsid w:val="00BF4AE8"/>
    <w:rsid w:val="01105490"/>
    <w:rsid w:val="011E1F83"/>
    <w:rsid w:val="04A9250C"/>
    <w:rsid w:val="07F735A4"/>
    <w:rsid w:val="0958005D"/>
    <w:rsid w:val="09DC2A3C"/>
    <w:rsid w:val="11DA21AF"/>
    <w:rsid w:val="149D0BD5"/>
    <w:rsid w:val="14EC03C3"/>
    <w:rsid w:val="162B7E5E"/>
    <w:rsid w:val="16821B39"/>
    <w:rsid w:val="1693058F"/>
    <w:rsid w:val="17FF1310"/>
    <w:rsid w:val="19033B41"/>
    <w:rsid w:val="1BBF58FB"/>
    <w:rsid w:val="1C430153"/>
    <w:rsid w:val="1CB167D8"/>
    <w:rsid w:val="1D2B18B9"/>
    <w:rsid w:val="25C71337"/>
    <w:rsid w:val="27002CED"/>
    <w:rsid w:val="274C1D80"/>
    <w:rsid w:val="28CE204F"/>
    <w:rsid w:val="2A7E6069"/>
    <w:rsid w:val="2D0978FD"/>
    <w:rsid w:val="2FE733BC"/>
    <w:rsid w:val="30D7574D"/>
    <w:rsid w:val="314603B3"/>
    <w:rsid w:val="31741628"/>
    <w:rsid w:val="32387077"/>
    <w:rsid w:val="33517E72"/>
    <w:rsid w:val="343A7E80"/>
    <w:rsid w:val="34FD0111"/>
    <w:rsid w:val="391E1310"/>
    <w:rsid w:val="3B2079A5"/>
    <w:rsid w:val="3C8F7316"/>
    <w:rsid w:val="3CFFA7A0"/>
    <w:rsid w:val="3D5D11C3"/>
    <w:rsid w:val="3EF968B4"/>
    <w:rsid w:val="3F7D026A"/>
    <w:rsid w:val="401E78A4"/>
    <w:rsid w:val="40791710"/>
    <w:rsid w:val="42472441"/>
    <w:rsid w:val="44493B36"/>
    <w:rsid w:val="492543AA"/>
    <w:rsid w:val="49A84796"/>
    <w:rsid w:val="4A111B69"/>
    <w:rsid w:val="4A280725"/>
    <w:rsid w:val="4CBE77A4"/>
    <w:rsid w:val="513C504C"/>
    <w:rsid w:val="52F12681"/>
    <w:rsid w:val="53A41EEB"/>
    <w:rsid w:val="59A2664D"/>
    <w:rsid w:val="5CAA613D"/>
    <w:rsid w:val="5DE47764"/>
    <w:rsid w:val="5FBD9608"/>
    <w:rsid w:val="61DC274E"/>
    <w:rsid w:val="62757DC3"/>
    <w:rsid w:val="62FF5ADF"/>
    <w:rsid w:val="633B34A5"/>
    <w:rsid w:val="677BB07A"/>
    <w:rsid w:val="687338F0"/>
    <w:rsid w:val="68974911"/>
    <w:rsid w:val="68C77CB4"/>
    <w:rsid w:val="6C354F35"/>
    <w:rsid w:val="6F612A71"/>
    <w:rsid w:val="6FF4126F"/>
    <w:rsid w:val="6FFF6F62"/>
    <w:rsid w:val="720F447A"/>
    <w:rsid w:val="73EF8671"/>
    <w:rsid w:val="74315039"/>
    <w:rsid w:val="74AD510C"/>
    <w:rsid w:val="76186347"/>
    <w:rsid w:val="76DD06A3"/>
    <w:rsid w:val="777C6C57"/>
    <w:rsid w:val="7BDC717B"/>
    <w:rsid w:val="7C727ADF"/>
    <w:rsid w:val="7E025B70"/>
    <w:rsid w:val="7FEF0207"/>
    <w:rsid w:val="9E7EF94F"/>
    <w:rsid w:val="B79D8485"/>
    <w:rsid w:val="B97F5BC6"/>
    <w:rsid w:val="BA9F66A6"/>
    <w:rsid w:val="BFF3B48E"/>
    <w:rsid w:val="CABD7E94"/>
    <w:rsid w:val="DDFE483F"/>
    <w:rsid w:val="EDBBC7F7"/>
    <w:rsid w:val="EE7FC8B0"/>
    <w:rsid w:val="EF7F0B71"/>
    <w:rsid w:val="F7DCFD3B"/>
    <w:rsid w:val="FD735FAF"/>
    <w:rsid w:val="FDFF7A44"/>
    <w:rsid w:val="FF7FB3B5"/>
    <w:rsid w:val="FFBDD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semiHidden/>
    <w:qFormat/>
    <w:uiPriority w:val="99"/>
    <w:pPr>
      <w:ind w:firstLine="883" w:firstLineChars="200"/>
    </w:pPr>
    <w:rPr>
      <w:rFonts w:eastAsia="仿宋_GB2312"/>
      <w:kern w:val="0"/>
      <w:sz w:val="32"/>
      <w:szCs w:val="20"/>
    </w:rPr>
  </w:style>
  <w:style w:type="paragraph" w:styleId="3">
    <w:name w:val="Body Text"/>
    <w:basedOn w:val="1"/>
    <w:next w:val="4"/>
    <w:autoRedefine/>
    <w:semiHidden/>
    <w:qFormat/>
    <w:uiPriority w:val="99"/>
    <w:pPr>
      <w:spacing w:after="120"/>
    </w:pPr>
  </w:style>
  <w:style w:type="paragraph" w:customStyle="1" w:styleId="4">
    <w:name w:val="xl2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5">
    <w:name w:val="Body Text Indent"/>
    <w:basedOn w:val="1"/>
    <w:autoRedefine/>
    <w:unhideWhenUsed/>
    <w:qFormat/>
    <w:uiPriority w:val="99"/>
    <w:pPr>
      <w:spacing w:after="120"/>
      <w:ind w:left="420" w:left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autoRedefine/>
    <w:qFormat/>
    <w:uiPriority w:val="0"/>
    <w:pPr>
      <w:spacing w:beforeAutospacing="1" w:afterAutospacing="1"/>
      <w:jc w:val="left"/>
    </w:pPr>
    <w:rPr>
      <w:rFonts w:cs="Times New Roman"/>
      <w:kern w:val="0"/>
      <w:sz w:val="24"/>
    </w:rPr>
  </w:style>
  <w:style w:type="paragraph" w:styleId="10">
    <w:name w:val="Body Text First Indent 2"/>
    <w:basedOn w:val="5"/>
    <w:autoRedefine/>
    <w:unhideWhenUsed/>
    <w:qFormat/>
    <w:uiPriority w:val="99"/>
    <w:pPr>
      <w:ind w:firstLine="420" w:firstLineChars="200"/>
    </w:pPr>
  </w:style>
  <w:style w:type="character" w:styleId="13">
    <w:name w:val="Strong"/>
    <w:basedOn w:val="12"/>
    <w:autoRedefine/>
    <w:qFormat/>
    <w:uiPriority w:val="0"/>
    <w:rPr>
      <w:b/>
    </w:rPr>
  </w:style>
  <w:style w:type="character" w:styleId="14">
    <w:name w:val="Hyperlink"/>
    <w:basedOn w:val="12"/>
    <w:autoRedefine/>
    <w:qFormat/>
    <w:uiPriority w:val="0"/>
    <w:rPr>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888</Words>
  <Characters>5065</Characters>
  <Lines>42</Lines>
  <Paragraphs>11</Paragraphs>
  <TotalTime>290</TotalTime>
  <ScaleCrop>false</ScaleCrop>
  <LinksUpToDate>false</LinksUpToDate>
  <CharactersWithSpaces>5942</CharactersWithSpaces>
  <Application>WPS Office_12.1.0.16388_F1E327BC-269C-435d-A152-05C5408002CA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2024-01-14T07:52:00Z</dcterms:created>
  <dc:creator>Administrator</dc:creator>
  <cp:lastModifiedBy>我不要藏起来</cp:lastModifiedBy>
  <cp:lastPrinted>2024-03-06T07:32:00Z</cp:lastPrinted>
  <dcterms:modified xsi:type="dcterms:W3CDTF">2024-03-07T03:00:07Z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73A5BC633E604DA399D64C4B0F6AC3AE_13</vt:lpwstr>
  </property>
</Properties>
</file>