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招聘</w:t>
      </w:r>
      <w:r>
        <w:rPr>
          <w:rFonts w:hint="eastAsia"/>
          <w:b/>
          <w:sz w:val="44"/>
          <w:szCs w:val="44"/>
          <w:lang w:val="en-US" w:eastAsia="zh-CN"/>
        </w:rPr>
        <w:t>编外</w:t>
      </w:r>
      <w:r>
        <w:rPr>
          <w:rFonts w:hint="eastAsia"/>
          <w:b/>
          <w:sz w:val="44"/>
          <w:szCs w:val="44"/>
        </w:rPr>
        <w:t>工作人员报名资格审查表</w:t>
      </w:r>
      <w:bookmarkEnd w:id="0"/>
    </w:p>
    <w:tbl>
      <w:tblPr>
        <w:tblStyle w:val="3"/>
        <w:tblW w:w="83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09"/>
        <w:gridCol w:w="1109"/>
        <w:gridCol w:w="944"/>
        <w:gridCol w:w="166"/>
        <w:gridCol w:w="656"/>
        <w:gridCol w:w="693"/>
        <w:gridCol w:w="543"/>
        <w:gridCol w:w="1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7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照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7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332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7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332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8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毕业生类别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332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家庭地址</w:t>
            </w:r>
          </w:p>
        </w:tc>
        <w:tc>
          <w:tcPr>
            <w:tcW w:w="23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号码</w:t>
            </w:r>
          </w:p>
        </w:tc>
        <w:tc>
          <w:tcPr>
            <w:tcW w:w="3328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6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0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28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701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报考单位</w:t>
            </w:r>
          </w:p>
        </w:tc>
        <w:tc>
          <w:tcPr>
            <w:tcW w:w="31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23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01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spacing w:line="100" w:lineRule="atLeas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spacing w:line="100" w:lineRule="atLeas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</w:tc>
        <w:tc>
          <w:tcPr>
            <w:tcW w:w="701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701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审查意见</w:t>
            </w:r>
          </w:p>
        </w:tc>
        <w:tc>
          <w:tcPr>
            <w:tcW w:w="701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pacing w:line="100" w:lineRule="atLeast"/>
        <w:jc w:val="both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注：1、此表须如实填写，如有弄虚作假，一经查实，取消资格；</w:t>
      </w:r>
    </w:p>
    <w:p>
      <w:pPr>
        <w:spacing w:line="100" w:lineRule="atLeas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2、毕业生类别分：全日制普通高校、成人高校、自考等。</w:t>
      </w:r>
    </w:p>
    <w:p/>
    <w:sectPr>
      <w:pgSz w:w="11906" w:h="16838"/>
      <w:pgMar w:top="1327" w:right="1689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NzNhNjMwY2Y3NDJkNjNhMTQ5OTM1ZjZjNWFiMTUifQ=="/>
    <w:docVar w:name="KSO_WPS_MARK_KEY" w:val="878e6f3b-2630-4d4e-b73f-379d3d1a6ce2"/>
  </w:docVars>
  <w:rsids>
    <w:rsidRoot w:val="62064EED"/>
    <w:rsid w:val="0C663FB0"/>
    <w:rsid w:val="62064EED"/>
    <w:rsid w:val="7F7FF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653</Words>
  <Characters>687</Characters>
  <Lines>0</Lines>
  <Paragraphs>0</Paragraphs>
  <TotalTime>4</TotalTime>
  <ScaleCrop>false</ScaleCrop>
  <LinksUpToDate>false</LinksUpToDate>
  <CharactersWithSpaces>791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2024-03-06T10:23:00Z</dcterms:created>
  <dc:creator>谢梦迪</dc:creator>
  <cp:lastModifiedBy>Administrator</cp:lastModifiedBy>
  <dcterms:modified xsi:type="dcterms:W3CDTF">2024-03-06T08:54:00Z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7DE528E65245470AB8198A1812C51F3F_13</vt:lpwstr>
  </property>
</Properties>
</file>