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700" w:lineRule="exact"/>
        <w:jc w:val="left"/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</w:p>
    <w:bookmarkEnd w:id="0"/>
    <w:p>
      <w:pPr>
        <w:widowControl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农业职业经理人申请表</w:t>
      </w:r>
    </w:p>
    <w:p>
      <w:pPr>
        <w:widowControl w:val="0"/>
        <w:snapToGrid w:val="0"/>
        <w:spacing w:line="160" w:lineRule="exact"/>
        <w:jc w:val="center"/>
        <w:rPr>
          <w:rFonts w:hint="eastAsia" w:eastAsia="宋体" w:cs="Times New Roman"/>
          <w:b/>
          <w:sz w:val="36"/>
          <w:szCs w:val="36"/>
        </w:rPr>
      </w:pPr>
    </w:p>
    <w:tbl>
      <w:tblPr>
        <w:tblStyle w:val="3"/>
        <w:tblW w:w="96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272"/>
        <w:gridCol w:w="1452"/>
        <w:gridCol w:w="564"/>
        <w:gridCol w:w="496"/>
        <w:gridCol w:w="1148"/>
        <w:gridCol w:w="149"/>
        <w:gridCol w:w="1404"/>
        <w:gridCol w:w="1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近期小二寸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人员性质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7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48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资格取得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从事农业生产经营管理年限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5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82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1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事迹（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取得专业成果、获得奖励及年经营收入情况等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80" w:firstLineChars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8237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乡镇审核意见</w:t>
            </w:r>
          </w:p>
        </w:tc>
        <w:tc>
          <w:tcPr>
            <w:tcW w:w="82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13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区评价管理委员会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</w:pPr>
      <w:r>
        <w:rPr>
          <w:rFonts w:hint="eastAsia" w:ascii="楷体_GB2312" w:hAnsi="楷体_GB2312" w:eastAsia="楷体_GB2312" w:cs="楷体_GB2312"/>
          <w:sz w:val="21"/>
          <w:szCs w:val="21"/>
        </w:rPr>
        <w:t>注：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工作单位及职务</w:t>
      </w:r>
      <w:r>
        <w:rPr>
          <w:rFonts w:hint="eastAsia" w:ascii="楷体_GB2312" w:hAnsi="楷体_GB2312" w:eastAsia="楷体_GB2312" w:cs="楷体_GB2312"/>
          <w:sz w:val="21"/>
          <w:szCs w:val="21"/>
        </w:rPr>
        <w:t>一栏，从所在县（市、区）开始填写，如“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满城区</w:t>
      </w:r>
      <w:r>
        <w:rPr>
          <w:rFonts w:hint="eastAsia" w:ascii="楷体_GB2312" w:hAnsi="楷体_GB2312" w:eastAsia="楷体_GB2312" w:cs="楷体_GB2312"/>
          <w:sz w:val="21"/>
          <w:szCs w:val="21"/>
        </w:rPr>
        <w:t>XX镇XX村XX合作社XX”；人员性质从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21"/>
          <w:szCs w:val="21"/>
        </w:rPr>
        <w:t>1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1"/>
          <w:szCs w:val="21"/>
        </w:rPr>
        <w:t>新型农业生产经营主体法人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1"/>
          <w:szCs w:val="21"/>
        </w:rPr>
        <w:t>2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1"/>
          <w:szCs w:val="21"/>
        </w:rPr>
        <w:t>外出经商返乡人员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1"/>
          <w:szCs w:val="21"/>
        </w:rPr>
        <w:t>3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1"/>
          <w:szCs w:val="21"/>
        </w:rPr>
        <w:t>涉农专业院校毕业生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1"/>
          <w:szCs w:val="21"/>
        </w:rPr>
        <w:t>4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1"/>
          <w:szCs w:val="21"/>
        </w:rPr>
        <w:t>种养能手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1"/>
          <w:szCs w:val="21"/>
        </w:rPr>
        <w:t>5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 w:val="21"/>
          <w:szCs w:val="21"/>
        </w:rPr>
        <w:t>熟悉农业生产经营管理的村干部中选择，表中填写序号即可；联系方式写本人手机号。</w:t>
      </w:r>
    </w:p>
    <w:sectPr>
      <w:footerReference r:id="rId3" w:type="default"/>
      <w:pgSz w:w="11906" w:h="16838"/>
      <w:pgMar w:top="1701" w:right="1701" w:bottom="1701" w:left="1701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TNhOTY2NzczOGJkMTNhM2Q5YTA3N2JhZWY2NzgifQ=="/>
  </w:docVars>
  <w:rsids>
    <w:rsidRoot w:val="229A49C3"/>
    <w:rsid w:val="229A49C3"/>
    <w:rsid w:val="3F0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2023-09-08T05:49:00Z</dcterms:created>
  <dc:creator>夜雨听风</dc:creator>
  <cp:lastModifiedBy>夜雨听风</cp:lastModifiedBy>
  <dcterms:modified xsi:type="dcterms:W3CDTF">2024-02-29T03:30:41Z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9D2BEDAF52F64C1C94F6802632C9DB22_11</vt:lpwstr>
  </property>
</Properties>
</file>