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B1" w:rsidRDefault="008575B1" w:rsidP="008575B1">
      <w:pPr>
        <w:widowControl/>
        <w:spacing w:line="400" w:lineRule="exact"/>
        <w:ind w:leftChars="-295" w:left="-619"/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spacing w:val="8"/>
          <w:kern w:val="0"/>
          <w:sz w:val="32"/>
          <w:szCs w:val="32"/>
          <w:shd w:val="clear" w:color="auto" w:fill="FFFFFF"/>
          <w:lang/>
        </w:rPr>
        <w:t>附件：</w:t>
      </w:r>
    </w:p>
    <w:p w:rsidR="008575B1" w:rsidRDefault="008575B1" w:rsidP="008575B1">
      <w:pPr>
        <w:widowControl/>
        <w:spacing w:line="400" w:lineRule="exact"/>
        <w:ind w:leftChars="-295" w:left="-619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2023年下半年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榆林市交通运输局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事业单位</w:t>
      </w:r>
    </w:p>
    <w:p w:rsidR="008575B1" w:rsidRDefault="008575B1" w:rsidP="008575B1">
      <w:pPr>
        <w:widowControl/>
        <w:spacing w:line="400" w:lineRule="exact"/>
        <w:ind w:leftChars="-295" w:left="-619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8"/>
          <w:kern w:val="0"/>
          <w:sz w:val="32"/>
          <w:szCs w:val="32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公开招聘工作人员拟聘用人员名单</w:t>
      </w:r>
    </w:p>
    <w:tbl>
      <w:tblPr>
        <w:tblStyle w:val="a4"/>
        <w:tblW w:w="6002" w:type="pct"/>
        <w:tblInd w:w="-741" w:type="dxa"/>
        <w:tblLayout w:type="fixed"/>
        <w:tblLook w:val="0000"/>
      </w:tblPr>
      <w:tblGrid>
        <w:gridCol w:w="691"/>
        <w:gridCol w:w="856"/>
        <w:gridCol w:w="1486"/>
        <w:gridCol w:w="1575"/>
        <w:gridCol w:w="1786"/>
        <w:gridCol w:w="825"/>
        <w:gridCol w:w="673"/>
        <w:gridCol w:w="1665"/>
        <w:gridCol w:w="673"/>
      </w:tblGrid>
      <w:tr w:rsidR="008575B1" w:rsidTr="00CA3333">
        <w:trPr>
          <w:trHeight w:val="68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/>
              </w:rPr>
              <w:t>序号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8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/>
              </w:rPr>
              <w:t>姓名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8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岗位代码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pacing w:val="8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准考证号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单位名称及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岗位简称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学历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学位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专业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lang/>
              </w:rPr>
              <w:t>备注</w:t>
            </w: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曹帅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612307110001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1123270100111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机械管理安全管理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w w:val="8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w w:val="80"/>
                <w:lang/>
              </w:rPr>
              <w:t>研究生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硕士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机械电子工程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武新蓉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612307110002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1123270100116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路产保护超限治理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w w:val="8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w w:val="80"/>
                <w:lang/>
              </w:rPr>
              <w:t>研究生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硕士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诉讼法学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王洹菠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612307110003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1123270100209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   文秘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w w:val="80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w w:val="80"/>
                <w:lang/>
              </w:rPr>
              <w:t>研究生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硕士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中国语言文学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4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李清涛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612307110004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1123270100315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榆阳公路段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公路技术机械管理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 xml:space="preserve"> 机械设计制造及其自动化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递补</w:t>
            </w: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5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吴爽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612307110005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1123270100721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榆阳公路段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文秘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汉语言文学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韩磊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612307110006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1123270101108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超限检测1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土木工程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7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尚靖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612307110006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1123270101111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超限检测1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交通运输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8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雷凯淋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612307110006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1123270101004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超限检测1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交通运输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9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周瑾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612307110006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1123270101019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超限检测1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 xml:space="preserve"> 工程管理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10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张志源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612307110006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1123270100916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超限检测1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工程管理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王佳怡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612307110007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1123270101523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超限检测2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金融学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12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郝迪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612307110007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1123270102118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超限检测2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财务管理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13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孙小霞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612307110007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1123270101826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超限检测2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财务管理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14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王浩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612307110008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1123270102326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神木公路段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超限检测3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计算机科学与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技术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15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韩颖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612307110009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1123270102428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府谷公路段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文秘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汉语言文学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16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李争轩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612307110010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1123270102715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绥德公路段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计算机网络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计算机科学与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技术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17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谢文瑞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612307110011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1123270102915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佳县公路段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路产保护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道路桥梁与渡河工程（公路工程）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18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霍文挺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612307110012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1123270103003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子洲公路段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公路技术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道路桥梁与渡河工程（公路与城市道路工程）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19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杨柳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612307110013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1123270103206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子洲公路段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路产保护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法学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20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高远远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612307110014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1123270103303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清涧公路段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路产保护机械管理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机械设计制造及其自动化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21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姚心怡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612307110015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1123270103415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清涧公路段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文秘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汉语言文学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22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徐绒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612307110016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1123270103830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吴堡公路段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财务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财务管理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23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王鱼晋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612307110017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1123270104217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横山公路段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文秘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汉语言文学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24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骆小燕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612307110018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1123270104401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靖边公路段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文秘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汉语言文学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25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周东阳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612307110019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1123270104610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定边公路段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公路技术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土木工程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26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米晓珂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612307110020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1123270104820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定边公路段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文秘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 xml:space="preserve"> 汉语言文学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27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蔡昊燃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612307110021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1123270105022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榆林市公路局</w:t>
            </w:r>
          </w:p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定边公路段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路产保护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法学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28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任春杰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612307110022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1123270105114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榆林市交通运输事业发展中心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财务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w w:val="80"/>
                <w:lang/>
              </w:rPr>
              <w:t>研究生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硕士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会计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lastRenderedPageBreak/>
              <w:t>29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王婕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612307110023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1123270105815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榆林市交通运输事业发展中心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财务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会计学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  <w:tr w:rsidR="008575B1" w:rsidTr="00CA3333">
        <w:trPr>
          <w:trHeight w:val="850"/>
        </w:trPr>
        <w:tc>
          <w:tcPr>
            <w:tcW w:w="33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30</w:t>
            </w:r>
          </w:p>
        </w:tc>
        <w:tc>
          <w:tcPr>
            <w:tcW w:w="417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杨靖靖</w:t>
            </w:r>
          </w:p>
        </w:tc>
        <w:tc>
          <w:tcPr>
            <w:tcW w:w="725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612307110024</w:t>
            </w:r>
          </w:p>
        </w:tc>
        <w:tc>
          <w:tcPr>
            <w:tcW w:w="76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1123270106313</w:t>
            </w:r>
          </w:p>
        </w:tc>
        <w:tc>
          <w:tcPr>
            <w:tcW w:w="872" w:type="pct"/>
            <w:vAlign w:val="center"/>
          </w:tcPr>
          <w:p w:rsidR="008575B1" w:rsidRDefault="008575B1" w:rsidP="00CA3333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榆林市农村公路发展中心</w:t>
            </w:r>
          </w:p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综合</w:t>
            </w:r>
          </w:p>
        </w:tc>
        <w:tc>
          <w:tcPr>
            <w:tcW w:w="40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lang/>
              </w:rPr>
              <w:t>本科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学士</w:t>
            </w:r>
          </w:p>
        </w:tc>
        <w:tc>
          <w:tcPr>
            <w:tcW w:w="813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  <w:r>
              <w:rPr>
                <w:rFonts w:ascii="宋体" w:hAnsi="宋体" w:cs="宋体" w:hint="eastAsia"/>
                <w:color w:val="000000"/>
                <w:lang/>
              </w:rPr>
              <w:t>信息管理与信息系统</w:t>
            </w:r>
          </w:p>
        </w:tc>
        <w:tc>
          <w:tcPr>
            <w:tcW w:w="329" w:type="pct"/>
            <w:vAlign w:val="center"/>
          </w:tcPr>
          <w:p w:rsidR="008575B1" w:rsidRDefault="008575B1" w:rsidP="00CA333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lang/>
              </w:rPr>
            </w:pPr>
          </w:p>
        </w:tc>
      </w:tr>
    </w:tbl>
    <w:p w:rsidR="008575B1" w:rsidRDefault="008575B1" w:rsidP="008575B1">
      <w:pPr>
        <w:widowControl/>
        <w:shd w:val="clear" w:color="auto" w:fill="FFFFFF"/>
        <w:spacing w:line="20" w:lineRule="exact"/>
        <w:jc w:val="left"/>
        <w:rPr>
          <w:rFonts w:ascii="宋体" w:hAnsi="宋体" w:cs="宋体" w:hint="eastAsia"/>
          <w:bCs/>
          <w:color w:val="333333"/>
          <w:kern w:val="0"/>
          <w:sz w:val="20"/>
          <w:szCs w:val="20"/>
        </w:rPr>
      </w:pPr>
    </w:p>
    <w:p w:rsidR="002F523C" w:rsidRDefault="002F523C"/>
    <w:sectPr w:rsidR="002F523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75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575B1">
      <w:rPr>
        <w:noProof/>
        <w:lang w:val="zh-CN"/>
      </w:rPr>
      <w:t>1</w:t>
    </w:r>
    <w:r>
      <w:fldChar w:fldCharType="end"/>
    </w:r>
  </w:p>
  <w:p w:rsidR="00000000" w:rsidRDefault="008575B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5B1"/>
    <w:rsid w:val="002F523C"/>
    <w:rsid w:val="0085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57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575B1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qFormat/>
    <w:rsid w:val="008575B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2024-01-30T01:40:00Z</dcterms:created>
  <dcterms:modified xsi:type="dcterms:W3CDTF">2024-01-30T01:41:00Z</dcterms:modified>
</cp:coreProperties>
</file>