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珠海出入境边防检查总站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2024年度考试录用公务员面试递补公告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因有部分考生自愿放弃面试资格，根据公务员考试录用有关规定，在公共科目笔试成绩合格的考生中，按照成绩由高到低的顺序共递补1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 w:cs="仿宋"/>
          <w:sz w:val="32"/>
          <w:szCs w:val="32"/>
        </w:rPr>
        <w:t>名考生进入面试名单（考生顺序按准考证号排序</w:t>
      </w:r>
      <w:r>
        <w:rPr>
          <w:rFonts w:hint="eastAsia" w:eastAsia="仿宋" w:cs="仿宋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sz w:val="32"/>
          <w:szCs w:val="32"/>
        </w:rPr>
        <w:t>，递补人员及面试时间如下：</w:t>
      </w:r>
    </w:p>
    <w:tbl>
      <w:tblPr>
        <w:tblStyle w:val="5"/>
        <w:tblW w:w="8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1158"/>
        <w:gridCol w:w="1183"/>
        <w:gridCol w:w="1770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GoBack"/>
            <w:bookmarkEnd w:id="1"/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及代码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边检站一级警长及以下（一）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164350011104711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边检站一级警长及以下（二）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164321010701610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边检站一级警长及以下（二）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胡孟琪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164334013108215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边检站一级警长及以下（三）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闫光恩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164344011201607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边检站一级警长及以下（五）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164344011412428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边检站一级警长及以下（八）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164341010401218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边检站一级警长及以下（八）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边检站一级警长及以下（九）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曹炜杰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164332012002605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边检站一级警长及以下（九）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164333010114420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边检站一级警长及以下（十）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付凯之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164313010900803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边检站一级警长及以下（十四）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164344011403622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边检站一级警长及以下（十五）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164332012009529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边检站一级警长及以下（十五）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马翊黎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164333010113216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边检站一级警长及以下（十五）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高欣然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164343013404008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边检站一级警长及以下（十五）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164353011102120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边检站一级警长及以下（十九）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164344011200721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边检站一级警长及以下（二十）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300130266022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邵彩燕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164344011206823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边检站一级警长及以下（二十二）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300130266024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164344011407610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1月30日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请递补考生按照《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珠海</w:t>
      </w:r>
      <w:r>
        <w:rPr>
          <w:rFonts w:hint="eastAsia" w:ascii="Times New Roman" w:hAnsi="Times New Roman" w:eastAsia="仿宋" w:cs="仿宋"/>
          <w:sz w:val="32"/>
          <w:szCs w:val="32"/>
        </w:rPr>
        <w:t>出入境边防检查总站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2024</w:t>
      </w:r>
      <w:r>
        <w:rPr>
          <w:rFonts w:hint="eastAsia" w:ascii="Times New Roman" w:hAnsi="Times New Roman" w:eastAsia="仿宋" w:cs="仿宋"/>
          <w:sz w:val="32"/>
          <w:szCs w:val="32"/>
        </w:rPr>
        <w:t>年度考试录用公务员面试公告》要求，</w:t>
      </w:r>
      <w:bookmarkStart w:id="0" w:name="_Hlk43040672"/>
      <w:r>
        <w:rPr>
          <w:rFonts w:hint="eastAsia" w:ascii="Times New Roman" w:hAnsi="Times New Roman" w:eastAsia="仿宋" w:cs="仿宋"/>
          <w:sz w:val="32"/>
          <w:szCs w:val="32"/>
        </w:rPr>
        <w:t>做好相关准备，按时参加测评考试。</w:t>
      </w:r>
      <w:bookmarkEnd w:id="0"/>
    </w:p>
    <w:p>
      <w:pPr>
        <w:spacing w:line="52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联系方式：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val="en-US" w:eastAsia="zh-CN"/>
        </w:rPr>
        <w:t>0756-8166233</w:t>
      </w:r>
      <w:r>
        <w:rPr>
          <w:rFonts w:hint="eastAsia" w:ascii="Times New Roman" w:hAnsi="Times New Roman" w:eastAsia="仿宋" w:cs="仿宋"/>
          <w:sz w:val="32"/>
          <w:szCs w:val="32"/>
        </w:rPr>
        <w:t>，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val="en-US" w:eastAsia="zh-CN"/>
        </w:rPr>
        <w:t>8166220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特此公告。</w:t>
      </w:r>
    </w:p>
    <w:p>
      <w:pPr>
        <w:spacing w:line="540" w:lineRule="exact"/>
        <w:ind w:firstLine="640" w:firstLineChars="200"/>
        <w:jc w:val="righ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珠海</w:t>
      </w:r>
      <w:r>
        <w:rPr>
          <w:rFonts w:hint="eastAsia" w:ascii="Times New Roman" w:hAnsi="Times New Roman" w:eastAsia="仿宋" w:cs="仿宋"/>
          <w:sz w:val="32"/>
          <w:szCs w:val="32"/>
        </w:rPr>
        <w:t>出入境边防检查总站</w:t>
      </w:r>
    </w:p>
    <w:p>
      <w:pPr>
        <w:spacing w:line="540" w:lineRule="exact"/>
        <w:ind w:firstLine="640" w:firstLineChars="200"/>
        <w:jc w:val="center"/>
        <w:rPr>
          <w:rFonts w:hint="eastAsia" w:ascii="Times New Roman" w:hAnsi="Times New Roman" w:eastAsia="仿宋" w:cs="仿宋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2024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" w:cs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18" w:right="1531" w:bottom="187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A9D618-0B76-4D12-98F8-6C8FD8C560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A01D175-749D-4EA0-AB38-588EF04EA1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477E643-8CC0-4DE9-964A-31A0855E122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A4CFD8A-6302-4C31-A19E-AC77359696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2RhN2FmN2Y4NjU4OWY0YmFiNjA3M2E1ZGEzNjIifQ=="/>
  </w:docVars>
  <w:rsids>
    <w:rsidRoot w:val="00172A27"/>
    <w:rsid w:val="000866B9"/>
    <w:rsid w:val="000A2F9F"/>
    <w:rsid w:val="000B4402"/>
    <w:rsid w:val="000B6F93"/>
    <w:rsid w:val="000C48D8"/>
    <w:rsid w:val="000C7CD4"/>
    <w:rsid w:val="0010151D"/>
    <w:rsid w:val="00172A27"/>
    <w:rsid w:val="0018628A"/>
    <w:rsid w:val="0019583E"/>
    <w:rsid w:val="001D1765"/>
    <w:rsid w:val="001D6D71"/>
    <w:rsid w:val="002103E4"/>
    <w:rsid w:val="002109AA"/>
    <w:rsid w:val="00243F01"/>
    <w:rsid w:val="003212FC"/>
    <w:rsid w:val="003358C7"/>
    <w:rsid w:val="00360F5E"/>
    <w:rsid w:val="00393D07"/>
    <w:rsid w:val="003B0426"/>
    <w:rsid w:val="003E4B70"/>
    <w:rsid w:val="00424EC5"/>
    <w:rsid w:val="004C5BF3"/>
    <w:rsid w:val="005365D3"/>
    <w:rsid w:val="00582545"/>
    <w:rsid w:val="005B2E22"/>
    <w:rsid w:val="005B438D"/>
    <w:rsid w:val="006D2D21"/>
    <w:rsid w:val="00730335"/>
    <w:rsid w:val="00750EAE"/>
    <w:rsid w:val="007961FE"/>
    <w:rsid w:val="007B14CE"/>
    <w:rsid w:val="007C2D12"/>
    <w:rsid w:val="00813594"/>
    <w:rsid w:val="00845F02"/>
    <w:rsid w:val="0087576A"/>
    <w:rsid w:val="008762B1"/>
    <w:rsid w:val="0088490E"/>
    <w:rsid w:val="00891E80"/>
    <w:rsid w:val="008D2B5E"/>
    <w:rsid w:val="00905C5B"/>
    <w:rsid w:val="0093549E"/>
    <w:rsid w:val="00956E53"/>
    <w:rsid w:val="009808A1"/>
    <w:rsid w:val="00A10237"/>
    <w:rsid w:val="00A25FA6"/>
    <w:rsid w:val="00A2671E"/>
    <w:rsid w:val="00A45A0D"/>
    <w:rsid w:val="00A601FB"/>
    <w:rsid w:val="00AA384D"/>
    <w:rsid w:val="00AB3E08"/>
    <w:rsid w:val="00AD4373"/>
    <w:rsid w:val="00AF358E"/>
    <w:rsid w:val="00B03323"/>
    <w:rsid w:val="00B22DCF"/>
    <w:rsid w:val="00B46B8D"/>
    <w:rsid w:val="00B638AE"/>
    <w:rsid w:val="00B818B8"/>
    <w:rsid w:val="00B81EB1"/>
    <w:rsid w:val="00C2366E"/>
    <w:rsid w:val="00C40A86"/>
    <w:rsid w:val="00C9478E"/>
    <w:rsid w:val="00CA7E8F"/>
    <w:rsid w:val="00D3198D"/>
    <w:rsid w:val="00D45CE0"/>
    <w:rsid w:val="00D659DA"/>
    <w:rsid w:val="00D81743"/>
    <w:rsid w:val="00D96C20"/>
    <w:rsid w:val="00DA18C9"/>
    <w:rsid w:val="00DD07A2"/>
    <w:rsid w:val="00DE3388"/>
    <w:rsid w:val="00DF7246"/>
    <w:rsid w:val="00E54CCD"/>
    <w:rsid w:val="00E85519"/>
    <w:rsid w:val="00E873A4"/>
    <w:rsid w:val="00EB09F9"/>
    <w:rsid w:val="00EB6450"/>
    <w:rsid w:val="00F11CF5"/>
    <w:rsid w:val="00FE09A4"/>
    <w:rsid w:val="00FF33EF"/>
    <w:rsid w:val="0225391A"/>
    <w:rsid w:val="0CDC55DB"/>
    <w:rsid w:val="1DEB7D24"/>
    <w:rsid w:val="232A4B99"/>
    <w:rsid w:val="31D118C5"/>
    <w:rsid w:val="3C12216A"/>
    <w:rsid w:val="47134AA5"/>
    <w:rsid w:val="4A3F7E33"/>
    <w:rsid w:val="4F7C674C"/>
    <w:rsid w:val="5ADE2CB9"/>
    <w:rsid w:val="5CFE0239"/>
    <w:rsid w:val="6DBE3D26"/>
    <w:rsid w:val="704A69D8"/>
    <w:rsid w:val="7C3E05ED"/>
    <w:rsid w:val="7C9F21E1"/>
    <w:rsid w:val="7EE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</w:style>
  <w:style w:type="character" w:styleId="7">
    <w:name w:val="page number"/>
    <w:basedOn w:val="6"/>
    <w:autoRedefine/>
    <w:unhideWhenUsed/>
    <w:qFormat/>
    <w:uiPriority w:val="99"/>
  </w:style>
  <w:style w:type="character" w:customStyle="1" w:styleId="8">
    <w:name w:val="批注框文本 字符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TotalTime>34</TotalTime>
  <ScaleCrop>false</ScaleCrop>
  <LinksUpToDate>false</LinksUpToDate>
  <CharactersWithSpaces>1121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2017-02-16T10:45:00Z</dcterms:created>
  <dc:creator>gh3</dc:creator>
  <cp:lastModifiedBy>木木亚永夫</cp:lastModifiedBy>
  <cp:lastPrinted>2021-02-20T09:13:00Z</cp:lastPrinted>
  <dcterms:modified xsi:type="dcterms:W3CDTF">2024-01-23T03:16:05Z</dcterms:modified>
  <dc:title>北京出入境边防检查总站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EE25C8CA4BF24AF5A518530BD2ABE1DE_13</vt:lpwstr>
  </property>
</Properties>
</file>