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招聘岗位表</w:t>
      </w:r>
    </w:p>
    <w:tbl>
      <w:tblPr>
        <w:tblStyle w:val="3"/>
        <w:tblpPr w:leftFromText="180" w:rightFromText="180" w:vertAnchor="text" w:horzAnchor="page" w:tblpXSpec="center" w:tblpY="310"/>
        <w:tblOverlap w:val="never"/>
        <w:tblW w:w="4683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914"/>
        <w:gridCol w:w="764"/>
        <w:gridCol w:w="1185"/>
        <w:gridCol w:w="1064"/>
        <w:gridCol w:w="2945"/>
        <w:gridCol w:w="425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公司归属</w:t>
            </w:r>
          </w:p>
        </w:tc>
        <w:tc>
          <w:tcPr>
            <w:tcW w:w="34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8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4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所需专业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60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8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福建顺昌国有资产投资控股有限公司</w:t>
            </w:r>
          </w:p>
        </w:tc>
        <w:tc>
          <w:tcPr>
            <w:tcW w:w="34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28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会计与审计类专业</w:t>
            </w:r>
          </w:p>
        </w:tc>
        <w:tc>
          <w:tcPr>
            <w:tcW w:w="40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0周岁以下（19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月1日之后出生）；</w:t>
            </w:r>
          </w:p>
          <w:p>
            <w:pPr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具备初级及以上会计专业技术资格证书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③具备2年及以上财务或审计工作经验者优先</w:t>
            </w:r>
          </w:p>
        </w:tc>
        <w:tc>
          <w:tcPr>
            <w:tcW w:w="1604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①熟悉会计法规和税法；熟练办公软件、财务软件操作；具有一定的数据洞察力，逻辑分析及报告呈现能力；良好的语言、文字表达能力；②负责日常单据的审核，及会计财务处理、账务核算。负责向集团公司财务部门汇报公司财务情况。协助领导对外联络沟通工作如：协调税务、财政、银行、审计机构、会计事务所等外部关系。协助财务审计部对下属公司进行内部审计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补充说明</w:t>
            </w:r>
          </w:p>
        </w:tc>
        <w:tc>
          <w:tcPr>
            <w:tcW w:w="4192" w:type="pct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招聘岗位具体相关专业及规定参照《2023年福建省机关事业单位招考专业指导目录》（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http://gwykl.fujian.gov.cn/Portal/policy/specialtylist2023.htm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），报考者在报考过程中对专业资格审核结果有异议的，可在报名结束前按该指导目录的指导意见申请复核，逾期产生后果由报考者承担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3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YzlkM2UxY2U4NDgwMTk0NmZiM2NhOGM2MTkwMWUifQ=="/>
  </w:docVars>
  <w:rsids>
    <w:rsidRoot w:val="414D040B"/>
    <w:rsid w:val="414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2024-01-19T02:44:00Z</dcterms:created>
  <dc:creator>郑星星</dc:creator>
  <cp:lastModifiedBy>郑星星</cp:lastModifiedBy>
  <dcterms:modified xsi:type="dcterms:W3CDTF">2024-01-19T02:45:23Z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5F0A7AC29DD147FD9C2770FBBAB99C89_11</vt:lpwstr>
  </property>
</Properties>
</file>