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rPr>
          <w:rFonts w:ascii="方正小标宋简体" w:eastAsia="方正小标宋简体"/>
          <w:color w:val="000000"/>
          <w:kern w:val="0"/>
          <w:sz w:val="32"/>
          <w:szCs w:val="32"/>
        </w:rPr>
      </w:pPr>
      <w:r>
        <w:rPr>
          <w:rFonts w:hint="eastAsia" w:ascii="方正小标宋简体" w:eastAsia="方正小标宋简体"/>
          <w:color w:val="000000"/>
          <w:kern w:val="0"/>
          <w:sz w:val="32"/>
          <w:szCs w:val="32"/>
        </w:rPr>
        <w:t>附件1</w:t>
      </w:r>
    </w:p>
    <w:p>
      <w:pPr>
        <w:widowControl/>
        <w:spacing w:line="560" w:lineRule="atLeast"/>
        <w:jc w:val="center"/>
        <w:textAlignment w:val="baseline"/>
        <w:rPr>
          <w:color w:val="000000"/>
        </w:rPr>
      </w:pPr>
      <w:bookmarkStart w:id="0" w:name="_GoBack"/>
      <w:r>
        <w:rPr>
          <w:rFonts w:hint="eastAsia" w:ascii="方正小标宋简体" w:eastAsia="方正小标宋简体"/>
          <w:color w:val="000000"/>
          <w:kern w:val="0"/>
          <w:sz w:val="32"/>
          <w:szCs w:val="32"/>
        </w:rPr>
        <w:t>四川护理职业学院202</w:t>
      </w:r>
      <w:r>
        <w:rPr>
          <w:rFonts w:hint="eastAsia" w:ascii="方正小标宋简体" w:eastAsia="方正小标宋简体"/>
          <w:color w:val="000000"/>
          <w:kern w:val="0"/>
          <w:sz w:val="32"/>
          <w:szCs w:val="32"/>
          <w:lang w:val="en-US" w:eastAsia="zh-CN"/>
        </w:rPr>
        <w:t>4</w:t>
      </w:r>
      <w:r>
        <w:rPr>
          <w:rFonts w:hint="eastAsia" w:ascii="方正小标宋简体" w:eastAsia="方正小标宋简体"/>
          <w:color w:val="000000"/>
          <w:kern w:val="0"/>
          <w:sz w:val="32"/>
          <w:szCs w:val="32"/>
        </w:rPr>
        <w:t>年</w:t>
      </w:r>
      <w:r>
        <w:rPr>
          <w:rFonts w:hint="eastAsia" w:ascii="方正小标宋简体" w:eastAsia="方正小标宋简体"/>
          <w:color w:val="000000"/>
          <w:kern w:val="0"/>
          <w:sz w:val="32"/>
          <w:szCs w:val="32"/>
          <w:lang w:val="en-US" w:eastAsia="zh-CN"/>
        </w:rPr>
        <w:t>1</w:t>
      </w:r>
      <w:r>
        <w:rPr>
          <w:rFonts w:hint="eastAsia" w:ascii="方正小标宋简体" w:eastAsia="方正小标宋简体"/>
          <w:color w:val="000000"/>
          <w:kern w:val="0"/>
          <w:sz w:val="32"/>
          <w:szCs w:val="32"/>
        </w:rPr>
        <w:t>月编制外招聘工作人员岗位条件及报名要求一览表</w:t>
      </w:r>
      <w:bookmarkEnd w:id="0"/>
    </w:p>
    <w:tbl>
      <w:tblPr>
        <w:tblStyle w:val="5"/>
        <w:tblW w:w="15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37"/>
        <w:gridCol w:w="2641"/>
        <w:gridCol w:w="1464"/>
        <w:gridCol w:w="4082"/>
        <w:gridCol w:w="2412"/>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60" w:type="dxa"/>
            <w:vMerge w:val="restart"/>
            <w:noWrap w:val="0"/>
            <w:vAlign w:val="center"/>
          </w:tcPr>
          <w:p>
            <w:pPr>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招聘岗位</w:t>
            </w:r>
          </w:p>
        </w:tc>
        <w:tc>
          <w:tcPr>
            <w:tcW w:w="737" w:type="dxa"/>
            <w:vMerge w:val="restart"/>
            <w:noWrap w:val="0"/>
            <w:vAlign w:val="center"/>
          </w:tcPr>
          <w:p>
            <w:pPr>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招聘人数</w:t>
            </w:r>
          </w:p>
        </w:tc>
        <w:tc>
          <w:tcPr>
            <w:tcW w:w="10599" w:type="dxa"/>
            <w:gridSpan w:val="4"/>
            <w:noWrap w:val="0"/>
            <w:vAlign w:val="center"/>
          </w:tcPr>
          <w:p>
            <w:pPr>
              <w:spacing w:line="240" w:lineRule="exact"/>
              <w:ind w:left="291"/>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条件要求</w:t>
            </w:r>
          </w:p>
        </w:tc>
        <w:tc>
          <w:tcPr>
            <w:tcW w:w="2135" w:type="dxa"/>
            <w:vMerge w:val="restart"/>
            <w:noWrap w:val="0"/>
            <w:vAlign w:val="center"/>
          </w:tcPr>
          <w:p>
            <w:pPr>
              <w:spacing w:line="240" w:lineRule="exact"/>
              <w:ind w:left="291"/>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60" w:type="dxa"/>
            <w:vMerge w:val="continue"/>
            <w:noWrap w:val="0"/>
            <w:vAlign w:val="top"/>
          </w:tcPr>
          <w:p>
            <w:pPr>
              <w:spacing w:line="240" w:lineRule="exact"/>
              <w:jc w:val="center"/>
              <w:rPr>
                <w:rFonts w:ascii="仿宋_GB2312" w:hAnsi="宋体" w:eastAsia="仿宋_GB2312" w:cs="宋体"/>
                <w:kern w:val="0"/>
                <w:szCs w:val="21"/>
                <w:highlight w:val="none"/>
              </w:rPr>
            </w:pPr>
          </w:p>
        </w:tc>
        <w:tc>
          <w:tcPr>
            <w:tcW w:w="737" w:type="dxa"/>
            <w:vMerge w:val="continue"/>
            <w:noWrap w:val="0"/>
            <w:vAlign w:val="top"/>
          </w:tcPr>
          <w:p>
            <w:pPr>
              <w:widowControl/>
              <w:spacing w:line="240" w:lineRule="exact"/>
              <w:jc w:val="center"/>
              <w:rPr>
                <w:rFonts w:ascii="仿宋_GB2312" w:hAnsi="宋体" w:eastAsia="仿宋_GB2312" w:cs="宋体"/>
                <w:kern w:val="0"/>
                <w:sz w:val="20"/>
                <w:szCs w:val="21"/>
                <w:highlight w:val="none"/>
              </w:rPr>
            </w:pPr>
          </w:p>
        </w:tc>
        <w:tc>
          <w:tcPr>
            <w:tcW w:w="2641" w:type="dxa"/>
            <w:noWrap w:val="0"/>
            <w:vAlign w:val="center"/>
          </w:tcPr>
          <w:p>
            <w:pPr>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年龄</w:t>
            </w:r>
          </w:p>
        </w:tc>
        <w:tc>
          <w:tcPr>
            <w:tcW w:w="1464" w:type="dxa"/>
            <w:noWrap w:val="0"/>
            <w:vAlign w:val="center"/>
          </w:tcPr>
          <w:p>
            <w:pPr>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学历学位</w:t>
            </w:r>
          </w:p>
        </w:tc>
        <w:tc>
          <w:tcPr>
            <w:tcW w:w="4082" w:type="dxa"/>
            <w:noWrap w:val="0"/>
            <w:vAlign w:val="center"/>
          </w:tcPr>
          <w:p>
            <w:pPr>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专业条件及要求</w:t>
            </w:r>
          </w:p>
        </w:tc>
        <w:tc>
          <w:tcPr>
            <w:tcW w:w="2412" w:type="dxa"/>
            <w:noWrap w:val="0"/>
            <w:vAlign w:val="center"/>
          </w:tcPr>
          <w:p>
            <w:pPr>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其他</w:t>
            </w:r>
          </w:p>
        </w:tc>
        <w:tc>
          <w:tcPr>
            <w:tcW w:w="2135" w:type="dxa"/>
            <w:vMerge w:val="continue"/>
            <w:noWrap w:val="0"/>
            <w:vAlign w:val="center"/>
          </w:tcPr>
          <w:p>
            <w:pPr>
              <w:spacing w:line="240" w:lineRule="exact"/>
              <w:jc w:val="center"/>
              <w:rPr>
                <w:rFonts w:hint="eastAsia" w:ascii="仿宋_GB2312" w:hAnsi="宋体" w:eastAsia="仿宋_GB2312"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560" w:type="dxa"/>
            <w:noWrap w:val="0"/>
            <w:vAlign w:val="center"/>
          </w:tcPr>
          <w:p>
            <w:pPr>
              <w:spacing w:line="220" w:lineRule="exact"/>
              <w:rPr>
                <w:rFonts w:hint="default"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财务处干事</w:t>
            </w:r>
          </w:p>
        </w:tc>
        <w:tc>
          <w:tcPr>
            <w:tcW w:w="737" w:type="dxa"/>
            <w:noWrap w:val="0"/>
            <w:vAlign w:val="center"/>
          </w:tcPr>
          <w:p>
            <w:pPr>
              <w:spacing w:line="220" w:lineRule="exact"/>
              <w:jc w:val="center"/>
              <w:rPr>
                <w:rFonts w:hint="default"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2</w:t>
            </w:r>
          </w:p>
        </w:tc>
        <w:tc>
          <w:tcPr>
            <w:tcW w:w="2641" w:type="dxa"/>
            <w:noWrap w:val="0"/>
            <w:vAlign w:val="center"/>
          </w:tcPr>
          <w:p>
            <w:pPr>
              <w:spacing w:line="320" w:lineRule="exac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1989年1月1日及以后出生</w:t>
            </w:r>
          </w:p>
        </w:tc>
        <w:tc>
          <w:tcPr>
            <w:tcW w:w="1464" w:type="dxa"/>
            <w:noWrap w:val="0"/>
            <w:vAlign w:val="center"/>
          </w:tcPr>
          <w:p>
            <w:pPr>
              <w:spacing w:line="320" w:lineRule="exac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硕士研究生及以上学历学位</w:t>
            </w:r>
          </w:p>
        </w:tc>
        <w:tc>
          <w:tcPr>
            <w:tcW w:w="4082" w:type="dxa"/>
            <w:noWrap w:val="0"/>
            <w:vAlign w:val="center"/>
          </w:tcPr>
          <w:p>
            <w:pPr>
              <w:spacing w:line="320" w:lineRule="exac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1.会计、审计、财务管理专业；</w:t>
            </w:r>
          </w:p>
          <w:p>
            <w:pPr>
              <w:spacing w:line="320" w:lineRule="exac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2.具有行政事业单位财务工作经验者优先。</w:t>
            </w:r>
          </w:p>
        </w:tc>
        <w:tc>
          <w:tcPr>
            <w:tcW w:w="2412" w:type="dxa"/>
            <w:noWrap w:val="0"/>
            <w:vAlign w:val="center"/>
          </w:tcPr>
          <w:p>
            <w:pPr>
              <w:spacing w:line="320" w:lineRule="exac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工作地点：成都校区。</w:t>
            </w:r>
          </w:p>
        </w:tc>
        <w:tc>
          <w:tcPr>
            <w:tcW w:w="2135" w:type="dxa"/>
            <w:noWrap w:val="0"/>
            <w:vAlign w:val="center"/>
          </w:tcPr>
          <w:p>
            <w:pPr>
              <w:spacing w:line="320" w:lineRule="exac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1.2024年7月31日前须取得相应学历学位证书。</w:t>
            </w:r>
          </w:p>
          <w:p>
            <w:pPr>
              <w:spacing w:line="320" w:lineRule="exac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2.该岗位招聘2名工作人员，男女各1人。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560" w:type="dxa"/>
            <w:noWrap w:val="0"/>
            <w:vAlign w:val="center"/>
          </w:tcPr>
          <w:p>
            <w:pPr>
              <w:spacing w:line="220" w:lineRule="exact"/>
              <w:jc w:val="left"/>
              <w:rPr>
                <w:rFonts w:hint="eastAsia" w:ascii="仿宋_GB2312" w:hAnsi="宋体" w:eastAsia="仿宋_GB2312" w:cs="宋体"/>
                <w:color w:val="auto"/>
                <w:kern w:val="0"/>
                <w:sz w:val="20"/>
                <w:szCs w:val="20"/>
                <w:highlight w:val="none"/>
                <w:lang w:val="en-US" w:eastAsia="zh-CN"/>
              </w:rPr>
            </w:pPr>
            <w:r>
              <w:rPr>
                <w:rFonts w:hint="eastAsia" w:ascii="仿宋_GB2312" w:hAnsi="Arial" w:eastAsia="仿宋_GB2312" w:cs="Arial"/>
                <w:kern w:val="0"/>
                <w:sz w:val="20"/>
                <w:szCs w:val="20"/>
                <w:highlight w:val="none"/>
              </w:rPr>
              <w:t>信息中心干事</w:t>
            </w:r>
          </w:p>
        </w:tc>
        <w:tc>
          <w:tcPr>
            <w:tcW w:w="737" w:type="dxa"/>
            <w:noWrap w:val="0"/>
            <w:vAlign w:val="center"/>
          </w:tcPr>
          <w:p>
            <w:pPr>
              <w:spacing w:line="220" w:lineRule="exact"/>
              <w:ind w:firstLine="200" w:firstLineChars="100"/>
              <w:rPr>
                <w:rFonts w:hint="default" w:ascii="仿宋_GB2312" w:hAnsi="宋体" w:eastAsia="仿宋_GB2312" w:cs="宋体"/>
                <w:color w:val="auto"/>
                <w:kern w:val="0"/>
                <w:sz w:val="20"/>
                <w:szCs w:val="20"/>
                <w:highlight w:val="none"/>
                <w:lang w:val="en-US" w:eastAsia="zh-CN"/>
              </w:rPr>
            </w:pPr>
            <w:r>
              <w:rPr>
                <w:rFonts w:hint="eastAsia" w:ascii="仿宋_GB2312" w:hAnsi="宋体" w:eastAsia="仿宋_GB2312" w:cs="宋体"/>
                <w:kern w:val="0"/>
                <w:sz w:val="20"/>
                <w:szCs w:val="20"/>
              </w:rPr>
              <w:t>1</w:t>
            </w:r>
          </w:p>
        </w:tc>
        <w:tc>
          <w:tcPr>
            <w:tcW w:w="2641" w:type="dxa"/>
            <w:noWrap w:val="0"/>
            <w:vAlign w:val="center"/>
          </w:tcPr>
          <w:p>
            <w:pPr>
              <w:spacing w:line="220" w:lineRule="exact"/>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kern w:val="0"/>
                <w:sz w:val="20"/>
                <w:szCs w:val="20"/>
              </w:rPr>
              <w:t>198</w:t>
            </w:r>
            <w:r>
              <w:rPr>
                <w:rFonts w:ascii="仿宋_GB2312" w:hAnsi="宋体" w:eastAsia="仿宋_GB2312" w:cs="宋体"/>
                <w:kern w:val="0"/>
                <w:sz w:val="20"/>
                <w:szCs w:val="20"/>
              </w:rPr>
              <w:t>9</w:t>
            </w:r>
            <w:r>
              <w:rPr>
                <w:rFonts w:hint="eastAsia" w:ascii="仿宋_GB2312" w:hAnsi="宋体" w:eastAsia="仿宋_GB2312" w:cs="宋体"/>
                <w:kern w:val="0"/>
                <w:sz w:val="20"/>
                <w:szCs w:val="20"/>
              </w:rPr>
              <w:t>年1月1日及以后出生</w:t>
            </w:r>
          </w:p>
        </w:tc>
        <w:tc>
          <w:tcPr>
            <w:tcW w:w="1464" w:type="dxa"/>
            <w:noWrap w:val="0"/>
            <w:vAlign w:val="center"/>
          </w:tcPr>
          <w:p>
            <w:pPr>
              <w:spacing w:line="320" w:lineRule="exact"/>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kern w:val="0"/>
                <w:sz w:val="20"/>
                <w:szCs w:val="20"/>
              </w:rPr>
              <w:t>硕士研究生及</w:t>
            </w:r>
            <w:r>
              <w:rPr>
                <w:rFonts w:hint="eastAsia" w:ascii="仿宋_GB2312" w:hAnsi="宋体" w:eastAsia="仿宋_GB2312" w:cs="宋体"/>
                <w:color w:val="auto"/>
                <w:kern w:val="0"/>
                <w:sz w:val="20"/>
                <w:szCs w:val="20"/>
                <w:highlight w:val="none"/>
                <w:lang w:val="en-US" w:eastAsia="zh-CN"/>
              </w:rPr>
              <w:t>以</w:t>
            </w:r>
            <w:r>
              <w:rPr>
                <w:rFonts w:hint="eastAsia" w:ascii="仿宋_GB2312" w:hAnsi="宋体" w:eastAsia="仿宋_GB2312" w:cs="宋体"/>
                <w:kern w:val="0"/>
                <w:sz w:val="20"/>
                <w:szCs w:val="20"/>
              </w:rPr>
              <w:t>上学历学位</w:t>
            </w:r>
          </w:p>
        </w:tc>
        <w:tc>
          <w:tcPr>
            <w:tcW w:w="4082" w:type="dxa"/>
            <w:noWrap w:val="0"/>
            <w:vAlign w:val="center"/>
          </w:tcPr>
          <w:p>
            <w:pPr>
              <w:spacing w:line="320" w:lineRule="exac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1.信息技术相关专业</w:t>
            </w:r>
            <w:r>
              <w:rPr>
                <w:rFonts w:hint="eastAsia" w:ascii="仿宋_GB2312" w:hAnsi="宋体" w:eastAsia="仿宋_GB2312" w:cs="宋体"/>
                <w:kern w:val="0"/>
                <w:sz w:val="20"/>
                <w:szCs w:val="20"/>
                <w:lang w:eastAsia="zh-CN"/>
              </w:rPr>
              <w:t>；</w:t>
            </w:r>
          </w:p>
          <w:p>
            <w:pPr>
              <w:spacing w:line="320" w:lineRule="exac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2</w:t>
            </w:r>
            <w:r>
              <w:rPr>
                <w:rFonts w:ascii="仿宋_GB2312" w:hAnsi="宋体" w:eastAsia="仿宋_GB2312" w:cs="宋体"/>
                <w:kern w:val="0"/>
                <w:sz w:val="20"/>
                <w:szCs w:val="20"/>
              </w:rPr>
              <w:t>.</w:t>
            </w:r>
            <w:r>
              <w:rPr>
                <w:rFonts w:hint="eastAsia" w:ascii="仿宋_GB2312" w:hAnsi="宋体" w:eastAsia="仿宋_GB2312" w:cs="宋体"/>
                <w:kern w:val="0"/>
                <w:sz w:val="20"/>
                <w:szCs w:val="20"/>
              </w:rPr>
              <w:t>有大数据工作从业经历的优先</w:t>
            </w:r>
            <w:r>
              <w:rPr>
                <w:rFonts w:hint="eastAsia" w:ascii="仿宋_GB2312" w:hAnsi="宋体" w:eastAsia="仿宋_GB2312" w:cs="宋体"/>
                <w:kern w:val="0"/>
                <w:sz w:val="20"/>
                <w:szCs w:val="20"/>
                <w:lang w:eastAsia="zh-CN"/>
              </w:rPr>
              <w:t>；</w:t>
            </w:r>
          </w:p>
          <w:p>
            <w:pPr>
              <w:spacing w:line="320" w:lineRule="exact"/>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kern w:val="0"/>
                <w:sz w:val="20"/>
                <w:szCs w:val="20"/>
              </w:rPr>
              <w:t>3</w:t>
            </w:r>
            <w:r>
              <w:rPr>
                <w:rFonts w:ascii="仿宋_GB2312" w:hAnsi="宋体" w:eastAsia="仿宋_GB2312" w:cs="宋体"/>
                <w:kern w:val="0"/>
                <w:sz w:val="20"/>
                <w:szCs w:val="20"/>
              </w:rPr>
              <w:t>.</w:t>
            </w:r>
            <w:r>
              <w:rPr>
                <w:rFonts w:hint="eastAsia" w:ascii="仿宋_GB2312" w:hAnsi="宋体" w:eastAsia="仿宋_GB2312" w:cs="宋体"/>
                <w:kern w:val="0"/>
                <w:sz w:val="20"/>
                <w:szCs w:val="20"/>
              </w:rPr>
              <w:t>有相关行业或高校工作经历者优先</w:t>
            </w:r>
            <w:r>
              <w:rPr>
                <w:rFonts w:hint="eastAsia" w:ascii="仿宋_GB2312" w:hAnsi="宋体" w:eastAsia="仿宋_GB2312" w:cs="宋体"/>
                <w:kern w:val="0"/>
                <w:sz w:val="20"/>
                <w:szCs w:val="20"/>
                <w:lang w:eastAsia="zh-CN"/>
              </w:rPr>
              <w:t>。</w:t>
            </w:r>
          </w:p>
        </w:tc>
        <w:tc>
          <w:tcPr>
            <w:tcW w:w="2412" w:type="dxa"/>
            <w:noWrap w:val="0"/>
            <w:vAlign w:val="center"/>
          </w:tcPr>
          <w:p>
            <w:pPr>
              <w:spacing w:line="320" w:lineRule="exact"/>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kern w:val="0"/>
                <w:sz w:val="20"/>
                <w:szCs w:val="20"/>
              </w:rPr>
              <w:t>工作地点：成都校区、德阳校区</w:t>
            </w:r>
            <w:r>
              <w:rPr>
                <w:rFonts w:hint="eastAsia" w:ascii="仿宋_GB2312" w:hAnsi="宋体" w:eastAsia="仿宋_GB2312" w:cs="宋体"/>
                <w:kern w:val="0"/>
                <w:sz w:val="20"/>
                <w:szCs w:val="20"/>
                <w:lang w:eastAsia="zh-CN"/>
              </w:rPr>
              <w:t>。</w:t>
            </w:r>
          </w:p>
        </w:tc>
        <w:tc>
          <w:tcPr>
            <w:tcW w:w="2135" w:type="dxa"/>
            <w:noWrap w:val="0"/>
            <w:vAlign w:val="center"/>
          </w:tcPr>
          <w:p>
            <w:pPr>
              <w:spacing w:line="320" w:lineRule="exact"/>
              <w:jc w:val="left"/>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kern w:val="0"/>
                <w:sz w:val="20"/>
                <w:szCs w:val="20"/>
              </w:rPr>
              <w:t>202</w:t>
            </w:r>
            <w:r>
              <w:rPr>
                <w:rFonts w:ascii="仿宋_GB2312" w:hAnsi="宋体" w:eastAsia="仿宋_GB2312" w:cs="宋体"/>
                <w:kern w:val="0"/>
                <w:sz w:val="20"/>
                <w:szCs w:val="20"/>
              </w:rPr>
              <w:t>3</w:t>
            </w:r>
            <w:r>
              <w:rPr>
                <w:rFonts w:hint="eastAsia" w:ascii="仿宋_GB2312" w:hAnsi="宋体" w:eastAsia="仿宋_GB2312" w:cs="宋体"/>
                <w:kern w:val="0"/>
                <w:sz w:val="20"/>
                <w:szCs w:val="20"/>
              </w:rPr>
              <w:t>年7月31日前须取得相应学历学位证书</w:t>
            </w:r>
            <w:r>
              <w:rPr>
                <w:rFonts w:hint="eastAsia" w:ascii="仿宋_GB2312" w:hAnsi="宋体" w:eastAsia="仿宋_GB2312" w:cs="宋体"/>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560" w:type="dxa"/>
            <w:noWrap w:val="0"/>
            <w:vAlign w:val="center"/>
          </w:tcPr>
          <w:p>
            <w:pPr>
              <w:spacing w:line="320" w:lineRule="exact"/>
              <w:rPr>
                <w:rFonts w:hint="eastAsia" w:ascii="仿宋_GB2312" w:hAnsi="宋体" w:eastAsia="仿宋_GB2312" w:cs="宋体"/>
                <w:kern w:val="0"/>
                <w:sz w:val="20"/>
                <w:szCs w:val="20"/>
                <w:highlight w:val="none"/>
                <w:lang w:val="en-US" w:eastAsia="zh-CN"/>
              </w:rPr>
            </w:pPr>
            <w:r>
              <w:rPr>
                <w:rFonts w:hint="eastAsia" w:ascii="仿宋_GB2312" w:hAnsi="宋体" w:eastAsia="仿宋_GB2312" w:cs="宋体"/>
                <w:kern w:val="0"/>
                <w:sz w:val="20"/>
                <w:szCs w:val="20"/>
                <w:highlight w:val="none"/>
                <w:lang w:val="en-US" w:eastAsia="zh-CN"/>
              </w:rPr>
              <w:t>医疗技术系</w:t>
            </w:r>
          </w:p>
          <w:p>
            <w:pPr>
              <w:spacing w:line="320" w:lineRule="exact"/>
              <w:rPr>
                <w:rFonts w:hint="eastAsia" w:ascii="仿宋_GB2312" w:hAnsi="Arial" w:eastAsia="仿宋_GB2312" w:cs="Arial"/>
                <w:kern w:val="0"/>
                <w:sz w:val="20"/>
                <w:szCs w:val="20"/>
                <w:highlight w:val="none"/>
              </w:rPr>
            </w:pPr>
            <w:r>
              <w:rPr>
                <w:rFonts w:hint="eastAsia" w:ascii="仿宋_GB2312" w:hAnsi="宋体" w:eastAsia="仿宋_GB2312" w:cs="宋体"/>
                <w:kern w:val="0"/>
                <w:sz w:val="20"/>
                <w:szCs w:val="20"/>
                <w:highlight w:val="none"/>
                <w:lang w:val="en-US" w:eastAsia="zh-CN"/>
              </w:rPr>
              <w:t>眼视光技术专职教师</w:t>
            </w:r>
          </w:p>
        </w:tc>
        <w:tc>
          <w:tcPr>
            <w:tcW w:w="737" w:type="dxa"/>
            <w:noWrap w:val="0"/>
            <w:vAlign w:val="center"/>
          </w:tcPr>
          <w:p>
            <w:pPr>
              <w:spacing w:line="32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highlight w:val="none"/>
                <w:lang w:val="en-US" w:eastAsia="zh-CN"/>
              </w:rPr>
              <w:t>1</w:t>
            </w:r>
          </w:p>
        </w:tc>
        <w:tc>
          <w:tcPr>
            <w:tcW w:w="2641" w:type="dxa"/>
            <w:noWrap w:val="0"/>
            <w:vAlign w:val="center"/>
          </w:tcPr>
          <w:p>
            <w:pPr>
              <w:spacing w:line="320" w:lineRule="exact"/>
              <w:rPr>
                <w:rFonts w:hint="eastAsia" w:ascii="仿宋_GB2312" w:hAnsi="宋体" w:eastAsia="仿宋_GB2312" w:cs="宋体"/>
                <w:kern w:val="0"/>
                <w:sz w:val="20"/>
                <w:szCs w:val="20"/>
              </w:rPr>
            </w:pPr>
            <w:r>
              <w:rPr>
                <w:rFonts w:hint="eastAsia" w:ascii="仿宋_GB2312" w:hAnsi="宋体" w:eastAsia="仿宋_GB2312" w:cs="宋体"/>
                <w:kern w:val="0"/>
                <w:sz w:val="20"/>
                <w:szCs w:val="20"/>
                <w:highlight w:val="none"/>
                <w:lang w:val="en-US" w:eastAsia="zh-CN"/>
              </w:rPr>
              <w:t>1989年1月1日及以后出生</w:t>
            </w:r>
          </w:p>
        </w:tc>
        <w:tc>
          <w:tcPr>
            <w:tcW w:w="1464" w:type="dxa"/>
            <w:noWrap w:val="0"/>
            <w:vAlign w:val="center"/>
          </w:tcPr>
          <w:p>
            <w:pPr>
              <w:spacing w:line="320" w:lineRule="exact"/>
              <w:rPr>
                <w:rFonts w:hint="eastAsia" w:ascii="仿宋_GB2312" w:hAnsi="宋体" w:eastAsia="仿宋_GB2312" w:cs="宋体"/>
                <w:kern w:val="0"/>
                <w:sz w:val="20"/>
                <w:szCs w:val="20"/>
              </w:rPr>
            </w:pPr>
            <w:r>
              <w:rPr>
                <w:rFonts w:hint="eastAsia" w:ascii="仿宋_GB2312" w:hAnsi="宋体" w:eastAsia="仿宋_GB2312" w:cs="宋体"/>
                <w:color w:val="auto"/>
                <w:kern w:val="0"/>
                <w:sz w:val="20"/>
                <w:szCs w:val="20"/>
                <w:highlight w:val="none"/>
                <w:lang w:val="en-US" w:eastAsia="zh-CN"/>
              </w:rPr>
              <w:t>大学本科及以上学历学位</w:t>
            </w:r>
          </w:p>
        </w:tc>
        <w:tc>
          <w:tcPr>
            <w:tcW w:w="4082" w:type="dxa"/>
            <w:noWrap w:val="0"/>
            <w:vAlign w:val="center"/>
          </w:tcPr>
          <w:p>
            <w:pPr>
              <w:spacing w:line="320" w:lineRule="exact"/>
              <w:rPr>
                <w:rFonts w:hint="eastAsia" w:ascii="仿宋_GB2312" w:hAnsi="宋体" w:eastAsia="仿宋_GB2312" w:cs="宋体"/>
                <w:kern w:val="0"/>
                <w:sz w:val="20"/>
                <w:szCs w:val="20"/>
              </w:rPr>
            </w:pPr>
            <w:r>
              <w:rPr>
                <w:rFonts w:hint="eastAsia" w:ascii="仿宋_GB2312" w:hAnsi="宋体" w:eastAsia="仿宋_GB2312" w:cs="宋体"/>
                <w:kern w:val="0"/>
                <w:sz w:val="20"/>
                <w:szCs w:val="20"/>
                <w:highlight w:val="none"/>
                <w:lang w:val="en-US" w:eastAsia="zh-CN"/>
              </w:rPr>
              <w:t>眼视光医学、眼视光学、眼科学等相关专业。</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kern w:val="0"/>
                <w:sz w:val="20"/>
                <w:szCs w:val="20"/>
                <w:highlight w:val="none"/>
                <w:lang w:val="en-US" w:eastAsia="zh-CN" w:bidi="ar-SA"/>
              </w:rPr>
            </w:pPr>
            <w:r>
              <w:rPr>
                <w:rFonts w:hint="eastAsia" w:ascii="仿宋_GB2312" w:hAnsi="宋体" w:eastAsia="仿宋_GB2312" w:cs="宋体"/>
                <w:kern w:val="0"/>
                <w:sz w:val="20"/>
                <w:szCs w:val="20"/>
                <w:highlight w:val="none"/>
                <w:lang w:val="en-US" w:eastAsia="zh-CN" w:bidi="ar-SA"/>
              </w:rPr>
              <w:t>具有相关专业副高级及以上专业技术资格或职业资格者年龄可放宽至40周岁以下。</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kern w:val="0"/>
                <w:sz w:val="20"/>
                <w:szCs w:val="20"/>
              </w:rPr>
            </w:pPr>
            <w:r>
              <w:rPr>
                <w:rFonts w:hint="eastAsia" w:ascii="仿宋_GB2312" w:hAnsi="宋体" w:eastAsia="仿宋_GB2312" w:cs="宋体"/>
                <w:kern w:val="0"/>
                <w:sz w:val="20"/>
                <w:szCs w:val="20"/>
                <w:highlight w:val="none"/>
                <w:lang w:val="en-US" w:eastAsia="zh-CN"/>
              </w:rPr>
              <w:t>工作地点：成都校区。</w:t>
            </w:r>
          </w:p>
        </w:tc>
        <w:tc>
          <w:tcPr>
            <w:tcW w:w="2135" w:type="dxa"/>
            <w:noWrap w:val="0"/>
            <w:vAlign w:val="center"/>
          </w:tcPr>
          <w:p>
            <w:pPr>
              <w:spacing w:line="320" w:lineRule="exact"/>
              <w:rPr>
                <w:rFonts w:hint="default" w:ascii="仿宋_GB2312" w:hAnsi="宋体" w:eastAsia="仿宋_GB2312" w:cs="宋体"/>
                <w:kern w:val="0"/>
                <w:sz w:val="20"/>
                <w:szCs w:val="20"/>
                <w:lang w:val="en-US"/>
              </w:rPr>
            </w:pPr>
            <w:r>
              <w:rPr>
                <w:rFonts w:hint="eastAsia" w:ascii="仿宋_GB2312" w:hAnsi="宋体" w:eastAsia="仿宋_GB2312" w:cs="宋体"/>
                <w:kern w:val="0"/>
                <w:sz w:val="20"/>
                <w:szCs w:val="20"/>
                <w:highlight w:val="none"/>
                <w:lang w:val="en-US" w:eastAsia="zh-CN"/>
              </w:rPr>
              <w:t>2023年7月31日前须取得相应学历学位证书。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60" w:type="dxa"/>
            <w:noWrap w:val="0"/>
            <w:vAlign w:val="center"/>
          </w:tcPr>
          <w:p>
            <w:pPr>
              <w:spacing w:line="320" w:lineRule="exact"/>
              <w:rPr>
                <w:rFonts w:hint="eastAsia" w:ascii="仿宋_GB2312" w:hAnsi="宋体" w:eastAsia="仿宋_GB2312" w:cs="宋体"/>
                <w:kern w:val="0"/>
                <w:sz w:val="20"/>
                <w:szCs w:val="20"/>
                <w:highlight w:val="none"/>
                <w:lang w:eastAsia="zh-CN"/>
              </w:rPr>
            </w:pPr>
            <w:r>
              <w:rPr>
                <w:rFonts w:hint="eastAsia" w:ascii="仿宋_GB2312" w:hAnsi="宋体" w:eastAsia="仿宋_GB2312" w:cs="宋体"/>
                <w:kern w:val="0"/>
                <w:sz w:val="20"/>
                <w:szCs w:val="20"/>
                <w:highlight w:val="none"/>
                <w:lang w:eastAsia="zh-CN"/>
              </w:rPr>
              <w:t>基础部</w:t>
            </w:r>
          </w:p>
          <w:p>
            <w:pPr>
              <w:spacing w:line="320" w:lineRule="exact"/>
              <w:rPr>
                <w:rFonts w:hint="eastAsia" w:ascii="仿宋_GB2312" w:hAnsi="宋体" w:eastAsia="仿宋_GB2312" w:cs="宋体"/>
                <w:color w:val="auto"/>
                <w:kern w:val="0"/>
                <w:sz w:val="20"/>
                <w:szCs w:val="20"/>
                <w:highlight w:val="none"/>
                <w:lang w:val="en-US" w:eastAsia="zh-CN" w:bidi="ar-SA"/>
              </w:rPr>
            </w:pPr>
            <w:r>
              <w:rPr>
                <w:rFonts w:hint="eastAsia" w:ascii="仿宋_GB2312" w:hAnsi="宋体" w:eastAsia="仿宋_GB2312" w:cs="宋体"/>
                <w:kern w:val="0"/>
                <w:sz w:val="20"/>
                <w:szCs w:val="20"/>
                <w:highlight w:val="none"/>
              </w:rPr>
              <w:t>解病生专职教师</w:t>
            </w:r>
          </w:p>
        </w:tc>
        <w:tc>
          <w:tcPr>
            <w:tcW w:w="737" w:type="dxa"/>
            <w:noWrap w:val="0"/>
            <w:vAlign w:val="center"/>
          </w:tcPr>
          <w:p>
            <w:pPr>
              <w:spacing w:line="320" w:lineRule="exact"/>
              <w:ind w:firstLine="200" w:firstLineChars="100"/>
              <w:rPr>
                <w:rFonts w:hint="default" w:ascii="仿宋_GB2312" w:hAnsi="宋体" w:eastAsia="仿宋_GB2312" w:cs="宋体"/>
                <w:color w:val="auto"/>
                <w:kern w:val="0"/>
                <w:sz w:val="20"/>
                <w:szCs w:val="20"/>
                <w:highlight w:val="red"/>
                <w:lang w:val="en-US" w:eastAsia="zh-CN" w:bidi="ar-SA"/>
              </w:rPr>
            </w:pPr>
            <w:r>
              <w:rPr>
                <w:rFonts w:hint="eastAsia" w:ascii="仿宋_GB2312" w:hAnsi="宋体" w:eastAsia="仿宋_GB2312" w:cs="宋体"/>
                <w:color w:val="auto"/>
                <w:kern w:val="0"/>
                <w:sz w:val="20"/>
                <w:szCs w:val="20"/>
                <w:highlight w:val="none"/>
                <w:lang w:val="en-US" w:eastAsia="zh-CN" w:bidi="ar-SA"/>
              </w:rPr>
              <w:t>1</w:t>
            </w:r>
          </w:p>
        </w:tc>
        <w:tc>
          <w:tcPr>
            <w:tcW w:w="2641" w:type="dxa"/>
            <w:noWrap w:val="0"/>
            <w:vAlign w:val="center"/>
          </w:tcPr>
          <w:p>
            <w:pPr>
              <w:spacing w:line="320" w:lineRule="exact"/>
              <w:rPr>
                <w:rFonts w:hint="eastAsia" w:ascii="仿宋_GB2312" w:hAnsi="宋体" w:eastAsia="仿宋_GB2312" w:cs="宋体"/>
                <w:color w:val="auto"/>
                <w:kern w:val="0"/>
                <w:sz w:val="20"/>
                <w:szCs w:val="20"/>
                <w:highlight w:val="none"/>
                <w:lang w:val="en-US" w:eastAsia="zh-CN" w:bidi="ar-SA"/>
              </w:rPr>
            </w:pPr>
            <w:r>
              <w:rPr>
                <w:rFonts w:hint="eastAsia" w:ascii="仿宋_GB2312" w:hAnsi="宋体" w:eastAsia="仿宋_GB2312" w:cs="宋体"/>
                <w:kern w:val="0"/>
                <w:sz w:val="20"/>
                <w:szCs w:val="20"/>
              </w:rPr>
              <w:t>19</w:t>
            </w:r>
            <w:r>
              <w:rPr>
                <w:rFonts w:hint="eastAsia" w:ascii="仿宋_GB2312" w:hAnsi="宋体" w:eastAsia="仿宋_GB2312" w:cs="宋体"/>
                <w:kern w:val="0"/>
                <w:sz w:val="20"/>
                <w:szCs w:val="20"/>
                <w:lang w:val="en-US" w:eastAsia="zh-CN"/>
              </w:rPr>
              <w:t>89</w:t>
            </w:r>
            <w:r>
              <w:rPr>
                <w:rFonts w:hint="eastAsia" w:ascii="仿宋_GB2312" w:hAnsi="宋体" w:eastAsia="仿宋_GB2312" w:cs="宋体"/>
                <w:kern w:val="0"/>
                <w:sz w:val="20"/>
                <w:szCs w:val="20"/>
              </w:rPr>
              <w:t>年1月1日及以后出生</w:t>
            </w:r>
          </w:p>
        </w:tc>
        <w:tc>
          <w:tcPr>
            <w:tcW w:w="1464" w:type="dxa"/>
            <w:noWrap w:val="0"/>
            <w:vAlign w:val="center"/>
          </w:tcPr>
          <w:p>
            <w:pPr>
              <w:spacing w:line="320" w:lineRule="exact"/>
              <w:rPr>
                <w:rFonts w:hint="eastAsia" w:ascii="仿宋_GB2312" w:hAnsi="宋体" w:eastAsia="仿宋_GB2312" w:cs="宋体"/>
                <w:color w:val="auto"/>
                <w:kern w:val="0"/>
                <w:sz w:val="20"/>
                <w:szCs w:val="20"/>
                <w:highlight w:val="none"/>
                <w:lang w:val="en-US" w:eastAsia="zh-CN" w:bidi="ar-SA"/>
              </w:rPr>
            </w:pPr>
            <w:r>
              <w:rPr>
                <w:rFonts w:hint="eastAsia" w:ascii="仿宋_GB2312" w:hAnsi="宋体" w:eastAsia="仿宋_GB2312" w:cs="宋体"/>
                <w:kern w:val="0"/>
                <w:sz w:val="20"/>
                <w:szCs w:val="20"/>
                <w:lang w:val="en-US" w:eastAsia="zh-CN"/>
              </w:rPr>
              <w:t>硕士研究生及以上学历学位</w:t>
            </w:r>
          </w:p>
        </w:tc>
        <w:tc>
          <w:tcPr>
            <w:tcW w:w="4082" w:type="dxa"/>
            <w:noWrap w:val="0"/>
            <w:vAlign w:val="center"/>
          </w:tcPr>
          <w:p>
            <w:pPr>
              <w:spacing w:line="320" w:lineRule="exac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1.思想素质好，能吃苦耐劳，有较强的沟通、协调能力，能熟练使用各类办公软件；</w:t>
            </w:r>
          </w:p>
          <w:p>
            <w:pPr>
              <w:spacing w:line="320" w:lineRule="exac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2.临床医学、</w:t>
            </w:r>
            <w:r>
              <w:rPr>
                <w:rFonts w:hint="eastAsia" w:ascii="仿宋_GB2312" w:hAnsi="宋体" w:eastAsia="仿宋_GB2312" w:cs="宋体"/>
                <w:kern w:val="0"/>
                <w:sz w:val="20"/>
                <w:szCs w:val="20"/>
                <w:lang w:val="en-US" w:eastAsia="zh-CN"/>
              </w:rPr>
              <w:t>影像学、</w:t>
            </w:r>
            <w:r>
              <w:rPr>
                <w:rFonts w:hint="eastAsia" w:ascii="仿宋_GB2312" w:hAnsi="宋体" w:eastAsia="仿宋_GB2312" w:cs="宋体"/>
                <w:kern w:val="0"/>
                <w:sz w:val="20"/>
                <w:szCs w:val="20"/>
              </w:rPr>
              <w:t>中西医结合、基础医学专业；</w:t>
            </w:r>
          </w:p>
          <w:p>
            <w:pPr>
              <w:spacing w:line="320" w:lineRule="exact"/>
              <w:rPr>
                <w:rFonts w:hint="eastAsia" w:ascii="仿宋_GB2312" w:hAnsi="宋体" w:eastAsia="仿宋_GB2312" w:cs="宋体"/>
                <w:color w:val="auto"/>
                <w:kern w:val="0"/>
                <w:sz w:val="20"/>
                <w:szCs w:val="20"/>
                <w:highlight w:val="none"/>
                <w:lang w:val="en-US" w:eastAsia="zh-CN" w:bidi="ar-SA"/>
              </w:rPr>
            </w:pPr>
            <w:r>
              <w:rPr>
                <w:rFonts w:hint="eastAsia" w:ascii="仿宋_GB2312" w:hAnsi="宋体" w:eastAsia="仿宋_GB2312" w:cs="宋体"/>
                <w:kern w:val="0"/>
                <w:sz w:val="20"/>
                <w:szCs w:val="20"/>
              </w:rPr>
              <w:t>3.有教学及临床工作经验者优先。</w:t>
            </w:r>
          </w:p>
        </w:tc>
        <w:tc>
          <w:tcPr>
            <w:tcW w:w="2412" w:type="dxa"/>
            <w:noWrap w:val="0"/>
            <w:vAlign w:val="center"/>
          </w:tcPr>
          <w:p>
            <w:pPr>
              <w:spacing w:line="320" w:lineRule="exact"/>
              <w:rPr>
                <w:rFonts w:hint="eastAsia" w:ascii="仿宋_GB2312" w:hAnsi="宋体" w:eastAsia="仿宋_GB2312" w:cs="宋体"/>
                <w:color w:val="auto"/>
                <w:kern w:val="0"/>
                <w:sz w:val="20"/>
                <w:szCs w:val="20"/>
                <w:highlight w:val="none"/>
                <w:lang w:val="en-US" w:eastAsia="zh-CN" w:bidi="ar-SA"/>
              </w:rPr>
            </w:pPr>
            <w:r>
              <w:rPr>
                <w:rFonts w:hint="eastAsia" w:ascii="仿宋_GB2312" w:hAnsi="宋体" w:eastAsia="仿宋_GB2312" w:cs="宋体"/>
                <w:kern w:val="0"/>
                <w:sz w:val="20"/>
                <w:szCs w:val="20"/>
              </w:rPr>
              <w:t>工作地点：成都校区、德阳校区</w:t>
            </w:r>
            <w:r>
              <w:rPr>
                <w:rFonts w:hint="eastAsia" w:ascii="仿宋_GB2312" w:hAnsi="宋体" w:eastAsia="仿宋_GB2312" w:cs="宋体"/>
                <w:kern w:val="0"/>
                <w:sz w:val="20"/>
                <w:szCs w:val="20"/>
                <w:lang w:eastAsia="zh-CN"/>
              </w:rPr>
              <w:t>。</w:t>
            </w:r>
          </w:p>
        </w:tc>
        <w:tc>
          <w:tcPr>
            <w:tcW w:w="2135" w:type="dxa"/>
            <w:noWrap w:val="0"/>
            <w:vAlign w:val="center"/>
          </w:tcPr>
          <w:p>
            <w:pPr>
              <w:spacing w:line="320" w:lineRule="exact"/>
              <w:jc w:val="left"/>
              <w:rPr>
                <w:rFonts w:hint="eastAsia" w:ascii="仿宋_GB2312" w:hAnsi="宋体" w:eastAsia="仿宋_GB2312" w:cs="宋体"/>
                <w:color w:val="auto"/>
                <w:kern w:val="0"/>
                <w:sz w:val="20"/>
                <w:szCs w:val="20"/>
                <w:highlight w:val="none"/>
                <w:lang w:val="en-US" w:eastAsia="zh-CN" w:bidi="ar-SA"/>
              </w:rPr>
            </w:pPr>
            <w:r>
              <w:rPr>
                <w:rFonts w:hint="eastAsia" w:ascii="仿宋_GB2312" w:hAnsi="宋体" w:eastAsia="仿宋_GB2312" w:cs="宋体"/>
                <w:kern w:val="0"/>
                <w:sz w:val="20"/>
                <w:szCs w:val="20"/>
              </w:rPr>
              <w:t>202</w:t>
            </w:r>
            <w:r>
              <w:rPr>
                <w:rFonts w:ascii="仿宋_GB2312" w:hAnsi="宋体" w:eastAsia="仿宋_GB2312" w:cs="宋体"/>
                <w:kern w:val="0"/>
                <w:sz w:val="20"/>
                <w:szCs w:val="20"/>
              </w:rPr>
              <w:t>3</w:t>
            </w:r>
            <w:r>
              <w:rPr>
                <w:rFonts w:hint="eastAsia" w:ascii="仿宋_GB2312" w:hAnsi="宋体" w:eastAsia="仿宋_GB2312" w:cs="宋体"/>
                <w:kern w:val="0"/>
                <w:sz w:val="20"/>
                <w:szCs w:val="20"/>
              </w:rPr>
              <w:t>年7月31日前须取得相应学历学位证书</w:t>
            </w:r>
            <w:r>
              <w:rPr>
                <w:rFonts w:hint="eastAsia" w:ascii="仿宋_GB2312" w:hAnsi="宋体" w:eastAsia="仿宋_GB2312" w:cs="宋体"/>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60" w:type="dxa"/>
            <w:noWrap w:val="0"/>
            <w:vAlign w:val="center"/>
          </w:tcPr>
          <w:p>
            <w:pPr>
              <w:spacing w:line="220" w:lineRule="exact"/>
              <w:jc w:val="left"/>
              <w:rPr>
                <w:rFonts w:hint="eastAsia" w:ascii="仿宋_GB2312" w:hAnsi="Arial" w:eastAsia="仿宋_GB2312" w:cs="Arial"/>
                <w:color w:val="auto"/>
                <w:kern w:val="0"/>
                <w:sz w:val="20"/>
                <w:szCs w:val="20"/>
                <w:highlight w:val="none"/>
                <w:lang w:val="en-US" w:eastAsia="zh-CN"/>
              </w:rPr>
            </w:pPr>
            <w:r>
              <w:rPr>
                <w:rFonts w:hint="eastAsia" w:ascii="仿宋_GB2312" w:hAnsi="Arial" w:eastAsia="仿宋_GB2312" w:cs="Arial"/>
                <w:color w:val="auto"/>
                <w:kern w:val="0"/>
                <w:sz w:val="20"/>
                <w:szCs w:val="20"/>
                <w:highlight w:val="none"/>
                <w:lang w:val="en-US" w:eastAsia="zh-CN"/>
              </w:rPr>
              <w:t>合计</w:t>
            </w:r>
          </w:p>
        </w:tc>
        <w:tc>
          <w:tcPr>
            <w:tcW w:w="13471" w:type="dxa"/>
            <w:gridSpan w:val="6"/>
            <w:noWrap w:val="0"/>
            <w:vAlign w:val="center"/>
          </w:tcPr>
          <w:p>
            <w:pPr>
              <w:spacing w:line="320" w:lineRule="exact"/>
              <w:rPr>
                <w:rFonts w:hint="default" w:ascii="仿宋_GB2312" w:hAnsi="宋体" w:eastAsia="仿宋_GB2312" w:cs="宋体"/>
                <w:kern w:val="0"/>
                <w:sz w:val="20"/>
                <w:szCs w:val="20"/>
                <w:highlight w:val="none"/>
                <w:lang w:val="en-US" w:eastAsia="zh-CN"/>
              </w:rPr>
            </w:pPr>
            <w:r>
              <w:rPr>
                <w:rFonts w:hint="eastAsia" w:ascii="仿宋_GB2312" w:hAnsi="宋体" w:eastAsia="仿宋_GB2312" w:cs="宋体"/>
                <w:kern w:val="0"/>
                <w:sz w:val="20"/>
                <w:szCs w:val="20"/>
                <w:highlight w:val="none"/>
                <w:lang w:val="en-US" w:eastAsia="zh-CN"/>
              </w:rPr>
              <w:t xml:space="preserve">  5</w:t>
            </w:r>
          </w:p>
        </w:tc>
      </w:tr>
    </w:tbl>
    <w:p>
      <w:pPr>
        <w:keepNext w:val="0"/>
        <w:keepLines w:val="0"/>
        <w:pageBreakBefore w:val="0"/>
        <w:widowControl/>
        <w:kinsoku/>
        <w:wordWrap/>
        <w:overflowPunct/>
        <w:topLinePunct w:val="0"/>
        <w:autoSpaceDE/>
        <w:autoSpaceDN/>
        <w:bidi w:val="0"/>
        <w:spacing w:line="360" w:lineRule="auto"/>
        <w:jc w:val="left"/>
        <w:textAlignment w:val="baseline"/>
        <w:rPr>
          <w:color w:val="000000"/>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89D338B-44C6-4A57-9754-9C2993C3480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63A0B183-418F-4B16-A22D-BC28CCC25FD9}"/>
  </w:font>
  <w:font w:name="仿宋_GB2312">
    <w:panose1 w:val="02010609030101010101"/>
    <w:charset w:val="86"/>
    <w:family w:val="modern"/>
    <w:pitch w:val="default"/>
    <w:sig w:usb0="00000001" w:usb1="080E0000" w:usb2="00000000" w:usb3="00000000" w:csb0="00040000" w:csb1="00000000"/>
    <w:embedRegular r:id="rId3" w:fontKey="{4517D4FD-8603-45C2-A104-14D4812C1C3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MWE0ZDlmZDQ2ZmYxZDc3ODZmZTQ1NDBlY2FmZWYifQ=="/>
    <w:docVar w:name="KSO_WPS_MARK_KEY" w:val="098eb3bb-de81-4968-88ec-f1f72d2bf2ec"/>
  </w:docVars>
  <w:rsids>
    <w:rsidRoot w:val="00B30520"/>
    <w:rsid w:val="00177D4C"/>
    <w:rsid w:val="001E1093"/>
    <w:rsid w:val="00295E7C"/>
    <w:rsid w:val="002F4A20"/>
    <w:rsid w:val="00304CBD"/>
    <w:rsid w:val="003C707C"/>
    <w:rsid w:val="00403C3A"/>
    <w:rsid w:val="00533C07"/>
    <w:rsid w:val="006F592C"/>
    <w:rsid w:val="00862BC8"/>
    <w:rsid w:val="008969AB"/>
    <w:rsid w:val="008A2268"/>
    <w:rsid w:val="009619B7"/>
    <w:rsid w:val="009D1F44"/>
    <w:rsid w:val="00A56800"/>
    <w:rsid w:val="00AB3642"/>
    <w:rsid w:val="00AC4106"/>
    <w:rsid w:val="00B1142A"/>
    <w:rsid w:val="00B30520"/>
    <w:rsid w:val="00B768EE"/>
    <w:rsid w:val="00BF7C11"/>
    <w:rsid w:val="00C96AD2"/>
    <w:rsid w:val="00CA26F5"/>
    <w:rsid w:val="00D82B43"/>
    <w:rsid w:val="00F05395"/>
    <w:rsid w:val="00F400B2"/>
    <w:rsid w:val="00F476B8"/>
    <w:rsid w:val="028740A9"/>
    <w:rsid w:val="02AA0EE8"/>
    <w:rsid w:val="044C3719"/>
    <w:rsid w:val="050B7FB4"/>
    <w:rsid w:val="051116F6"/>
    <w:rsid w:val="0556124D"/>
    <w:rsid w:val="05926AFC"/>
    <w:rsid w:val="05C920C5"/>
    <w:rsid w:val="082F37A9"/>
    <w:rsid w:val="0A7C387B"/>
    <w:rsid w:val="0BB672CA"/>
    <w:rsid w:val="0BF6224B"/>
    <w:rsid w:val="0C801DA5"/>
    <w:rsid w:val="0C9A6328"/>
    <w:rsid w:val="0D5D4067"/>
    <w:rsid w:val="0DF71E0B"/>
    <w:rsid w:val="12210C8B"/>
    <w:rsid w:val="137A7923"/>
    <w:rsid w:val="149B0AE5"/>
    <w:rsid w:val="165021A2"/>
    <w:rsid w:val="187B558B"/>
    <w:rsid w:val="1A55661F"/>
    <w:rsid w:val="1A5A2134"/>
    <w:rsid w:val="1A8C30F7"/>
    <w:rsid w:val="1C1471D6"/>
    <w:rsid w:val="1CDE07C8"/>
    <w:rsid w:val="1D733070"/>
    <w:rsid w:val="1E070D69"/>
    <w:rsid w:val="1E3747C4"/>
    <w:rsid w:val="1E3C2F05"/>
    <w:rsid w:val="1F164955"/>
    <w:rsid w:val="1F251F55"/>
    <w:rsid w:val="1FE16BA6"/>
    <w:rsid w:val="1FFB6A80"/>
    <w:rsid w:val="208319DB"/>
    <w:rsid w:val="227850C1"/>
    <w:rsid w:val="22D402FC"/>
    <w:rsid w:val="22FA2D64"/>
    <w:rsid w:val="23A36A04"/>
    <w:rsid w:val="249C0505"/>
    <w:rsid w:val="2650243E"/>
    <w:rsid w:val="28E90E14"/>
    <w:rsid w:val="29CF332C"/>
    <w:rsid w:val="29FF17A1"/>
    <w:rsid w:val="2AB70C30"/>
    <w:rsid w:val="2B2177B3"/>
    <w:rsid w:val="2B40344F"/>
    <w:rsid w:val="2DCD42C6"/>
    <w:rsid w:val="30D14CBA"/>
    <w:rsid w:val="343D7386"/>
    <w:rsid w:val="351D36A2"/>
    <w:rsid w:val="365D6B2F"/>
    <w:rsid w:val="38FE44C1"/>
    <w:rsid w:val="39241D77"/>
    <w:rsid w:val="3950091C"/>
    <w:rsid w:val="3B9D3761"/>
    <w:rsid w:val="3B9D73FC"/>
    <w:rsid w:val="3FF90C78"/>
    <w:rsid w:val="47401B02"/>
    <w:rsid w:val="47A772C1"/>
    <w:rsid w:val="47CC1C8C"/>
    <w:rsid w:val="4858273F"/>
    <w:rsid w:val="4A1271A7"/>
    <w:rsid w:val="4B3F5AD7"/>
    <w:rsid w:val="4C3450D9"/>
    <w:rsid w:val="4D83338E"/>
    <w:rsid w:val="50100C73"/>
    <w:rsid w:val="510037B5"/>
    <w:rsid w:val="51064D75"/>
    <w:rsid w:val="5209395F"/>
    <w:rsid w:val="5331110E"/>
    <w:rsid w:val="53364AA3"/>
    <w:rsid w:val="5376752B"/>
    <w:rsid w:val="53A97BEF"/>
    <w:rsid w:val="53E12A7A"/>
    <w:rsid w:val="54231A58"/>
    <w:rsid w:val="553B3D5C"/>
    <w:rsid w:val="55872E29"/>
    <w:rsid w:val="56717635"/>
    <w:rsid w:val="57C60BE9"/>
    <w:rsid w:val="5A6C4D30"/>
    <w:rsid w:val="5CE8761C"/>
    <w:rsid w:val="613D2F35"/>
    <w:rsid w:val="645851F1"/>
    <w:rsid w:val="66E547C1"/>
    <w:rsid w:val="687E754F"/>
    <w:rsid w:val="6A266C5C"/>
    <w:rsid w:val="6B227793"/>
    <w:rsid w:val="6BD866D5"/>
    <w:rsid w:val="6C7503D6"/>
    <w:rsid w:val="6D9B4022"/>
    <w:rsid w:val="6E2577FA"/>
    <w:rsid w:val="74C1287C"/>
    <w:rsid w:val="75AE04B8"/>
    <w:rsid w:val="766550DC"/>
    <w:rsid w:val="76B819F0"/>
    <w:rsid w:val="771E32C8"/>
    <w:rsid w:val="78A16697"/>
    <w:rsid w:val="78C816F0"/>
    <w:rsid w:val="7936773A"/>
    <w:rsid w:val="79B57FF3"/>
    <w:rsid w:val="79C27A2B"/>
    <w:rsid w:val="7A401F11"/>
    <w:rsid w:val="7B4414F8"/>
    <w:rsid w:val="7C541568"/>
    <w:rsid w:val="7CC908CB"/>
    <w:rsid w:val="7CF32D69"/>
    <w:rsid w:val="7FCC69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Calibri" w:hAnsi="Calibri" w:eastAsia="宋体" w:cs="宋体"/>
      <w:kern w:val="0"/>
      <w:sz w:val="20"/>
      <w:szCs w:val="20"/>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unhideWhenUsed/>
    <w:uiPriority w:val="99"/>
    <w:rPr>
      <w:color w:val="800080"/>
      <w:u w:val="single"/>
    </w:rPr>
  </w:style>
  <w:style w:type="character" w:styleId="9">
    <w:name w:val="Hyperlink"/>
    <w:basedOn w:val="7"/>
    <w:unhideWhenUsed/>
    <w:uiPriority w:val="99"/>
    <w:rPr>
      <w:color w:val="0000FF"/>
      <w:u w:val="single"/>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customStyle="1" w:styleId="11">
    <w:name w:val="页脚 Char"/>
    <w:basedOn w:val="7"/>
    <w:link w:val="3"/>
    <w:qFormat/>
    <w:uiPriority w:val="99"/>
    <w:rPr>
      <w:rFonts w:ascii="Times New Roman" w:hAnsi="Times New Roman" w:eastAsia="宋体" w:cs="Times New Roman"/>
      <w:sz w:val="18"/>
      <w:szCs w:val="18"/>
    </w:rPr>
  </w:style>
  <w:style w:type="character" w:customStyle="1" w:styleId="12">
    <w:name w:val="页眉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1510</Words>
  <Characters>1622</Characters>
  <Lines>5</Lines>
  <Paragraphs>1</Paragraphs>
  <TotalTime>43</TotalTime>
  <ScaleCrop>false</ScaleCrop>
  <LinksUpToDate>false</LinksUpToDate>
  <CharactersWithSpaces>1697</CharactersWithSpaces>
  <Application>WPS Office_11.1.0.14227_F1E327BC-269C-435d-A152-05C5408002CA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2021-03-08T01:58:00Z</dcterms:created>
  <dc:creator>蹇宪</dc:creator>
  <cp:lastModifiedBy>陶彦姝</cp:lastModifiedBy>
  <cp:lastPrinted>2021-12-27T07:02:00Z</cp:lastPrinted>
  <dcterms:modified xsi:type="dcterms:W3CDTF">2024-01-18T03:43:59Z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2052-11.1.0.14227</vt:lpwstr>
  </property>
  <property fmtid="{D5CDD505-2E9C-101B-9397-08002B2CF9AE}" pid="3" name="ICV">
    <vt:lpwstr>667EE78BA0F44973874E6AFC6FD5B6C5_13</vt:lpwstr>
  </property>
</Properties>
</file>