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25353"/>
          <w:spacing w:val="0"/>
          <w:sz w:val="29"/>
          <w:szCs w:val="29"/>
          <w:bdr w:val="none" w:color="auto" w:sz="0" w:space="0"/>
          <w:shd w:val="clear" w:fill="FFFFFF"/>
        </w:rPr>
        <w:t>平桂生态环境局招聘工作人员报名表</w:t>
      </w:r>
    </w:p>
    <w:tbl>
      <w:tblPr>
        <w:tblW w:w="909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586"/>
        <w:gridCol w:w="347"/>
        <w:gridCol w:w="541"/>
        <w:gridCol w:w="300"/>
        <w:gridCol w:w="422"/>
        <w:gridCol w:w="722"/>
        <w:gridCol w:w="1098"/>
        <w:gridCol w:w="391"/>
        <w:gridCol w:w="1699"/>
        <w:gridCol w:w="19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（小二寸照片）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有何特长</w:t>
            </w:r>
          </w:p>
        </w:tc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状况</w:t>
            </w:r>
          </w:p>
        </w:tc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地址</w:t>
            </w:r>
          </w:p>
        </w:tc>
        <w:tc>
          <w:tcPr>
            <w:tcW w:w="29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全日制教育</w:t>
            </w:r>
          </w:p>
        </w:tc>
        <w:tc>
          <w:tcPr>
            <w:tcW w:w="14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毕业院校系及专业</w:t>
            </w:r>
          </w:p>
        </w:tc>
        <w:tc>
          <w:tcPr>
            <w:tcW w:w="3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在职教育</w:t>
            </w:r>
          </w:p>
        </w:tc>
        <w:tc>
          <w:tcPr>
            <w:tcW w:w="14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毕业院校系及专业</w:t>
            </w:r>
          </w:p>
        </w:tc>
        <w:tc>
          <w:tcPr>
            <w:tcW w:w="3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现工作单位及职务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应聘意向岗位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0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80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0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80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（填写父母、配偶、子女）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称谓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1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4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30"/>
                <w:sz w:val="16"/>
                <w:szCs w:val="16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525353"/>
          <w:spacing w:val="0"/>
          <w:sz w:val="16"/>
          <w:szCs w:val="16"/>
          <w:bdr w:val="none" w:color="auto" w:sz="0" w:space="0"/>
          <w:shd w:val="clear" w:fill="FFFFFF"/>
        </w:rPr>
        <w:t>注：以上表格可续页，请双面打印。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9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2024-01-17T08:09:45Z</dcterms:created>
  <dc:creator>zhang_pxisdyt</dc:creator>
  <cp:lastModifiedBy>Sunshine</cp:lastModifiedBy>
  <dcterms:modified xsi:type="dcterms:W3CDTF">2024-01-17T08:10:59Z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7C663428FC6E4DBCAEAC8BFFBD035D45_12</vt:lpwstr>
  </property>
</Properties>
</file>