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面试须知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及注意事项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考生须凭本人有效居民身份证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笔试准考证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原件参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highlight w:val="none"/>
          <w:shd w:val="clear" w:color="auto" w:fill="FFFFFF"/>
        </w:rPr>
        <w:t>试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highlight w:val="none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highlight w:val="none"/>
          <w:shd w:val="clear" w:color="auto" w:fill="FFFFFF"/>
        </w:rPr>
        <w:t>未携带证件或证件不全者，不得参加面试。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二、所有考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生均要求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8:30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在兵团第十二师中学校门前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有序排队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，9:00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由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引导员引导考生有序进场，考生排队由引导员引导至候考室，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候考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室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工作人员核对考生身份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证和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准考证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并组织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签到。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highlight w:val="none"/>
          <w:shd w:val="clear" w:color="auto" w:fill="FFFFFF"/>
        </w:rPr>
        <w:t>考生需准时进入候考室进行抽签，根据抽签结果确定面试顺序。抽签结束，由工作人员记录抽签序号。如抽签结束后，考生仍未到场的，则剩余签号为该考生抽签号。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highlight w:val="red"/>
          <w:lang w:val="en-US" w:eastAsia="zh-CN" w:bidi="ar-SA"/>
        </w:rPr>
        <w:t>教育教师类岗位：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9:30根据抽签情况，由引导员带领第一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考生进入备课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室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，根据抽取的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说课/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试讲题目，进行备课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，备课时间为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30分钟，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备课完成后由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引导员带领第一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考生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进入面试考场，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所有考生依次进行。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highlight w:val="red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highlight w:val="red"/>
          <w:lang w:val="en-US" w:eastAsia="zh-CN" w:bidi="ar-SA"/>
        </w:rPr>
        <w:t>综合管理类岗位：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red"/>
          <w:lang w:val="en-US" w:eastAsia="zh-CN"/>
        </w:rPr>
        <w:t>9:50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red"/>
          <w:lang w:val="en-US" w:eastAsia="zh-CN" w:bidi="ar-SA"/>
        </w:rPr>
        <w:t>根据抽签情况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red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red"/>
          <w:lang w:val="en-US" w:eastAsia="zh-CN" w:bidi="ar-SA"/>
        </w:rPr>
        <w:t>由引导员带领第一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red"/>
          <w:lang w:val="en-US" w:eastAsia="zh-CN" w:bidi="ar-SA"/>
        </w:rPr>
        <w:t>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red"/>
          <w:lang w:val="en-US" w:eastAsia="zh-CN" w:bidi="ar-SA"/>
        </w:rPr>
        <w:t>考生进入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red"/>
          <w:lang w:val="en-US" w:eastAsia="zh-CN" w:bidi="ar-SA"/>
        </w:rPr>
        <w:t>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午10:00面试正式开始，开考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分钟</w:t>
      </w:r>
      <w:r>
        <w:rPr>
          <w:rFonts w:hint="eastAsia" w:ascii="仿宋_GB2312" w:hAnsi="仿宋_GB2312" w:eastAsia="仿宋_GB2312" w:cs="仿宋_GB2312"/>
          <w:sz w:val="32"/>
          <w:szCs w:val="32"/>
        </w:rPr>
        <w:t>未到者视为自动放弃面试资格。考生应按照规定的时间、地点报到，配合工作人员进行入场核验，并自觉遵守面试纪律，服从工作人员管理，按照面试程序和要求参加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须将携带的所有通信工具、电子储存记忆录放等设备（如电话手表、运动手环、蓝牙耳机等）交由工作人员统一保管，整个面试期间不得携带、使用，一经发现即取消面试资格。在进入面试考场时，不得携带任何自带物品和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四、考生在开考前进入候考室抽签，按抽签顺序进行面试。候考期间，应当服从工作人员管理，保持安静，不得相互交谈和大声喧哗，不得以任何形式与外界联系，上洗手间必须征得工作人员同意。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五、考生不得以任何方式向考官或考场内工作人员透露本人姓名、现工作单位和笔试成绩名次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信息，不得穿着佩戴有明显职业特征的服装和饰品参加面试。违者面试成绩按零分处理。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每位考生面试时间为15分钟，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考生应在规定的答题时间内进行必要的准备和思考。在规定答题时间用完后，应停止答题。如规定答题时间仍有剩余，面试人员表示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回答完毕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</w:t>
      </w:r>
      <w:r>
        <w:rPr>
          <w:rFonts w:hint="default" w:ascii="仿宋_GB2312" w:hAnsi="仿宋_GB2312" w:eastAsia="仿宋_GB2312" w:cs="仿宋_GB2312"/>
          <w:sz w:val="32"/>
          <w:szCs w:val="32"/>
        </w:rPr>
        <w:t>面试结束后，考生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需在引导员带领下前往候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室</w:t>
      </w:r>
      <w:r>
        <w:rPr>
          <w:rFonts w:hint="default" w:ascii="仿宋_GB2312" w:hAnsi="仿宋_GB2312" w:eastAsia="仿宋_GB2312" w:cs="仿宋_GB2312"/>
          <w:sz w:val="32"/>
          <w:szCs w:val="32"/>
        </w:rPr>
        <w:t>等候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公布成绩</w:t>
      </w:r>
      <w:r>
        <w:rPr>
          <w:rFonts w:hint="default" w:ascii="仿宋_GB2312" w:hAnsi="仿宋_GB2312" w:eastAsia="仿宋_GB2312" w:cs="仿宋_GB2312"/>
          <w:sz w:val="32"/>
          <w:szCs w:val="32"/>
        </w:rPr>
        <w:t>，待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成绩</w:t>
      </w:r>
      <w:r>
        <w:rPr>
          <w:rFonts w:hint="default" w:ascii="仿宋_GB2312" w:hAnsi="仿宋_GB2312" w:eastAsia="仿宋_GB2312" w:cs="仿宋_GB2312"/>
          <w:sz w:val="32"/>
          <w:szCs w:val="32"/>
        </w:rPr>
        <w:t>统计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完毕后，在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引导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下返回面试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室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听取成绩，并</w:t>
      </w:r>
      <w:r>
        <w:rPr>
          <w:rFonts w:hint="default" w:ascii="仿宋_GB2312" w:hAnsi="仿宋_GB2312" w:eastAsia="仿宋_GB2312" w:cs="仿宋_GB2312"/>
          <w:sz w:val="32"/>
          <w:szCs w:val="32"/>
        </w:rPr>
        <w:t>在面试成绩表上签字。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在面试成绩表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上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签字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领回交由工作人员保管的本人物品后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，由工作人员引领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立即</w:t>
      </w:r>
      <w:r>
        <w:rPr>
          <w:rFonts w:hint="eastAsia" w:ascii="仿宋_GB2312" w:hAnsi="仿宋_GB2312" w:eastAsia="仿宋_GB2312" w:cs="仿宋_GB2312"/>
          <w:sz w:val="32"/>
          <w:szCs w:val="32"/>
        </w:rPr>
        <w:t>离开考场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不得在考场附近逗留</w:t>
      </w:r>
      <w:r>
        <w:rPr>
          <w:rFonts w:hint="eastAsia" w:ascii="仿宋_GB2312" w:hAnsi="仿宋_GB2312" w:eastAsia="仿宋_GB2312" w:cs="仿宋_GB2312"/>
          <w:sz w:val="32"/>
          <w:szCs w:val="32"/>
        </w:rPr>
        <w:t>。面试结束后的试题为工作秘密，不得对外透露、传播面试试题。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请各位考生仔细阅读以上面试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须知及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注意事项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，如后期核查有违规、作弊的行为，取消成绩和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资格。</w:t>
      </w:r>
    </w:p>
    <w:p>
      <w:pPr>
        <w:pStyle w:val="3"/>
        <w:rPr>
          <w:rFonts w:hint="eastAsi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118A1B"/>
    <w:multiLevelType w:val="singleLevel"/>
    <w:tmpl w:val="D8118A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NjA2YWM3MjRhOGIwOTQxYTE4MzU0YTZkNzZlOTYifQ=="/>
  </w:docVars>
  <w:rsids>
    <w:rsidRoot w:val="00000000"/>
    <w:rsid w:val="0A5D3B7D"/>
    <w:rsid w:val="0EA52CB4"/>
    <w:rsid w:val="11D80670"/>
    <w:rsid w:val="15BD7BC5"/>
    <w:rsid w:val="17BE5502"/>
    <w:rsid w:val="18025D64"/>
    <w:rsid w:val="217B58C7"/>
    <w:rsid w:val="2A104310"/>
    <w:rsid w:val="2FB27C17"/>
    <w:rsid w:val="32B048E2"/>
    <w:rsid w:val="3DB76E1C"/>
    <w:rsid w:val="45F12DF0"/>
    <w:rsid w:val="4D31441A"/>
    <w:rsid w:val="51757ADC"/>
    <w:rsid w:val="5B5419FF"/>
    <w:rsid w:val="5BC226EC"/>
    <w:rsid w:val="61985AA2"/>
    <w:rsid w:val="6C2A709D"/>
    <w:rsid w:val="6C7D4B2E"/>
    <w:rsid w:val="6FE7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rPr>
      <w:rFonts w:ascii="Arial" w:hAnsi="Arial" w:eastAsia="宋体" w:cs="Arial"/>
      <w:sz w:val="24"/>
      <w:szCs w:val="2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2023-04-23T03:47:00Z</dcterms:created>
  <dc:creator>Administrator</dc:creator>
  <cp:lastModifiedBy>看岁月也悠悠</cp:lastModifiedBy>
  <cp:lastPrinted>2024-01-09T08:45:12Z</cp:lastPrinted>
  <dcterms:modified xsi:type="dcterms:W3CDTF">2024-01-09T08:46:16Z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C633EDE6543F47FFBF7DB2E5D23DFEF0_12</vt:lpwstr>
  </property>
</Properties>
</file>