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30" w:tblpY="147"/>
        <w:tblOverlap w:val="never"/>
        <w:tblW w:w="10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11"/>
        <w:gridCol w:w="902"/>
        <w:gridCol w:w="160"/>
        <w:gridCol w:w="560"/>
        <w:gridCol w:w="1303"/>
        <w:gridCol w:w="167"/>
        <w:gridCol w:w="1068"/>
        <w:gridCol w:w="182"/>
        <w:gridCol w:w="963"/>
        <w:gridCol w:w="397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9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br w:type="page"/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36"/>
                <w:szCs w:val="36"/>
              </w:rPr>
              <w:t>磐安农商银行招工报名表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持证情况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应聘岗位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6"/>
                <w:szCs w:val="16"/>
                <w:lang w:val="en-US" w:eastAsia="zh-CN"/>
              </w:rPr>
              <w:t>（需注明应聘岗位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kern w:val="0"/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例：法律专业型人才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是否服从分配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家庭主要成员关系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人力资源部审核意见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ODM0MTgzOGJiNjQ0NmQzMGFjN2NlMWZkOTFhYjYifQ=="/>
  </w:docVars>
  <w:rsids>
    <w:rsidRoot w:val="00000000"/>
    <w:rsid w:val="11D33F7F"/>
    <w:rsid w:val="7770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</dc:creator>
  <cp:lastModifiedBy>琉毓霏昶</cp:lastModifiedBy>
  <dcterms:modified xsi:type="dcterms:W3CDTF">2024-01-09T01:13:14Z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97328227E7A14FC4B875258B94F987D1</vt:lpwstr>
  </property>
</Properties>
</file>