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b w:val="0"/>
          <w:bCs w:val="0"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Helvetica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2023年12月以后彩色免冠未进行修图的2寸证件照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5pt;margin-top:17.35pt;height:167.15pt;width:136.55pt;z-index:251659264;mso-width-relative:page;mso-height-relative:page;" fillcolor="#FFFFFF" filled="t" stroked="t" coordsize="21600,21600" o:gfxdata="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kH5a9kAAAAKAQAADwAAAAAAAAABACAAAAAi&#10;AAAAZHJzL2Rvd25yZXYueG1sUEsBAhQAFAAAAAgAh07iQChHUP8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Helvetica" w:eastAsia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Helvetica" w:eastAsia="仿宋_GB2312"/>
                          <w:sz w:val="28"/>
                          <w:szCs w:val="28"/>
                          <w:lang w:val="en-US" w:eastAsia="zh-CN"/>
                        </w:rPr>
                        <w:t>2023年12月以后彩色免冠未进行修图的2寸证件照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方正小标宋简体" w:hAnsi="Helvetica" w:eastAsia="方正小标宋简体"/>
          <w:b w:val="0"/>
          <w:bCs w:val="0"/>
          <w:color w:val="000000"/>
          <w:sz w:val="44"/>
          <w:szCs w:val="44"/>
        </w:rPr>
      </w:pPr>
    </w:p>
    <w:p>
      <w:pPr>
        <w:jc w:val="center"/>
        <w:rPr>
          <w:rFonts w:hint="default" w:ascii="方正小标宋简体" w:hAnsi="Helvetica" w:eastAsia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Helvetica" w:eastAsia="方正小标宋简体"/>
          <w:b w:val="0"/>
          <w:bCs w:val="0"/>
          <w:color w:val="000000"/>
          <w:sz w:val="44"/>
          <w:szCs w:val="44"/>
        </w:rPr>
        <w:t>确认参加</w:t>
      </w:r>
      <w:r>
        <w:rPr>
          <w:rFonts w:hint="eastAsia" w:ascii="方正小标宋简体" w:hAnsi="Helvetica" w:eastAsia="方正小标宋简体"/>
          <w:b w:val="0"/>
          <w:bCs w:val="0"/>
          <w:color w:val="000000"/>
          <w:sz w:val="44"/>
          <w:szCs w:val="44"/>
          <w:lang w:eastAsia="zh-CN"/>
        </w:rPr>
        <w:t>面试反馈</w:t>
      </w:r>
      <w:r>
        <w:rPr>
          <w:rFonts w:hint="eastAsia" w:ascii="方正小标宋简体" w:hAnsi="Helvetica" w:eastAsia="方正小标宋简体"/>
          <w:b w:val="0"/>
          <w:bCs w:val="0"/>
          <w:color w:val="000000"/>
          <w:sz w:val="44"/>
          <w:szCs w:val="44"/>
          <w:lang w:val="en-US" w:eastAsia="zh-CN"/>
        </w:rPr>
        <w:t>表</w:t>
      </w:r>
    </w:p>
    <w:p>
      <w:pPr>
        <w:jc w:val="left"/>
        <w:rPr>
          <w:rFonts w:ascii="仿宋_GB2312" w:hAnsi="Helvetica" w:eastAsia="仿宋_GB2312"/>
          <w:b w:val="0"/>
          <w:bCs w:val="0"/>
          <w:sz w:val="32"/>
          <w:szCs w:val="32"/>
        </w:rPr>
      </w:pPr>
    </w:p>
    <w:p>
      <w:pPr>
        <w:ind w:firstLine="1280" w:firstLineChars="400"/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（本人签字），</w:t>
      </w:r>
      <w:r>
        <w:rPr>
          <w:rFonts w:hint="eastAsia" w:ascii="仿宋_GB2312" w:hAnsi="Helvetica" w:eastAsia="仿宋_GB2312" w:cs="宋体"/>
          <w:b w:val="0"/>
          <w:bCs w:val="0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Helvetica" w:eastAsia="仿宋_GB2312" w:cs="宋体"/>
          <w:b w:val="0"/>
          <w:bCs w:val="0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Helvetica" w:eastAsia="仿宋_GB2312" w:cs="宋体"/>
          <w:b w:val="0"/>
          <w:bCs w:val="0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 xml:space="preserve">报名岗位代码及名称：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>确认参加德州天衢中学2024年急需紧缺人才引进面试。联系方式与网上报名填报信息一致。（如有更改请注明，固定电话、手机等）</w:t>
      </w:r>
    </w:p>
    <w:p>
      <w:pPr>
        <w:jc w:val="left"/>
        <w:rPr>
          <w:rFonts w:ascii="仿宋_GB2312" w:hAnsi="Helvetica" w:eastAsia="仿宋_GB2312"/>
          <w:b w:val="0"/>
          <w:bCs w:val="0"/>
          <w:sz w:val="32"/>
          <w:szCs w:val="32"/>
        </w:rPr>
      </w:pPr>
    </w:p>
    <w:p>
      <w:pPr>
        <w:wordWrap/>
        <w:ind w:firstLine="640" w:firstLineChars="200"/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 xml:space="preserve">                         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 xml:space="preserve"> 202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Helvetica" w:eastAsia="仿宋_GB2312" w:cs="宋体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 xml:space="preserve">月  日 </w:t>
      </w:r>
      <w:r>
        <w:rPr>
          <w:rFonts w:ascii="仿宋_GB2312" w:hAnsi="Helvetica" w:eastAsia="仿宋_GB2312"/>
          <w:b w:val="0"/>
          <w:bCs w:val="0"/>
          <w:sz w:val="32"/>
          <w:szCs w:val="32"/>
        </w:rPr>
        <w:t xml:space="preserve">       </w:t>
      </w:r>
    </w:p>
    <w:p>
      <w:pPr>
        <w:jc w:val="left"/>
        <w:rPr>
          <w:rFonts w:hint="eastAsia" w:ascii="仿宋_GB2312" w:hAnsi="Helvetica" w:eastAsia="仿宋_GB2312"/>
          <w:b w:val="0"/>
          <w:bCs w:val="0"/>
          <w:sz w:val="32"/>
          <w:szCs w:val="32"/>
        </w:rPr>
      </w:pP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注：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eastAsia="zh-CN"/>
        </w:rPr>
        <w:t>请将《确认参加面试反馈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>表》（必须附个人2023年12月以后彩色免冠未进行修图的2寸照电子证件照）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发至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  <w:lang w:val="en-US" w:eastAsia="zh-CN" w:bidi="ar"/>
        </w:rPr>
        <w:t>dztqzx2023@163.com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，邮件标题统一写为：“（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  <w:lang w:val="en-US" w:eastAsia="zh-CN"/>
        </w:rPr>
        <w:t>报名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姓名）确认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参加××</w:t>
      </w:r>
      <w:r>
        <w:rPr>
          <w:rFonts w:hint="eastAsia" w:ascii="仿宋_GB2312" w:hAnsi="Helvetica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（代码+名称）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Helvetica" w:eastAsia="仿宋_GB2312"/>
          <w:b w:val="0"/>
          <w:bCs w:val="0"/>
          <w:sz w:val="32"/>
          <w:szCs w:val="32"/>
        </w:rPr>
        <w:t>”。</w:t>
      </w:r>
    </w:p>
    <w:p>
      <w:pPr>
        <w:spacing w:line="580" w:lineRule="exact"/>
        <w:jc w:val="left"/>
        <w:rPr>
          <w:rFonts w:hint="eastAsia" w:ascii="黑体" w:hAnsi="宋体" w:eastAsia="黑体"/>
          <w:b w:val="0"/>
          <w:bCs w:val="0"/>
          <w:color w:val="000000"/>
          <w:spacing w:val="8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TM2ZjljMjA4MDNkMjlhZmQ2OWNlZjNiYjc0OWQifQ=="/>
  </w:docVars>
  <w:rsids>
    <w:rsidRoot w:val="00000000"/>
    <w:rsid w:val="66A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2024-01-08T01:00:08Z</dcterms:created>
  <dc:creator>Administrator</dc:creator>
  <cp:lastModifiedBy>森林清泉</cp:lastModifiedBy>
  <dcterms:modified xsi:type="dcterms:W3CDTF">2024-01-08T01:00:19Z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DAA01396D0EF4867BE2B971BDE0F80A6_12</vt:lpwstr>
  </property>
</Properties>
</file>