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黑体" w:hAnsi="黑体" w:eastAsia="黑体"/>
          <w:color w:val="000000"/>
          <w:lang w:eastAsia="zh-CN"/>
        </w:rPr>
      </w:pPr>
      <w:r>
        <w:rPr>
          <w:rFonts w:hint="eastAsia"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3</w:t>
      </w:r>
    </w:p>
    <w:p>
      <w:pPr>
        <w:ind w:firstLine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参加资格审核须提供的材料</w:t>
      </w:r>
    </w:p>
    <w:p>
      <w:pPr>
        <w:ind w:firstLine="0"/>
        <w:rPr>
          <w:rFonts w:ascii="仿宋_GB2312" w:eastAsia="仿宋_GB2312"/>
          <w:color w:val="000000"/>
        </w:rPr>
      </w:pPr>
    </w:p>
    <w:p>
      <w:pPr>
        <w:ind w:firstLine="64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进入现场资格审查的考生，请提供以下材料。</w:t>
      </w:r>
    </w:p>
    <w:p>
      <w:pPr>
        <w:ind w:firstLine="640" w:firstLineChars="2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一、网上报名系统打印报名表。在公招网报名系统点击“查看报名表”，进入到报名表页面，下载PDF格式的报名表并打印</w:t>
      </w:r>
      <w:r>
        <w:rPr>
          <w:rFonts w:hint="eastAsia" w:ascii="仿宋_GB2312" w:eastAsia="仿宋_GB2312"/>
          <w:color w:val="000000"/>
          <w:lang w:eastAsia="zh-CN"/>
        </w:rPr>
        <w:t>签字</w:t>
      </w:r>
      <w:r>
        <w:rPr>
          <w:rFonts w:hint="eastAsia" w:ascii="仿宋_GB2312" w:eastAsia="仿宋_GB2312"/>
          <w:color w:val="000000"/>
        </w:rPr>
        <w:t>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eastAsia="zh-CN"/>
        </w:rPr>
      </w:pPr>
      <w:r>
        <w:rPr>
          <w:rFonts w:hint="eastAsia" w:ascii="仿宋_GB2312" w:eastAsia="仿宋_GB2312"/>
          <w:color w:val="000000"/>
        </w:rPr>
        <w:t>技术咨询电话：朱老师13269371770</w:t>
      </w:r>
      <w:r>
        <w:rPr>
          <w:rFonts w:hint="eastAsia" w:ascii="仿宋_GB2312" w:eastAsia="仿宋_GB2312"/>
          <w:color w:val="000000"/>
          <w:lang w:eastAsia="zh-CN"/>
        </w:rPr>
        <w:t>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咨询时间：</w:t>
      </w:r>
      <w:r>
        <w:rPr>
          <w:rFonts w:hint="eastAsia" w:ascii="仿宋_GB2312" w:eastAsia="仿宋_GB2312"/>
          <w:color w:val="000000"/>
          <w:lang w:eastAsia="zh-CN"/>
        </w:rPr>
        <w:t>工作日9:00-11:30、14:00-17:00。</w:t>
      </w:r>
      <w:r>
        <w:rPr>
          <w:rFonts w:hint="eastAsia" w:ascii="仿宋_GB2312" w:eastAsia="仿宋_GB2312"/>
          <w:color w:val="000000"/>
        </w:rPr>
        <w:t xml:space="preserve">  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二</w:t>
      </w:r>
      <w:r>
        <w:rPr>
          <w:rFonts w:hint="eastAsia" w:ascii="仿宋_GB2312" w:eastAsia="仿宋_GB2312"/>
          <w:color w:val="000000"/>
          <w:highlight w:val="none"/>
          <w:lang w:val="en-US" w:eastAsia="zh-CN"/>
        </w:rPr>
        <w:t>、</w:t>
      </w:r>
      <w:r>
        <w:rPr>
          <w:rFonts w:hint="eastAsia" w:ascii="仿宋_GB2312" w:eastAsia="仿宋_GB2312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本人1寸证件照片1张。</w:t>
      </w:r>
    </w:p>
    <w:p>
      <w:pPr>
        <w:ind w:firstLine="627" w:firstLineChars="196"/>
        <w:jc w:val="left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三</w:t>
      </w:r>
      <w:r>
        <w:rPr>
          <w:rFonts w:hint="eastAsia" w:ascii="仿宋_GB2312" w:eastAsia="仿宋_GB2312"/>
          <w:color w:val="000000"/>
        </w:rPr>
        <w:t>、本人有效身份证原件及复印件（正反面复印于同一张A4纸）。</w:t>
      </w:r>
    </w:p>
    <w:p>
      <w:pPr>
        <w:ind w:firstLine="627" w:firstLineChars="196"/>
        <w:jc w:val="both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四</w:t>
      </w:r>
      <w:r>
        <w:rPr>
          <w:rFonts w:hint="eastAsia" w:ascii="仿宋_GB2312" w:eastAsia="仿宋_GB2312"/>
          <w:color w:val="000000"/>
        </w:rPr>
        <w:t>、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户口本首页和本人页的原件及复印件（须复印在同一页），如有本人变更页，也须提供原件及复印件。若为集</w:t>
      </w:r>
      <w:bookmarkStart w:id="0" w:name="_GoBack"/>
      <w:bookmarkEnd w:id="0"/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体户口，户口本首页则为加盖户口管理部门公章复印件</w:t>
      </w:r>
      <w:r>
        <w:rPr>
          <w:rFonts w:hint="eastAsia" w:ascii="仿宋_GB2312" w:eastAsia="仿宋_GB2312"/>
          <w:color w:val="000000"/>
        </w:rPr>
        <w:t>。</w:t>
      </w:r>
    </w:p>
    <w:p>
      <w:pPr>
        <w:ind w:firstLine="627" w:firstLineChars="196"/>
        <w:jc w:val="left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五</w:t>
      </w:r>
      <w:r>
        <w:rPr>
          <w:rFonts w:hint="eastAsia" w:ascii="仿宋_GB2312" w:eastAsia="仿宋_GB2312"/>
          <w:color w:val="000000"/>
        </w:rPr>
        <w:t>、</w:t>
      </w:r>
      <w:r>
        <w:rPr>
          <w:rFonts w:hint="eastAsia" w:ascii="仿宋_GB2312" w:hAnsi="微软雅黑" w:eastAsia="仿宋_GB2312"/>
          <w:color w:val="404040"/>
        </w:rPr>
        <w:t>学</w:t>
      </w:r>
      <w:r>
        <w:rPr>
          <w:rFonts w:hint="eastAsia" w:ascii="仿宋_GB2312" w:eastAsia="仿宋_GB2312"/>
          <w:color w:val="000000"/>
        </w:rPr>
        <w:t>历学位证书原件及复印件。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六</w:t>
      </w:r>
      <w:r>
        <w:rPr>
          <w:rFonts w:hint="eastAsia" w:ascii="仿宋_GB2312" w:eastAsia="仿宋_GB2312"/>
          <w:color w:val="000000"/>
        </w:rPr>
        <w:t>、</w:t>
      </w:r>
      <w:r>
        <w:rPr>
          <w:rFonts w:hint="eastAsia" w:ascii="仿宋_GB2312" w:eastAsia="仿宋_GB2312"/>
          <w:color w:val="000000"/>
          <w:lang w:eastAsia="zh-CN"/>
        </w:rPr>
        <w:t>与毕业证书相匹配且在有效期内的</w:t>
      </w:r>
      <w:r>
        <w:rPr>
          <w:rFonts w:hint="eastAsia" w:ascii="仿宋_GB2312" w:eastAsia="仿宋_GB2312"/>
          <w:color w:val="000000"/>
        </w:rPr>
        <w:t>教育部学历证书电子注册</w:t>
      </w:r>
      <w:r>
        <w:rPr>
          <w:rFonts w:hint="eastAsia" w:ascii="仿宋_GB2312" w:eastAsia="仿宋_GB2312"/>
          <w:color w:val="000000"/>
          <w:lang w:eastAsia="zh-CN"/>
        </w:rPr>
        <w:t>备案</w:t>
      </w:r>
      <w:r>
        <w:rPr>
          <w:rFonts w:hint="eastAsia" w:ascii="仿宋_GB2312" w:eastAsia="仿宋_GB2312"/>
          <w:color w:val="000000"/>
        </w:rPr>
        <w:t>表（下载网址：www.chsi.com.cn）</w:t>
      </w:r>
      <w:r>
        <w:rPr>
          <w:rFonts w:hint="eastAsia" w:ascii="仿宋_GB2312" w:eastAsia="仿宋_GB2312"/>
          <w:color w:val="000000"/>
          <w:lang w:eastAsia="zh-CN"/>
        </w:rPr>
        <w:t>；</w:t>
      </w:r>
      <w:r>
        <w:rPr>
          <w:rFonts w:hint="eastAsia" w:ascii="仿宋_GB2312" w:eastAsia="仿宋_GB2312"/>
          <w:color w:val="000000"/>
        </w:rPr>
        <w:t>留学生应出具教育部留学服务中心出具的《国外学历学位认证书》原件及复印件；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七</w:t>
      </w:r>
      <w:r>
        <w:rPr>
          <w:rFonts w:hint="eastAsia" w:ascii="仿宋_GB2312" w:eastAsia="仿宋_GB2312"/>
          <w:color w:val="000000"/>
        </w:rPr>
        <w:t>、</w:t>
      </w:r>
      <w:r>
        <w:rPr>
          <w:rFonts w:hint="eastAsia" w:ascii="仿宋_GB2312" w:hAnsi="Calibri" w:eastAsia="仿宋_GB2312"/>
          <w:sz w:val="32"/>
          <w:szCs w:val="32"/>
        </w:rPr>
        <w:t>报考专职党务工作者及</w:t>
      </w:r>
      <w:r>
        <w:rPr>
          <w:rFonts w:hint="eastAsia" w:ascii="仿宋_GB2312" w:eastAsia="仿宋_GB2312"/>
          <w:sz w:val="32"/>
          <w:szCs w:val="32"/>
        </w:rPr>
        <w:t>“两新”组织党建工作者</w:t>
      </w:r>
      <w:r>
        <w:rPr>
          <w:rFonts w:hint="eastAsia" w:ascii="仿宋_GB2312" w:hAnsi="Calibri" w:eastAsia="仿宋_GB2312"/>
          <w:sz w:val="32"/>
          <w:szCs w:val="32"/>
        </w:rPr>
        <w:t>的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eastAsia="仿宋_GB2312"/>
          <w:color w:val="000000"/>
        </w:rPr>
        <w:t>，</w:t>
      </w:r>
      <w:r>
        <w:rPr>
          <w:rFonts w:hint="eastAsia" w:ascii="仿宋_GB2312" w:eastAsia="仿宋_GB2312"/>
          <w:color w:val="000000"/>
          <w:lang w:val="en-US" w:eastAsia="zh-CN"/>
        </w:rPr>
        <w:t>须</w:t>
      </w:r>
      <w:r>
        <w:rPr>
          <w:rFonts w:hint="eastAsia" w:ascii="仿宋_GB2312" w:eastAsia="仿宋_GB2312"/>
          <w:color w:val="000000"/>
        </w:rPr>
        <w:t>提供党员身份证明。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八、</w:t>
      </w:r>
      <w:r>
        <w:rPr>
          <w:rFonts w:hint="eastAsia" w:ascii="仿宋_GB2312" w:eastAsia="仿宋_GB2312"/>
          <w:color w:val="000000"/>
          <w:sz w:val="32"/>
          <w:szCs w:val="32"/>
        </w:rPr>
        <w:t>出生日期在1978年11月30日（含）至1983年11月29日（含）之间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的考生，须提</w:t>
      </w:r>
      <w:r>
        <w:rPr>
          <w:rFonts w:hint="eastAsia" w:ascii="仿宋_GB2312" w:eastAsia="仿宋_GB2312"/>
          <w:color w:val="000000"/>
        </w:rPr>
        <w:t>供党员身份证明</w:t>
      </w:r>
      <w:r>
        <w:rPr>
          <w:rFonts w:hint="eastAsia" w:ascii="仿宋_GB2312" w:eastAsia="仿宋_GB2312"/>
          <w:color w:val="000000"/>
          <w:lang w:val="en-US" w:eastAsia="zh-CN"/>
        </w:rPr>
        <w:t>原件、</w:t>
      </w:r>
      <w:r>
        <w:rPr>
          <w:rFonts w:hint="eastAsia" w:ascii="仿宋_GB2312" w:eastAsia="仿宋_GB2312"/>
          <w:color w:val="000000"/>
          <w:sz w:val="32"/>
          <w:szCs w:val="32"/>
        </w:rPr>
        <w:t>社会学专业相关学历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毕业证书原件及复印件、</w:t>
      </w:r>
      <w:r>
        <w:rPr>
          <w:rFonts w:hint="eastAsia" w:ascii="仿宋_GB2312" w:eastAsia="仿宋_GB2312"/>
          <w:color w:val="000000"/>
          <w:sz w:val="32"/>
          <w:szCs w:val="32"/>
        </w:rPr>
        <w:t>国家社会工作者职业水平证书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原件及复印件三种材料中的任意一种。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九、</w:t>
      </w:r>
      <w:r>
        <w:rPr>
          <w:rFonts w:hint="eastAsia" w:ascii="仿宋_GB2312" w:eastAsia="仿宋_GB2312"/>
          <w:color w:val="000000"/>
          <w:sz w:val="32"/>
          <w:szCs w:val="32"/>
        </w:rPr>
        <w:t>出生日期在1978年11月30日（含）至1983年11月29日（含）之间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的考生</w:t>
      </w:r>
      <w:r>
        <w:rPr>
          <w:rFonts w:hint="eastAsia" w:ascii="仿宋_GB2312" w:eastAsia="仿宋_GB2312"/>
          <w:color w:val="000000"/>
          <w:sz w:val="32"/>
          <w:szCs w:val="32"/>
        </w:rPr>
        <w:t>，须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提供</w:t>
      </w:r>
      <w:r>
        <w:rPr>
          <w:rFonts w:hint="eastAsia" w:ascii="仿宋_GB2312" w:eastAsia="仿宋_GB2312"/>
          <w:color w:val="000000"/>
          <w:sz w:val="32"/>
          <w:szCs w:val="32"/>
        </w:rPr>
        <w:t>符合北京市社保退休的最低年限要求的社会保险缴纳证明材料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ind w:left="0" w:leftChars="0" w:firstLine="0" w:firstLineChars="0"/>
        <w:jc w:val="left"/>
        <w:rPr>
          <w:rFonts w:ascii="仿宋_GB2312" w:eastAsia="仿宋_GB2312"/>
          <w:color w:val="000000"/>
        </w:rPr>
      </w:pPr>
    </w:p>
    <w:p>
      <w:pPr>
        <w:ind w:firstLine="627" w:firstLineChars="196"/>
        <w:jc w:val="left"/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xYjI4ZjAxZWJhMWFmZDhiZDc4MzVlNzM5YTUyOTQifQ=="/>
  </w:docVars>
  <w:rsids>
    <w:rsidRoot w:val="005F515F"/>
    <w:rsid w:val="00084CB1"/>
    <w:rsid w:val="00126CB7"/>
    <w:rsid w:val="00165624"/>
    <w:rsid w:val="0040322F"/>
    <w:rsid w:val="0043465F"/>
    <w:rsid w:val="005F515F"/>
    <w:rsid w:val="00740DC3"/>
    <w:rsid w:val="007C6B6E"/>
    <w:rsid w:val="008214FB"/>
    <w:rsid w:val="008300AF"/>
    <w:rsid w:val="008917FF"/>
    <w:rsid w:val="008D64E9"/>
    <w:rsid w:val="00927B7D"/>
    <w:rsid w:val="009E19C6"/>
    <w:rsid w:val="00A01CAF"/>
    <w:rsid w:val="00A24074"/>
    <w:rsid w:val="00A365AF"/>
    <w:rsid w:val="00A91ACA"/>
    <w:rsid w:val="00AA74CF"/>
    <w:rsid w:val="00B224DA"/>
    <w:rsid w:val="00B974C2"/>
    <w:rsid w:val="00C15C35"/>
    <w:rsid w:val="00D67ECD"/>
    <w:rsid w:val="00DC5013"/>
    <w:rsid w:val="00DD7537"/>
    <w:rsid w:val="00E529B6"/>
    <w:rsid w:val="00E96DB7"/>
    <w:rsid w:val="00ED7F74"/>
    <w:rsid w:val="00F04D25"/>
    <w:rsid w:val="00F0567C"/>
    <w:rsid w:val="00F87529"/>
    <w:rsid w:val="138343D0"/>
    <w:rsid w:val="1DE55420"/>
    <w:rsid w:val="1DE62952"/>
    <w:rsid w:val="33711DE8"/>
    <w:rsid w:val="3F6F33A0"/>
    <w:rsid w:val="524646D4"/>
    <w:rsid w:val="542F5B66"/>
    <w:rsid w:val="57243BB6"/>
    <w:rsid w:val="64C27F38"/>
    <w:rsid w:val="69F7FB53"/>
    <w:rsid w:val="6F3E3291"/>
    <w:rsid w:val="736B0826"/>
    <w:rsid w:val="73BFEB8B"/>
    <w:rsid w:val="7FAD6885"/>
    <w:rsid w:val="7FFEC6CA"/>
    <w:rsid w:val="CDDF538F"/>
    <w:rsid w:val="E5DEDB10"/>
    <w:rsid w:val="F0FF869B"/>
    <w:rsid w:val="F7D54A49"/>
    <w:rsid w:val="F7FF8E3F"/>
    <w:rsid w:val="FEFC570C"/>
    <w:rsid w:val="FFEAA0CC"/>
    <w:rsid w:val="FFEFC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29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332</Characters>
  <Lines>2</Lines>
  <Paragraphs>1</Paragraphs>
  <TotalTime>10</TotalTime>
  <ScaleCrop>false</ScaleCrop>
  <LinksUpToDate>false</LinksUpToDate>
  <CharactersWithSpaces>333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2021-07-06T11:27:00Z</dcterms:created>
  <dc:creator>Administrator</dc:creator>
  <cp:lastModifiedBy>user</cp:lastModifiedBy>
  <cp:lastPrinted>2022-09-03T20:20:00Z</cp:lastPrinted>
  <dcterms:modified xsi:type="dcterms:W3CDTF">2024-01-05T15:00:43Z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1F33A863549E42D0AAECB9F080BA4563</vt:lpwstr>
  </property>
</Properties>
</file>