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215"/>
        </w:tabs>
        <w:spacing w:before="161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z w:val="32"/>
          <w:szCs w:val="32"/>
        </w:rPr>
        <w:t>附件</w:t>
      </w:r>
      <w:r>
        <w:rPr>
          <w:rFonts w:ascii="黑体" w:hAnsi="黑体" w:eastAsia="黑体" w:cs="黑体"/>
          <w:spacing w:val="-82"/>
          <w:sz w:val="32"/>
          <w:szCs w:val="32"/>
        </w:rPr>
        <w:t xml:space="preserve"> </w:t>
      </w:r>
      <w:r>
        <w:rPr>
          <w:rFonts w:ascii="黑体" w:hAnsi="黑体" w:eastAsia="黑体" w:cs="黑体"/>
          <w:sz w:val="32"/>
          <w:szCs w:val="32"/>
        </w:rPr>
        <w:t>1</w:t>
      </w:r>
    </w:p>
    <w:p>
      <w:pPr>
        <w:tabs>
          <w:tab w:val="left" w:pos="3215"/>
        </w:tabs>
        <w:spacing w:before="161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山东省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医药集团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有限公司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96"/>
          <w:sz w:val="44"/>
          <w:szCs w:val="44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2023年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社会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招聘岗位及条件</w:t>
      </w:r>
    </w:p>
    <w:tbl>
      <w:tblPr>
        <w:tblStyle w:val="5"/>
        <w:tblpPr w:leftFromText="180" w:rightFromText="180" w:vertAnchor="text" w:horzAnchor="margin" w:tblpXSpec="center" w:tblpY="38"/>
        <w:tblW w:w="14272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77"/>
        <w:gridCol w:w="1200"/>
        <w:gridCol w:w="1099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exact"/>
          <w:jc w:val="center"/>
        </w:trPr>
        <w:tc>
          <w:tcPr>
            <w:tcW w:w="2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32"/>
                <w:szCs w:val="32"/>
                <w:lang w:eastAsia="en-US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32"/>
                <w:szCs w:val="32"/>
                <w:lang w:eastAsia="en-US"/>
              </w:rPr>
              <w:t>岗位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32"/>
                <w:szCs w:val="32"/>
                <w:lang w:eastAsia="en-US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32"/>
                <w:szCs w:val="32"/>
                <w:lang w:eastAsia="en-US"/>
              </w:rPr>
              <w:t>人数</w:t>
            </w:r>
          </w:p>
        </w:tc>
        <w:tc>
          <w:tcPr>
            <w:tcW w:w="10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562"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32"/>
                <w:szCs w:val="32"/>
                <w:lang w:eastAsia="en-US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32"/>
                <w:szCs w:val="32"/>
                <w:lang w:eastAsia="en-US"/>
              </w:rPr>
              <w:t>招聘要求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2" w:hRule="exact"/>
          <w:jc w:val="center"/>
        </w:trPr>
        <w:tc>
          <w:tcPr>
            <w:tcW w:w="2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105" w:leftChars="50" w:right="105" w:rightChars="50"/>
              <w:jc w:val="center"/>
              <w:textAlignment w:val="auto"/>
              <w:rPr>
                <w:rFonts w:hint="default" w:ascii="仿宋_GB2312" w:hAnsi="仿宋" w:eastAsia="仿宋_GB2312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纪委办公室副主任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 w:themeColor="text1"/>
                <w:kern w:val="0"/>
                <w:sz w:val="32"/>
                <w:szCs w:val="32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kern w:val="0"/>
                <w:sz w:val="32"/>
                <w:szCs w:val="32"/>
                <w:lang w:eastAsia="en-US"/>
                <w14:textFill>
                  <w14:solidFill>
                    <w14:schemeClr w14:val="tx1"/>
                  </w14:solidFill>
                </w14:textFill>
              </w:rPr>
              <w:t>1人</w:t>
            </w:r>
          </w:p>
        </w:tc>
        <w:tc>
          <w:tcPr>
            <w:tcW w:w="10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105" w:leftChars="50" w:right="105" w:rightChars="50"/>
              <w:textAlignment w:val="auto"/>
              <w:rPr>
                <w:rFonts w:ascii="仿宋_GB2312" w:eastAsia="仿宋_GB2312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  <w:lang w:val="en-US" w:eastAsia="zh-CN"/>
              </w:rPr>
              <w:t>45</w:t>
            </w:r>
            <w:r>
              <w:rPr>
                <w:rFonts w:hint="eastAsia" w:ascii="仿宋_GB2312" w:eastAsia="仿宋_GB2312"/>
                <w:kern w:val="0"/>
                <w:sz w:val="32"/>
                <w:szCs w:val="32"/>
                <w:lang w:eastAsia="zh-CN"/>
              </w:rPr>
              <w:t>岁及以下，本科以上学历，中共党员，具有较强的政治意识和纪律意识，2年以上纪检、党务、法律相关工作经验，关注党和国家的主要会议及相关精神，拥有县乡纪检、党务等基层工作经</w:t>
            </w:r>
            <w:bookmarkStart w:id="0" w:name="_GoBack"/>
            <w:bookmarkEnd w:id="0"/>
            <w:r>
              <w:rPr>
                <w:rFonts w:hint="eastAsia" w:ascii="仿宋_GB2312" w:eastAsia="仿宋_GB2312"/>
                <w:kern w:val="0"/>
                <w:sz w:val="32"/>
                <w:szCs w:val="32"/>
                <w:lang w:eastAsia="zh-CN"/>
              </w:rPr>
              <w:t>验者优先。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8" w:hRule="exact"/>
          <w:jc w:val="center"/>
        </w:trPr>
        <w:tc>
          <w:tcPr>
            <w:tcW w:w="2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auto"/>
              <w:rPr>
                <w:rFonts w:hint="eastAsia" w:ascii="仿宋_GB2312" w:hAnsi="仿宋" w:eastAsia="仿宋_GB2312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纪检岗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" w:eastAsia="仿宋_GB2312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1人</w:t>
            </w:r>
          </w:p>
        </w:tc>
        <w:tc>
          <w:tcPr>
            <w:tcW w:w="10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105" w:leftChars="50" w:right="105" w:rightChars="50"/>
              <w:textAlignment w:val="auto"/>
              <w:rPr>
                <w:rFonts w:hint="eastAsia" w:ascii="仿宋_GB2312" w:eastAsia="仿宋_GB2312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  <w:lang w:val="en-US" w:eastAsia="zh-CN"/>
              </w:rPr>
              <w:t>35</w:t>
            </w:r>
            <w:r>
              <w:rPr>
                <w:rFonts w:hint="eastAsia" w:ascii="仿宋_GB2312" w:eastAsia="仿宋_GB2312"/>
                <w:kern w:val="0"/>
                <w:sz w:val="32"/>
                <w:szCs w:val="32"/>
                <w:lang w:eastAsia="zh-CN"/>
              </w:rPr>
              <w:t>岁及以下，</w:t>
            </w:r>
            <w:r>
              <w:rPr>
                <w:rFonts w:hint="eastAsia" w:ascii="仿宋_GB2312" w:eastAsia="仿宋_GB2312"/>
                <w:kern w:val="0"/>
                <w:sz w:val="32"/>
                <w:szCs w:val="32"/>
                <w:lang w:val="en-US" w:eastAsia="zh-CN"/>
              </w:rPr>
              <w:t>本科</w:t>
            </w:r>
            <w:r>
              <w:rPr>
                <w:rFonts w:hint="eastAsia" w:ascii="仿宋_GB2312" w:eastAsia="仿宋_GB2312"/>
                <w:kern w:val="0"/>
                <w:sz w:val="32"/>
                <w:szCs w:val="32"/>
                <w:lang w:eastAsia="zh-CN"/>
              </w:rPr>
              <w:t>以上学历，中共党员，具有较强的政治意识和纪律意识，2年以上工作经验，关注党和国家的</w:t>
            </w:r>
            <w:r>
              <w:rPr>
                <w:rFonts w:hint="eastAsia" w:ascii="仿宋_GB2312" w:eastAsia="仿宋_GB2312"/>
                <w:kern w:val="0"/>
                <w:sz w:val="32"/>
                <w:szCs w:val="32"/>
                <w:lang w:val="en-US" w:eastAsia="zh-CN"/>
              </w:rPr>
              <w:t>重要</w:t>
            </w:r>
            <w:r>
              <w:rPr>
                <w:rFonts w:hint="eastAsia" w:ascii="仿宋_GB2312" w:eastAsia="仿宋_GB2312"/>
                <w:kern w:val="0"/>
                <w:sz w:val="32"/>
                <w:szCs w:val="32"/>
                <w:lang w:eastAsia="zh-CN"/>
              </w:rPr>
              <w:t>会议及相关精神， 具有良好的文字基础，熟练使用常用类办公软件。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8" w:hRule="exact"/>
          <w:jc w:val="center"/>
        </w:trPr>
        <w:tc>
          <w:tcPr>
            <w:tcW w:w="2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auto"/>
              <w:rPr>
                <w:rFonts w:hint="eastAsia" w:ascii="仿宋_GB2312" w:hAnsi="仿宋" w:eastAsia="仿宋_GB2312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财务审计岗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仿宋_GB2312" w:hAnsi="仿宋" w:eastAsia="仿宋_GB2312"/>
                <w:color w:val="000000" w:themeColor="text1"/>
                <w:kern w:val="0"/>
                <w:sz w:val="32"/>
                <w:szCs w:val="32"/>
                <w:lang w:eastAsia="en-US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</w:tc>
        <w:tc>
          <w:tcPr>
            <w:tcW w:w="10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105" w:leftChars="50" w:right="105" w:rightChars="50"/>
              <w:textAlignment w:val="auto"/>
              <w:rPr>
                <w:rFonts w:hint="eastAsia" w:ascii="仿宋_GB2312" w:eastAsia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  <w:lang w:eastAsia="zh-CN"/>
              </w:rPr>
              <w:t>3</w:t>
            </w:r>
            <w:r>
              <w:rPr>
                <w:rFonts w:hint="eastAsia" w:ascii="仿宋_GB2312" w:eastAsia="仿宋_GB2312"/>
                <w:kern w:val="0"/>
                <w:sz w:val="32"/>
                <w:szCs w:val="32"/>
                <w:lang w:val="en-US" w:eastAsia="zh-CN"/>
              </w:rPr>
              <w:t>5</w:t>
            </w:r>
            <w:r>
              <w:rPr>
                <w:rFonts w:hint="eastAsia" w:ascii="仿宋_GB2312" w:eastAsia="仿宋_GB2312"/>
                <w:kern w:val="0"/>
                <w:sz w:val="32"/>
                <w:szCs w:val="32"/>
                <w:lang w:eastAsia="zh-CN"/>
              </w:rPr>
              <w:t>岁及以下，本科以上学历，财会相关专业,2年以上财务管理和预算工作经验，熟悉国家金融政策、企业财务制度及流程、会计电算化,精通相关财税法律法规，</w:t>
            </w:r>
            <w:r>
              <w:rPr>
                <w:rFonts w:hint="eastAsia" w:ascii="仿宋_GB2312" w:eastAsia="仿宋_GB2312"/>
                <w:kern w:val="0"/>
                <w:sz w:val="32"/>
                <w:szCs w:val="32"/>
                <w:lang w:val="en-US" w:eastAsia="zh-CN"/>
              </w:rPr>
              <w:t>有</w:t>
            </w:r>
            <w:r>
              <w:rPr>
                <w:rFonts w:hint="eastAsia" w:ascii="仿宋_GB2312" w:eastAsia="仿宋_GB2312"/>
                <w:kern w:val="0"/>
                <w:sz w:val="32"/>
                <w:szCs w:val="32"/>
                <w:lang w:eastAsia="zh-CN"/>
              </w:rPr>
              <w:t>较强的风险控制和财务分析的能力。</w:t>
            </w:r>
            <w:r>
              <w:rPr>
                <w:rFonts w:hint="eastAsia" w:ascii="仿宋_GB2312" w:eastAsia="仿宋_GB2312"/>
                <w:kern w:val="0"/>
                <w:sz w:val="32"/>
                <w:szCs w:val="32"/>
                <w:lang w:val="en-US" w:eastAsia="zh-CN"/>
              </w:rPr>
              <w:t>中级以上职称或CPA者优先，</w:t>
            </w:r>
            <w:r>
              <w:rPr>
                <w:rFonts w:hint="eastAsia" w:ascii="仿宋_GB2312" w:eastAsia="仿宋_GB2312"/>
                <w:kern w:val="0"/>
                <w:sz w:val="32"/>
                <w:szCs w:val="32"/>
                <w:lang w:eastAsia="zh-CN"/>
              </w:rPr>
              <w:t>医药行业工作经验优先。</w:t>
            </w:r>
          </w:p>
        </w:tc>
      </w:tr>
    </w:tbl>
    <w:p>
      <w:pPr>
        <w:spacing w:line="296" w:lineRule="exact"/>
        <w:rPr>
          <w:rFonts w:ascii="楷体" w:hAnsi="楷体" w:eastAsia="楷体" w:cs="楷体"/>
          <w:sz w:val="24"/>
        </w:rPr>
      </w:pPr>
      <w:r>
        <w:rPr>
          <w:rFonts w:hint="eastAsia" w:ascii="楷体" w:hAnsi="楷体" w:eastAsia="楷体" w:cs="楷体"/>
          <w:sz w:val="24"/>
        </w:rPr>
        <w:t>特别说明：特别优秀的，年龄、学历、专业可适当放宽。</w:t>
      </w:r>
    </w:p>
    <w:p/>
    <w:sectPr>
      <w:pgSz w:w="16838" w:h="11906" w:orient="landscape"/>
      <w:pgMar w:top="1134" w:right="1440" w:bottom="1134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kyMzE2MTdiODY2MmUzZjI1NGU2OGQ4Y2U2OGI4NzkifQ=="/>
  </w:docVars>
  <w:rsids>
    <w:rsidRoot w:val="00000000"/>
    <w:rsid w:val="56FD4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9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Table Normal"/>
    <w:autoRedefine/>
    <w:semiHidden/>
    <w:unhideWhenUsed/>
    <w:qFormat/>
    <w:uiPriority w:val="2"/>
    <w:pPr>
      <w:widowControl w:val="0"/>
    </w:pPr>
    <w:rPr>
      <w:kern w:val="0"/>
      <w:sz w:val="22"/>
      <w:szCs w:val="20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2023-12-27T13:15:09Z</dcterms:created>
  <dc:creator>Administrator</dc:creator>
  <cp:lastModifiedBy>Z</cp:lastModifiedBy>
  <dcterms:modified xsi:type="dcterms:W3CDTF">2023-12-27T13:15:57Z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6677C9778B6448C2AE26B5F4290351E2_12</vt:lpwstr>
  </property>
</Properties>
</file>