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61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66"/>
        <w:gridCol w:w="1230"/>
        <w:gridCol w:w="1550"/>
        <w:gridCol w:w="800"/>
        <w:gridCol w:w="800"/>
        <w:gridCol w:w="3533"/>
        <w:gridCol w:w="1094"/>
        <w:gridCol w:w="706"/>
        <w:gridCol w:w="817"/>
        <w:gridCol w:w="1365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附件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Style w:val="5"/>
                <w:rFonts w:hint="default"/>
                <w:lang w:bidi="ar"/>
              </w:rPr>
              <w:t>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编码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6"/>
                <w:rFonts w:hint="default"/>
                <w:lang w:bidi="ar"/>
              </w:rPr>
              <w:t>岗位名称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6"/>
                <w:rFonts w:hint="default"/>
                <w:lang w:bidi="ar"/>
              </w:rPr>
              <w:t>岗位简介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工作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6"/>
                <w:rFonts w:hint="default"/>
                <w:lang w:bidi="ar"/>
              </w:rPr>
              <w:t>专业要求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6"/>
                <w:rFonts w:hint="default"/>
                <w:lang w:bidi="ar"/>
              </w:rPr>
              <w:t>学历学位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生源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其他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条件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/>
                <w:lang w:bidi="ar"/>
              </w:rPr>
            </w:pPr>
            <w:r>
              <w:rPr>
                <w:rStyle w:val="6"/>
                <w:rFonts w:hint="default"/>
                <w:lang w:bidi="ar"/>
              </w:rPr>
              <w:t>联系人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Style w:val="6"/>
                <w:rFonts w:hint="default"/>
                <w:lang w:bidi="ar"/>
              </w:rPr>
              <w:t>及方式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承担地勘基金项目监管、成果管理、探矿权管理等工作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本科：地质学（070901），地球化学（070902），地质工程（081401），勘查技术与工程（081402），资源勘查工程（081403）。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研究生：地质学（0709），地质资源与地质工程（0818）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京内生源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010- 68085629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专业技术岗2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承担矿产资源保护相关政策研究、调查评估、数据库建设等工作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北京</w:t>
            </w:r>
          </w:p>
        </w:tc>
        <w:tc>
          <w:tcPr>
            <w:tcW w:w="3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地质学（0709），地质资源与地质工程（0818）。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生源不限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专业为矿产资源领域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本科为地质相关专业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孙老师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010- 68085629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注：1.上述专业名称参考教育部发布的《普通高等学校本科专业目录（2020年版）》《学位授予和人才培养学科目录（2018年更新）》；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2.对于所学专业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接近或类同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不在上述参考目录中的，可与用人单位联系，确认报考资格。</w:t>
            </w:r>
          </w:p>
        </w:tc>
      </w:tr>
    </w:tbl>
    <w:p>
      <w:pPr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YjM3MDI1YjY0ZmQ3ZDdkMTE3MGI1MzQzODg5MTEifQ=="/>
  </w:docVars>
  <w:rsids>
    <w:rsidRoot w:val="675106C3"/>
    <w:rsid w:val="0A85311E"/>
    <w:rsid w:val="0BDE2A9B"/>
    <w:rsid w:val="17BC77E7"/>
    <w:rsid w:val="42CE68B7"/>
    <w:rsid w:val="668245A6"/>
    <w:rsid w:val="675106C3"/>
    <w:rsid w:val="68300D4C"/>
    <w:rsid w:val="7BF21B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6">
    <w:name w:val="font4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2023-12-12T01:31:00Z</dcterms:created>
  <dc:creator>文档存本地丢失不负责</dc:creator>
  <cp:lastModifiedBy>hanzhili</cp:lastModifiedBy>
  <cp:lastPrinted>2023-12-17T04:20:00Z</cp:lastPrinted>
  <dcterms:modified xsi:type="dcterms:W3CDTF">2023-12-25T02:24:10Z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A1B53687665B459CBF55663E8E013C85_13</vt:lpwstr>
  </property>
</Properties>
</file>