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Hlk86941284"/>
      <w:r>
        <w:rPr>
          <w:rFonts w:hint="eastAsia" w:ascii="方正小标宋简体" w:hAnsi="Calibri" w:eastAsia="方正小标宋简体" w:cs="Times New Roman"/>
          <w:sz w:val="44"/>
          <w:szCs w:val="44"/>
        </w:rPr>
        <w:t>应聘诚信承诺书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《山东大运河控股集团有限公司招聘公告》，理解且认可其内容，确定本人符合报考条件。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我郑重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本人所填写和提供的个人信息、证明资料、证件等真实、准确、有效，并自觉遵守公开招聘的各项规定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诚实守信报考，遵守考录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纪律，服从考录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安排，认真履行应聘人员的义务，不故意浪费考录资源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本人保证在考试及招聘期间联系方式畅通，对因提供有关信息证件不实、违反有关纪律规定和以上承诺所造成的后果，本人自愿承担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420" w:leftChars="0" w:right="0" w:rightChars="0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420" w:leftChars="0" w:right="0" w:rightChars="0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420" w:leftChars="0" w:right="0" w:rightChars="0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83175"/>
    <w:multiLevelType w:val="singleLevel"/>
    <w:tmpl w:val="618831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M0MDI2MDBkNWQ3MTM2NTQwMTc5YTczNWExYTAifQ=="/>
  </w:docVars>
  <w:rsids>
    <w:rsidRoot w:val="6EA5598C"/>
    <w:rsid w:val="6EA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2023-12-26T06:50:00Z</dcterms:created>
  <dc:creator>醉春风</dc:creator>
  <cp:lastModifiedBy>醉春风</cp:lastModifiedBy>
  <dcterms:modified xsi:type="dcterms:W3CDTF">2023-12-26T06:50:17Z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D8F945D5F6EE4153975EB56D9D72531D_11</vt:lpwstr>
  </property>
</Properties>
</file>