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pStyle w:val="1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教育部学历证书电子注册备案表下载流程</w:t>
      </w:r>
    </w:p>
    <w:p>
      <w:pPr>
        <w:jc w:val="left"/>
        <w:rPr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登录学信网，网址为：</w:t>
      </w:r>
      <w:r>
        <w:fldChar w:fldCharType="begin"/>
      </w:r>
      <w:r>
        <w:instrText xml:space="preserve"> HYPERLINK "http://www.chsi.com.cn/" </w:instrText>
      </w:r>
      <w:r>
        <w:fldChar w:fldCharType="separate"/>
      </w:r>
      <w:r>
        <w:rPr>
          <w:rFonts w:hint="eastAsia"/>
          <w:color w:val="0000FF"/>
          <w:sz w:val="32"/>
          <w:szCs w:val="32"/>
          <w:u w:val="single"/>
        </w:rPr>
        <w:t>http://www.chsi.com.cn/</w:t>
      </w:r>
      <w:r>
        <w:rPr>
          <w:rFonts w:hint="eastAsia"/>
          <w:color w:val="0000FF"/>
          <w:sz w:val="32"/>
          <w:szCs w:val="32"/>
          <w:u w:val="single"/>
        </w:rPr>
        <w:fldChar w:fldCharType="end"/>
      </w:r>
    </w:p>
    <w:p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点击“学历查询”</w:t>
      </w:r>
    </w:p>
    <w:p>
      <w:pPr>
        <w:jc w:val="left"/>
        <w:rPr>
          <w:rFonts w:hint="eastAsia" w:eastAsia="宋体"/>
          <w:sz w:val="32"/>
          <w:szCs w:val="32"/>
          <w:lang w:eastAsia="zh-CN"/>
        </w:rPr>
      </w:pPr>
      <w:r>
        <w:rPr>
          <w:rFonts w:hint="eastAsia" w:eastAsia="宋体"/>
          <w:sz w:val="32"/>
          <w:szCs w:val="32"/>
          <w:lang w:eastAsia="zh-CN"/>
        </w:rPr>
        <w:drawing>
          <wp:inline distT="0" distB="0" distL="114300" distR="114300">
            <wp:extent cx="5266690" cy="1173480"/>
            <wp:effectExtent l="0" t="0" r="10160" b="7620"/>
            <wp:docPr id="17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rcRect t="27690" b="3366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szCs w:val="24"/>
        </w:rPr>
      </w:pPr>
      <w:r>
        <w:rPr>
          <w:rFonts w:hint="eastAsia"/>
          <w:sz w:val="32"/>
          <w:szCs w:val="32"/>
          <w:lang w:val="en-US" w:eastAsia="zh-CN"/>
        </w:rPr>
        <w:t>三、</w:t>
      </w:r>
      <w:r>
        <w:rPr>
          <w:rFonts w:hint="eastAsia"/>
          <w:sz w:val="32"/>
          <w:szCs w:val="32"/>
        </w:rPr>
        <w:t>点击“零散查询”</w:t>
      </w:r>
    </w:p>
    <w:p>
      <w:pPr>
        <w:jc w:val="left"/>
        <w:rPr>
          <w:szCs w:val="24"/>
        </w:rPr>
      </w:pPr>
      <w:r>
        <w:rPr>
          <w:rFonts w:hint="eastAsia" w:eastAsia="宋体"/>
          <w:szCs w:val="24"/>
          <w:lang w:eastAsia="zh-CN"/>
        </w:rPr>
        <w:drawing>
          <wp:inline distT="0" distB="0" distL="114300" distR="114300">
            <wp:extent cx="5272405" cy="2432685"/>
            <wp:effectExtent l="0" t="0" r="4445" b="5715"/>
            <wp:docPr id="20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rcRect t="6909" b="73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四、</w:t>
      </w:r>
      <w:r>
        <w:rPr>
          <w:rFonts w:hint="eastAsia"/>
          <w:sz w:val="32"/>
          <w:szCs w:val="32"/>
        </w:rPr>
        <w:t>输入毕业证编号等信息</w:t>
      </w:r>
      <w:r>
        <w:rPr>
          <w:rFonts w:hint="eastAsia" w:eastAsia="宋体"/>
          <w:szCs w:val="24"/>
          <w:lang w:eastAsia="zh-CN"/>
        </w:rPr>
        <w:drawing>
          <wp:inline distT="0" distB="0" distL="114300" distR="114300">
            <wp:extent cx="5270500" cy="1957705"/>
            <wp:effectExtent l="0" t="0" r="6350" b="4445"/>
            <wp:docPr id="18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3"/>
                    <pic:cNvPicPr>
                      <a:picLocks noChangeAspect="1"/>
                    </pic:cNvPicPr>
                  </pic:nvPicPr>
                  <pic:blipFill>
                    <a:blip r:embed="rId7"/>
                    <a:srcRect t="6833" b="646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="宋体"/>
          <w:szCs w:val="24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eastAsia="宋体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五、</w:t>
      </w:r>
      <w:r>
        <w:rPr>
          <w:rFonts w:hint="eastAsia"/>
          <w:sz w:val="32"/>
          <w:szCs w:val="32"/>
          <w:lang w:eastAsia="zh-CN"/>
        </w:rPr>
        <w:t>点击“手机验证”</w:t>
      </w:r>
      <w:r>
        <w:rPr>
          <w:rFonts w:hint="eastAsia"/>
          <w:sz w:val="32"/>
          <w:szCs w:val="32"/>
        </w:rPr>
        <w:t>输入手机号及验证码</w:t>
      </w:r>
    </w:p>
    <w:p>
      <w:pPr>
        <w:jc w:val="left"/>
        <w:rPr>
          <w:szCs w:val="24"/>
        </w:rPr>
      </w:pPr>
      <w:r>
        <w:rPr>
          <w:rFonts w:hint="eastAsia" w:eastAsia="宋体"/>
          <w:szCs w:val="24"/>
          <w:lang w:eastAsia="zh-CN"/>
        </w:rPr>
        <w:drawing>
          <wp:inline distT="0" distB="0" distL="114300" distR="114300">
            <wp:extent cx="5266690" cy="2910840"/>
            <wp:effectExtent l="0" t="0" r="10160" b="3810"/>
            <wp:docPr id="21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 descr="4"/>
                    <pic:cNvPicPr>
                      <a:picLocks noChangeAspect="1"/>
                    </pic:cNvPicPr>
                  </pic:nvPicPr>
                  <pic:blipFill>
                    <a:blip r:embed="rId8"/>
                    <a:srcRect b="497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Cs w:val="24"/>
        </w:rPr>
      </w:pPr>
      <w:r>
        <w:rPr>
          <w:rFonts w:hint="eastAsia" w:eastAsia="宋体"/>
          <w:szCs w:val="24"/>
          <w:lang w:eastAsia="zh-CN"/>
        </w:rPr>
        <w:drawing>
          <wp:inline distT="0" distB="0" distL="114300" distR="114300">
            <wp:extent cx="5266690" cy="2297430"/>
            <wp:effectExtent l="0" t="0" r="10160" b="7620"/>
            <wp:docPr id="19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 descr="5"/>
                    <pic:cNvPicPr>
                      <a:picLocks noChangeAspect="1"/>
                    </pic:cNvPicPr>
                  </pic:nvPicPr>
                  <pic:blipFill>
                    <a:blip r:embed="rId9"/>
                    <a:srcRect t="6927" b="1285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六、</w:t>
      </w:r>
      <w:r>
        <w:rPr>
          <w:rFonts w:hint="eastAsia"/>
          <w:sz w:val="32"/>
          <w:szCs w:val="32"/>
        </w:rPr>
        <w:t>点击“申请</w:t>
      </w:r>
      <w:r>
        <w:rPr>
          <w:rFonts w:hint="eastAsia"/>
          <w:sz w:val="32"/>
          <w:szCs w:val="32"/>
          <w:lang w:eastAsia="zh-CN"/>
        </w:rPr>
        <w:t>学历证书电子</w:t>
      </w:r>
      <w:r>
        <w:rPr>
          <w:rFonts w:hint="eastAsia"/>
          <w:sz w:val="32"/>
          <w:szCs w:val="32"/>
        </w:rPr>
        <w:t>注册备案表”</w:t>
      </w:r>
    </w:p>
    <w:p>
      <w:pPr>
        <w:jc w:val="left"/>
        <w:rPr>
          <w:lang w:val="en-US"/>
        </w:rPr>
      </w:pPr>
      <w:r>
        <w:rPr>
          <w:rFonts w:hint="eastAsia" w:eastAsia="宋体"/>
          <w:szCs w:val="24"/>
          <w:lang w:eastAsia="zh-CN"/>
        </w:rPr>
        <w:drawing>
          <wp:inline distT="0" distB="0" distL="114300" distR="114300">
            <wp:extent cx="5226685" cy="2241550"/>
            <wp:effectExtent l="0" t="0" r="12065" b="6350"/>
            <wp:docPr id="22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 descr="6"/>
                    <pic:cNvPicPr>
                      <a:picLocks noChangeAspect="1"/>
                    </pic:cNvPicPr>
                  </pic:nvPicPr>
                  <pic:blipFill>
                    <a:blip r:embed="rId10"/>
                    <a:srcRect b="22905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七、登录账号之后直接打印即可</w:t>
      </w:r>
    </w:p>
    <w:p>
      <w:pPr>
        <w:pStyle w:val="10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NumType w:fmt="numberInDash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D8817"/>
    <w:multiLevelType w:val="singleLevel"/>
    <w:tmpl w:val="595D881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N2Q5OWNmZTYwMmM3ZWFlYjFkZDUxYmFiNWI5ZjgifQ=="/>
  </w:docVars>
  <w:rsids>
    <w:rsidRoot w:val="28592693"/>
    <w:rsid w:val="07D84D7B"/>
    <w:rsid w:val="285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Calibri" w:hAnsi="Calibri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Body Text Indent"/>
    <w:basedOn w:val="1"/>
    <w:next w:val="2"/>
    <w:autoRedefine/>
    <w:unhideWhenUsed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宋体" w:eastAsia="宋体" w:cs="宋体"/>
      <w:sz w:val="24"/>
      <w:szCs w:val="24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4"/>
    <w:next w:val="1"/>
    <w:autoRedefine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UserStyle_0"/>
    <w:basedOn w:val="1"/>
    <w:autoRedefine/>
    <w:qFormat/>
    <w:uiPriority w:val="0"/>
    <w:pPr>
      <w:ind w:left="420" w:leftChars="200"/>
      <w:textAlignment w:val="baseline"/>
    </w:pPr>
  </w:style>
  <w:style w:type="paragraph" w:customStyle="1" w:styleId="11">
    <w:name w:val="Char"/>
    <w:basedOn w:val="1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12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2023-12-19T02:14:00Z</dcterms:created>
  <dc:creator>LV~</dc:creator>
  <cp:lastModifiedBy>LV~</cp:lastModifiedBy>
  <dcterms:modified xsi:type="dcterms:W3CDTF">2023-12-21T01:13:40Z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A7D874789FB544BF80C199A4A5BD3D60_11</vt:lpwstr>
  </property>
</Properties>
</file>