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Cs/>
          <w:color w:val="000000"/>
          <w:sz w:val="28"/>
          <w:szCs w:val="28"/>
          <w:lang w:val="en-US" w:eastAsia="zh-CN"/>
        </w:rPr>
      </w:pPr>
      <w:r>
        <w:rPr>
          <w:rFonts w:hint="eastAsia" w:ascii="黑体" w:hAnsi="黑体" w:eastAsia="黑体" w:cs="黑体"/>
          <w:bCs/>
          <w:color w:val="000000"/>
          <w:sz w:val="28"/>
          <w:szCs w:val="28"/>
        </w:rPr>
        <w:t>附件</w:t>
      </w:r>
      <w:r>
        <w:rPr>
          <w:rFonts w:hint="eastAsia" w:ascii="黑体" w:hAnsi="黑体" w:eastAsia="黑体" w:cs="黑体"/>
          <w:bCs/>
          <w:color w:val="000000"/>
          <w:sz w:val="28"/>
          <w:szCs w:val="28"/>
          <w:lang w:val="en-US" w:eastAsia="zh-CN"/>
        </w:rPr>
        <w:t>5</w:t>
      </w:r>
    </w:p>
    <w:p>
      <w:pPr>
        <w:jc w:val="left"/>
        <w:rPr>
          <w:rFonts w:hint="eastAsia" w:ascii="黑体" w:hAnsi="黑体" w:eastAsia="黑体" w:cs="黑体"/>
          <w:bCs/>
          <w:color w:val="000000"/>
          <w:sz w:val="28"/>
          <w:szCs w:val="28"/>
          <w:lang w:val="en-US" w:eastAsia="zh-CN"/>
        </w:rPr>
      </w:pPr>
    </w:p>
    <w:p>
      <w:pPr>
        <w:widowControl/>
        <w:spacing w:line="405" w:lineRule="atLeast"/>
        <w:jc w:val="center"/>
        <w:rPr>
          <w:rFonts w:hint="eastAsia" w:ascii="微软雅黑" w:hAnsi="微软雅黑" w:eastAsia="微软雅黑" w:cs="微软雅黑"/>
          <w:bCs/>
          <w:color w:val="000000"/>
          <w:kern w:val="0"/>
          <w:sz w:val="44"/>
          <w:szCs w:val="44"/>
          <w:lang w:eastAsia="zh-CN"/>
        </w:rPr>
      </w:pPr>
      <w:r>
        <w:rPr>
          <w:rFonts w:hint="eastAsia" w:ascii="微软雅黑" w:hAnsi="微软雅黑" w:eastAsia="微软雅黑" w:cs="微软雅黑"/>
          <w:bCs/>
          <w:color w:val="000000"/>
          <w:kern w:val="0"/>
          <w:sz w:val="44"/>
          <w:szCs w:val="44"/>
          <w:lang w:eastAsia="zh-CN"/>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bookmarkStart w:id="38" w:name="_GoBack"/>
      <w:bookmarkEnd w:id="38"/>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3"/>
        <w:rPr>
          <w:rFonts w:hint="eastAsia"/>
        </w:rPr>
      </w:pPr>
      <w:bookmarkStart w:id="0" w:name="_Toc112097142"/>
      <w:bookmarkStart w:id="1" w:name="_Toc103689826"/>
      <w:r>
        <w:rPr>
          <w:rFonts w:hint="eastAsia"/>
        </w:rPr>
        <w:t>一、报名规范</w:t>
      </w:r>
      <w:bookmarkEnd w:id="0"/>
      <w:bookmarkEnd w:id="1"/>
    </w:p>
    <w:p>
      <w:pPr>
        <w:pStyle w:val="4"/>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Times New Roman" w:hAnsi="仿宋" w:eastAsia="仿宋_GB2312" w:cs="Times New Roman"/>
          <w:color w:val="000000"/>
          <w:sz w:val="28"/>
          <w:szCs w:val="28"/>
          <w:highlight w:val="none"/>
          <w:lang w:eastAsia="zh-CN"/>
        </w:rPr>
      </w:pPr>
      <w:r>
        <w:rPr>
          <w:rFonts w:hint="default" w:ascii="Times New Roman" w:hAnsi="仿宋" w:eastAsia="仿宋_GB2312" w:cs="Times New Roman"/>
          <w:color w:val="000000"/>
          <w:sz w:val="28"/>
          <w:szCs w:val="28"/>
          <w:highlight w:val="none"/>
          <w:lang w:eastAsia="zh-CN"/>
        </w:rPr>
        <w:t>https://bm.xjsancai.com/web/#/index/11422</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4"/>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4"/>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3"/>
        <w:rPr>
          <w:rFonts w:hint="eastAsia"/>
        </w:rPr>
      </w:pPr>
      <w:bookmarkStart w:id="8" w:name="_Toc103689830"/>
      <w:bookmarkStart w:id="9" w:name="_Toc112097146"/>
      <w:r>
        <w:rPr>
          <w:rFonts w:hint="eastAsia"/>
        </w:rPr>
        <w:t>二、报名流程</w:t>
      </w:r>
      <w:bookmarkEnd w:id="8"/>
      <w:bookmarkEnd w:id="9"/>
    </w:p>
    <w:p>
      <w:pPr>
        <w:pStyle w:val="4"/>
        <w:ind w:firstLine="562"/>
        <w:rPr>
          <w:rFonts w:hint="eastAsia"/>
          <w:highlight w:val="none"/>
        </w:rPr>
      </w:pPr>
      <w:bookmarkStart w:id="10" w:name="_Toc103689831"/>
      <w:bookmarkStart w:id="11" w:name="_Toc112097147"/>
      <w:r>
        <w:rPr>
          <w:rFonts w:hint="eastAsia"/>
          <w:highlight w:val="none"/>
        </w:rPr>
        <w:t>（一）进入报名系统</w:t>
      </w:r>
      <w:bookmarkEnd w:id="10"/>
      <w:bookmarkEnd w:id="11"/>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textAlignment w:val="auto"/>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仿宋" w:hAnsi="仿宋" w:eastAsia="仿宋" w:cs="方正仿宋_GBK"/>
          <w:color w:val="000000"/>
          <w:sz w:val="28"/>
          <w:szCs w:val="28"/>
          <w:highlight w:val="none"/>
          <w:lang w:val="en-US" w:eastAsia="zh-CN"/>
        </w:rPr>
        <w:t>（</w:t>
      </w:r>
      <w:r>
        <w:rPr>
          <w:rFonts w:hint="default" w:ascii="仿宋" w:hAnsi="仿宋" w:eastAsia="仿宋" w:cs="方正仿宋_GBK"/>
          <w:color w:val="000000"/>
          <w:sz w:val="28"/>
          <w:szCs w:val="28"/>
          <w:highlight w:val="none"/>
          <w:lang w:val="en-US" w:eastAsia="zh-CN"/>
        </w:rPr>
        <w:t>https://bm.xjsancai.com/web/#/index/11422</w:t>
      </w:r>
      <w:r>
        <w:rPr>
          <w:rFonts w:hint="eastAsia" w:ascii="仿宋" w:hAnsi="仿宋" w:eastAsia="仿宋" w:cs="方正仿宋_GBK"/>
          <w:color w:val="000000"/>
          <w:sz w:val="28"/>
          <w:szCs w:val="28"/>
          <w:highlight w:val="none"/>
          <w:lang w:val="en-US" w:eastAsia="zh-CN"/>
        </w:rPr>
        <w:t>）后</w:t>
      </w:r>
      <w:r>
        <w:rPr>
          <w:rFonts w:hint="eastAsia" w:ascii="仿宋" w:hAnsi="仿宋" w:eastAsia="仿宋" w:cs="方正仿宋_GBK"/>
          <w:color w:val="000000"/>
          <w:sz w:val="28"/>
          <w:szCs w:val="28"/>
          <w:highlight w:val="none"/>
          <w:lang w:val="en-US" w:eastAsia="zh-CN"/>
        </w:rPr>
        <w:t>点击键盘上的回车键</w:t>
      </w:r>
      <w:r>
        <w:rPr>
          <w:rFonts w:hint="eastAsia" w:ascii="仿宋" w:hAnsi="仿宋" w:eastAsia="仿宋" w:cs="方正仿宋_GBK"/>
          <w:color w:val="000000"/>
          <w:sz w:val="28"/>
          <w:szCs w:val="28"/>
        </w:rPr>
        <w:t>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4"/>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0768;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w:t>
      </w:r>
      <w:r>
        <w:rPr>
          <w:rFonts w:hint="eastAsia" w:ascii="仿宋" w:hAnsi="仿宋" w:eastAsia="仿宋"/>
          <w:color w:val="000000"/>
          <w:sz w:val="28"/>
          <w:szCs w:val="28"/>
          <w:lang w:val="en-US" w:eastAsia="zh-CN"/>
        </w:rPr>
        <w:t>三才招考系统</w:t>
      </w:r>
      <w:r>
        <w:rPr>
          <w:rFonts w:hint="eastAsia" w:ascii="仿宋" w:hAnsi="仿宋" w:eastAsia="仿宋"/>
          <w:color w:val="000000"/>
          <w:sz w:val="28"/>
          <w:szCs w:val="28"/>
        </w:rPr>
        <w:t>”</w:t>
      </w:r>
      <w:r>
        <w:rPr>
          <w:rFonts w:hint="eastAsia" w:ascii="仿宋" w:hAnsi="仿宋" w:eastAsia="仿宋"/>
          <w:color w:val="000000"/>
          <w:sz w:val="28"/>
          <w:szCs w:val="28"/>
          <w:lang w:val="en-US" w:eastAsia="zh-CN"/>
        </w:rPr>
        <w:t>公众号</w:t>
      </w:r>
      <w:r>
        <w:rPr>
          <w:rFonts w:hint="eastAsia" w:ascii="仿宋" w:hAnsi="仿宋" w:eastAsia="仿宋"/>
          <w:color w:val="000000"/>
          <w:sz w:val="28"/>
          <w:szCs w:val="28"/>
        </w:rPr>
        <w:t>。</w:t>
      </w:r>
    </w:p>
    <w:p>
      <w:pPr>
        <w:rPr>
          <w:rFonts w:ascii="仿宋" w:hAnsi="仿宋" w:eastAsia="仿宋"/>
          <w:sz w:val="28"/>
          <w:szCs w:val="28"/>
        </w:rPr>
      </w:pPr>
      <w:r>
        <w:rPr>
          <w:rFonts w:ascii="仿宋" w:hAnsi="仿宋" w:eastAsia="仿宋"/>
          <w:sz w:val="28"/>
          <w:szCs w:val="28"/>
        </w:rPr>
        <w:drawing>
          <wp:anchor distT="0" distB="0" distL="114300" distR="114300" simplePos="0" relativeHeight="251701248" behindDoc="1" locked="0" layoutInCell="1" allowOverlap="1">
            <wp:simplePos x="0" y="0"/>
            <wp:positionH relativeFrom="column">
              <wp:posOffset>276225</wp:posOffset>
            </wp:positionH>
            <wp:positionV relativeFrom="paragraph">
              <wp:posOffset>256540</wp:posOffset>
            </wp:positionV>
            <wp:extent cx="5021580" cy="5158740"/>
            <wp:effectExtent l="0" t="0" r="7620" b="7620"/>
            <wp:wrapTight wrapText="bothSides">
              <wp:wrapPolygon>
                <wp:start x="0" y="0"/>
                <wp:lineTo x="0" y="21568"/>
                <wp:lineTo x="21567" y="21568"/>
                <wp:lineTo x="21567" y="0"/>
                <wp:lineTo x="0" y="0"/>
              </wp:wrapPolygon>
            </wp:wrapTight>
            <wp:docPr id="167" name="图片 167" descr="7b22d6a5ef859600dab06a683bb3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7b22d6a5ef859600dab06a683bb336b"/>
                    <pic:cNvPicPr>
                      <a:picLocks noChangeAspect="1"/>
                    </pic:cNvPicPr>
                  </pic:nvPicPr>
                  <pic:blipFill>
                    <a:blip r:embed="rId11"/>
                    <a:stretch>
                      <a:fillRect/>
                    </a:stretch>
                  </pic:blipFill>
                  <pic:spPr>
                    <a:xfrm>
                      <a:off x="0" y="0"/>
                      <a:ext cx="5021580" cy="5158740"/>
                    </a:xfrm>
                    <a:prstGeom prst="rect">
                      <a:avLst/>
                    </a:prstGeom>
                  </pic:spPr>
                </pic:pic>
              </a:graphicData>
            </a:graphic>
          </wp:anchor>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p>
    <w:p>
      <w:pPr>
        <w:jc w:val="center"/>
        <w:rPr>
          <w:rFonts w:hint="eastAsia" w:ascii="仿宋" w:hAnsi="仿宋" w:eastAsia="仿宋"/>
          <w:color w:val="000000"/>
          <w:sz w:val="28"/>
          <w:szCs w:val="28"/>
        </w:rPr>
      </w:pPr>
      <w:r>
        <w:rPr>
          <w:rFonts w:hint="eastAsia" w:ascii="仿宋" w:hAnsi="仿宋" w:eastAsia="仿宋"/>
          <w:color w:val="000000"/>
          <w:sz w:val="28"/>
          <w:szCs w:val="28"/>
        </w:rPr>
        <w:t>（手机端操作界面）</w:t>
      </w:r>
    </w:p>
    <w:p>
      <w:pPr>
        <w:jc w:val="center"/>
        <w:rPr>
          <w:rFonts w:hint="eastAsia" w:ascii="仿宋" w:hAnsi="仿宋" w:eastAsia="仿宋"/>
          <w:color w:val="000000"/>
          <w:sz w:val="28"/>
          <w:szCs w:val="28"/>
        </w:rPr>
      </w:pPr>
    </w:p>
    <w:p>
      <w:pPr>
        <w:jc w:val="center"/>
        <w:rPr>
          <w:rFonts w:hint="eastAsia" w:ascii="仿宋" w:hAnsi="仿宋" w:eastAsia="仿宋"/>
          <w:color w:val="000000"/>
          <w:sz w:val="28"/>
          <w:szCs w:val="28"/>
        </w:rPr>
      </w:pPr>
    </w:p>
    <w:p>
      <w:pPr>
        <w:jc w:val="center"/>
        <w:rPr>
          <w:rFonts w:hint="eastAsia" w:ascii="仿宋" w:hAnsi="仿宋" w:eastAsia="仿宋"/>
          <w:color w:val="000000"/>
          <w:sz w:val="28"/>
          <w:szCs w:val="28"/>
        </w:rPr>
      </w:pPr>
    </w:p>
    <w:p>
      <w:pPr>
        <w:jc w:val="center"/>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drawing>
          <wp:inline distT="0" distB="0" distL="114300" distR="114300">
            <wp:extent cx="3735705" cy="8084185"/>
            <wp:effectExtent l="0" t="0" r="13335" b="8255"/>
            <wp:docPr id="169" name="图片 169" descr="1236fb06300d2a9d261ddd7b4cc6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1236fb06300d2a9d261ddd7b4cc6f0c"/>
                    <pic:cNvPicPr>
                      <a:picLocks noChangeAspect="1"/>
                    </pic:cNvPicPr>
                  </pic:nvPicPr>
                  <pic:blipFill>
                    <a:blip r:embed="rId12"/>
                    <a:stretch>
                      <a:fillRect/>
                    </a:stretch>
                  </pic:blipFill>
                  <pic:spPr>
                    <a:xfrm>
                      <a:off x="0" y="0"/>
                      <a:ext cx="3735705" cy="808418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1792;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360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462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257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7564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lang w:eastAsia="zh-CN"/>
        </w:rPr>
        <w:drawing>
          <wp:anchor distT="0" distB="0" distL="114300" distR="114300" simplePos="0" relativeHeight="251702272" behindDoc="0" locked="0" layoutInCell="1" allowOverlap="1">
            <wp:simplePos x="0" y="0"/>
            <wp:positionH relativeFrom="column">
              <wp:posOffset>544830</wp:posOffset>
            </wp:positionH>
            <wp:positionV relativeFrom="paragraph">
              <wp:posOffset>188595</wp:posOffset>
            </wp:positionV>
            <wp:extent cx="4240530" cy="4356735"/>
            <wp:effectExtent l="0" t="0" r="11430" b="1905"/>
            <wp:wrapTopAndBottom/>
            <wp:docPr id="177" name="图片 177" descr="7b22d6a5ef859600dab06a683bb3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7b22d6a5ef859600dab06a683bb336b"/>
                    <pic:cNvPicPr>
                      <a:picLocks noChangeAspect="1"/>
                    </pic:cNvPicPr>
                  </pic:nvPicPr>
                  <pic:blipFill>
                    <a:blip r:embed="rId11"/>
                    <a:stretch>
                      <a:fillRect/>
                    </a:stretch>
                  </pic:blipFill>
                  <pic:spPr>
                    <a:xfrm>
                      <a:off x="0" y="0"/>
                      <a:ext cx="4240530" cy="4356735"/>
                    </a:xfrm>
                    <a:prstGeom prst="rect">
                      <a:avLst/>
                    </a:prstGeom>
                  </pic:spPr>
                </pic:pic>
              </a:graphicData>
            </a:graphic>
          </wp:anchor>
        </w:drawing>
      </w: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hint="eastAsia" w:ascii="仿宋" w:hAnsi="仿宋" w:eastAsia="仿宋"/>
          <w:color w:val="000000"/>
          <w:sz w:val="28"/>
          <w:szCs w:val="28"/>
          <w:lang w:eastAsia="zh-CN"/>
        </w:rPr>
      </w:pP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155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052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4"/>
        <w:ind w:firstLine="562"/>
        <w:rPr>
          <w:rFonts w:hint="eastAsia"/>
        </w:rPr>
      </w:pPr>
      <w:bookmarkStart w:id="14" w:name="_Toc112097149"/>
      <w:bookmarkStart w:id="15" w:name="_Toc103689833"/>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2816;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4"/>
        <w:ind w:firstLine="562"/>
        <w:rPr>
          <w:rFonts w:hint="eastAsia"/>
        </w:rPr>
      </w:pPr>
      <w:bookmarkStart w:id="16" w:name="_Toc112097150"/>
      <w:bookmarkStart w:id="17" w:name="_Toc103689834"/>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4"/>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76672"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76672;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4"/>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4"/>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7696"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77696;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8720"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78720;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3840"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3840;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4864"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84864;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79744;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3"/>
        <w:rPr>
          <w:rFonts w:ascii="仿宋" w:hAnsi="仿宋" w:cs="方正楷体_GBK"/>
          <w:b w:val="0"/>
          <w:szCs w:val="28"/>
        </w:rPr>
      </w:pPr>
      <w:bookmarkStart w:id="24" w:name="_Toc103689838"/>
      <w:bookmarkStart w:id="25" w:name="_Toc112097154"/>
      <w:r>
        <w:rPr>
          <w:rFonts w:hint="eastAsia"/>
        </w:rPr>
        <w:t>三、其他操作说明</w:t>
      </w:r>
      <w:bookmarkEnd w:id="24"/>
      <w:bookmarkEnd w:id="25"/>
      <w:bookmarkStart w:id="26" w:name="_Toc103689840"/>
      <w:bookmarkStart w:id="27" w:name="_Toc98337904"/>
    </w:p>
    <w:p>
      <w:pPr>
        <w:pStyle w:val="4"/>
        <w:ind w:firstLine="562"/>
        <w:rPr>
          <w:rFonts w:hint="eastAsia"/>
        </w:rPr>
      </w:pPr>
      <w:bookmarkStart w:id="28" w:name="_Toc112097156"/>
      <w:r>
        <w:rPr>
          <w:rFonts w:hint="eastAsia"/>
        </w:rPr>
        <w:t>（</w:t>
      </w:r>
      <w:r>
        <w:rPr>
          <w:rFonts w:hint="eastAsia"/>
          <w:lang w:val="en-US" w:eastAsia="zh-CN"/>
        </w:rPr>
        <w:t>一</w:t>
      </w:r>
      <w:r>
        <w:rPr>
          <w:rFonts w:hint="eastAsia"/>
        </w:rPr>
        <w:t>）查看通知</w:t>
      </w:r>
      <w:bookmarkEnd w:id="26"/>
      <w:bookmarkEnd w:id="27"/>
      <w:bookmarkEnd w:id="28"/>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6848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85888;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6745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5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58"/>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59"/>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86912;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6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6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62"/>
                    <a:stretch>
                      <a:fillRect/>
                    </a:stretch>
                  </pic:blipFill>
                  <pic:spPr>
                    <a:xfrm>
                      <a:off x="0" y="0"/>
                      <a:ext cx="4371975" cy="1628775"/>
                    </a:xfrm>
                    <a:prstGeom prst="rect">
                      <a:avLst/>
                    </a:prstGeom>
                    <a:noFill/>
                    <a:ln>
                      <a:noFill/>
                    </a:ln>
                  </pic:spPr>
                </pic:pic>
              </a:graphicData>
            </a:graphic>
          </wp:inline>
        </w:drawing>
      </w:r>
    </w:p>
    <w:p>
      <w:pPr>
        <w:pStyle w:val="4"/>
        <w:ind w:firstLine="562"/>
        <w:rPr>
          <w:rFonts w:hint="eastAsia"/>
        </w:rPr>
      </w:pPr>
      <w:bookmarkStart w:id="29" w:name="_Toc112097157"/>
      <w:bookmarkStart w:id="30" w:name="_Toc98337906"/>
      <w:bookmarkStart w:id="31" w:name="_Toc103689841"/>
      <w:r>
        <w:rPr>
          <w:rFonts w:hint="eastAsia"/>
        </w:rPr>
        <w:t>（</w:t>
      </w:r>
      <w:r>
        <w:rPr>
          <w:rFonts w:hint="eastAsia"/>
          <w:lang w:val="en-US" w:eastAsia="zh-CN"/>
        </w:rPr>
        <w:t>二</w:t>
      </w:r>
      <w:r>
        <w:rPr>
          <w:rFonts w:hint="eastAsia"/>
        </w:rPr>
        <w:t>）补充材料</w:t>
      </w:r>
      <w:bookmarkEnd w:id="29"/>
      <w:bookmarkEnd w:id="30"/>
      <w:bookmarkEnd w:id="3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6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87936;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6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65"/>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8960"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688960;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6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6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6950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6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6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9984"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689984;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7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7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4"/>
        <w:ind w:firstLine="562"/>
        <w:rPr>
          <w:rFonts w:hint="eastAsia"/>
        </w:rPr>
      </w:pPr>
      <w:bookmarkStart w:id="32" w:name="_Toc103689842"/>
      <w:bookmarkStart w:id="33" w:name="_Toc112097158"/>
      <w:r>
        <w:rPr>
          <w:rFonts w:hint="eastAsia"/>
        </w:rPr>
        <w:t>（</w:t>
      </w:r>
      <w:r>
        <w:rPr>
          <w:rFonts w:hint="eastAsia"/>
          <w:lang w:val="en-US" w:eastAsia="zh-CN"/>
        </w:rPr>
        <w:t>三</w:t>
      </w:r>
      <w:r>
        <w:rPr>
          <w:rFonts w:hint="eastAsia"/>
        </w:rPr>
        <w:t>）取消报名</w:t>
      </w:r>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1008"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691008;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7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73"/>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693056;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692032;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7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75"/>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76"/>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4080"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694080;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78"/>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695104;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79"/>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80"/>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4"/>
        <w:ind w:firstLine="562"/>
      </w:pPr>
      <w:bookmarkStart w:id="34" w:name="_Toc112097159"/>
      <w:r>
        <w:rPr>
          <w:rFonts w:hint="eastAsia"/>
        </w:rPr>
        <w:t>（</w:t>
      </w:r>
      <w:r>
        <w:rPr>
          <w:rFonts w:hint="eastAsia"/>
          <w:lang w:val="en-US" w:eastAsia="zh-CN"/>
        </w:rPr>
        <w:t>四</w:t>
      </w:r>
      <w:r>
        <w:rPr>
          <w:rFonts w:hint="eastAsia"/>
        </w:rPr>
        <w:t>）在线缴费</w:t>
      </w:r>
      <w:bookmarkEnd w:id="3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81"/>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696128;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83"/>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p>
    <w:p>
      <w:pPr>
        <w:pStyle w:val="3"/>
      </w:pPr>
      <w:bookmarkStart w:id="35" w:name="_Toc112101999"/>
      <w:r>
        <w:rPr>
          <w:rFonts w:hint="eastAsia"/>
        </w:rPr>
        <w:t>四、改报流程</w:t>
      </w:r>
      <w:bookmarkEnd w:id="35"/>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697152"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697152;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86"/>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698176;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87"/>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88"/>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699200;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89"/>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90"/>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00224;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92"/>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3"/>
        <w:rPr>
          <w:rFonts w:hint="eastAsia"/>
        </w:rPr>
      </w:pPr>
      <w:bookmarkStart w:id="36" w:name="_Toc112097160"/>
      <w:bookmarkStart w:id="37" w:name="_Toc103689843"/>
      <w:r>
        <w:rPr>
          <w:rFonts w:hint="eastAsia"/>
          <w:lang w:val="en-US" w:eastAsia="zh-CN"/>
        </w:rPr>
        <w:t>五</w:t>
      </w:r>
      <w:r>
        <w:rPr>
          <w:rFonts w:hint="eastAsia"/>
        </w:rPr>
        <w:t>、注意事项</w:t>
      </w:r>
      <w:bookmarkEnd w:id="36"/>
      <w:bookmarkEnd w:id="3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87A10B8-71F1-4264-AC1F-03E739AB0E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7184CA41-0541-45E3-B546-4C08D9DAF2BE}"/>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3" w:fontKey="{CFA8E18D-ADBE-49F9-B71C-784BB339F723}"/>
  </w:font>
  <w:font w:name="仿宋_GB2312">
    <w:panose1 w:val="02010609030101010101"/>
    <w:charset w:val="86"/>
    <w:family w:val="modern"/>
    <w:pitch w:val="default"/>
    <w:sig w:usb0="00000001" w:usb1="080E0000" w:usb2="00000000" w:usb3="00000000" w:csb0="00040000" w:csb1="00000000"/>
    <w:embedRegular r:id="rId4" w:fontKey="{14D8319B-146B-49C0-A89F-E3B52438538E}"/>
  </w:font>
  <w:font w:name="方正楷体_GBK">
    <w:altName w:val="微软雅黑"/>
    <w:panose1 w:val="02000000000000000000"/>
    <w:charset w:val="86"/>
    <w:family w:val="auto"/>
    <w:pitch w:val="default"/>
    <w:sig w:usb0="00000000" w:usb1="00000000" w:usb2="00000000" w:usb3="00000000" w:csb0="00000000" w:csb1="00000000"/>
    <w:embedRegular r:id="rId5" w:fontKey="{8BEA096A-CED3-4841-A94F-EF10CFBD8441}"/>
  </w:font>
  <w:font w:name="楷体_GB2312">
    <w:panose1 w:val="02010609030101010101"/>
    <w:charset w:val="86"/>
    <w:family w:val="modern"/>
    <w:pitch w:val="default"/>
    <w:sig w:usb0="00000001" w:usb1="080E0000" w:usb2="00000000" w:usb3="00000000" w:csb0="00040000" w:csb1="00000000"/>
    <w:embedRegular r:id="rId6" w:fontKey="{E0F55E9E-3FD3-416E-9475-AAED5F97CF14}"/>
  </w:font>
  <w:font w:name="微软雅黑">
    <w:panose1 w:val="020B0503020204020204"/>
    <w:charset w:val="86"/>
    <w:family w:val="auto"/>
    <w:pitch w:val="default"/>
    <w:sig w:usb0="80000287" w:usb1="2ACF3C50" w:usb2="00000016" w:usb3="00000000" w:csb0="0004001F" w:csb1="00000000"/>
    <w:embedRegular r:id="rId7" w:fontKey="{BA5B335D-367B-4980-AF29-1FB4C8AB9B87}"/>
  </w:font>
  <w:font w:name="Candara">
    <w:panose1 w:val="020E0502030303020204"/>
    <w:charset w:val="00"/>
    <w:family w:val="auto"/>
    <w:pitch w:val="default"/>
    <w:sig w:usb0="A00002EF" w:usb1="4000A44B" w:usb2="00000000" w:usb3="00000000" w:csb0="2000019F" w:csb1="00000000"/>
  </w:font>
  <w:font w:name="Sitka Text">
    <w:panose1 w:val="02000505000000020004"/>
    <w:charset w:val="00"/>
    <w:family w:val="auto"/>
    <w:pitch w:val="default"/>
    <w:sig w:usb0="A00002EF" w:usb1="4000204B" w:usb2="00000000" w:usb3="00000000" w:csb0="2000019F" w:csb1="00000000"/>
  </w:font>
  <w:font w:name="Sylfaen">
    <w:panose1 w:val="010A0502050306030303"/>
    <w:charset w:val="00"/>
    <w:family w:val="auto"/>
    <w:pitch w:val="default"/>
    <w:sig w:usb0="040006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Sitka Banner">
    <w:panose1 w:val="02000505000000020004"/>
    <w:charset w:val="00"/>
    <w:family w:val="auto"/>
    <w:pitch w:val="default"/>
    <w:sig w:usb0="A00002EF" w:usb1="4000204B" w:usb2="00000000" w:usb3="00000000" w:csb0="2000019F" w:csb1="00000000"/>
  </w:font>
  <w:font w:name="Segoe UI Historic">
    <w:panose1 w:val="020B0502040204020203"/>
    <w:charset w:val="00"/>
    <w:family w:val="auto"/>
    <w:pitch w:val="default"/>
    <w:sig w:usb0="800001EF" w:usb1="02000002" w:usb2="0060C08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jN2MzODk3YjIxYWVhNDZmYWIyOTkzMTMxYjllMzU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5D435B9"/>
    <w:rsid w:val="0D8E229F"/>
    <w:rsid w:val="1DD430D8"/>
    <w:rsid w:val="1E29080B"/>
    <w:rsid w:val="1EC32B74"/>
    <w:rsid w:val="21F31888"/>
    <w:rsid w:val="26B02E2F"/>
    <w:rsid w:val="2B2B636F"/>
    <w:rsid w:val="2BE23A8A"/>
    <w:rsid w:val="4484002D"/>
    <w:rsid w:val="490F5F53"/>
    <w:rsid w:val="49BE123B"/>
    <w:rsid w:val="50EF2622"/>
    <w:rsid w:val="5523289A"/>
    <w:rsid w:val="565A12E9"/>
    <w:rsid w:val="590036E6"/>
    <w:rsid w:val="5A5534F6"/>
    <w:rsid w:val="5A627973"/>
    <w:rsid w:val="5CBC5AAE"/>
    <w:rsid w:val="5DB455E5"/>
    <w:rsid w:val="5EFF238A"/>
    <w:rsid w:val="642059BF"/>
    <w:rsid w:val="67A96905"/>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4">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5">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footer"/>
    <w:basedOn w:val="1"/>
    <w:link w:val="21"/>
    <w:qFormat/>
    <w:uiPriority w:val="99"/>
    <w:pPr>
      <w:tabs>
        <w:tab w:val="center" w:pos="4153"/>
        <w:tab w:val="right" w:pos="8306"/>
      </w:tabs>
      <w:snapToGrid w:val="0"/>
      <w:jc w:val="left"/>
    </w:pPr>
    <w:rPr>
      <w:sz w:val="18"/>
      <w:szCs w:val="18"/>
    </w:rPr>
  </w:style>
  <w:style w:type="paragraph" w:styleId="6">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7">
    <w:name w:val="Balloon Text"/>
    <w:basedOn w:val="1"/>
    <w:link w:val="20"/>
    <w:qFormat/>
    <w:uiPriority w:val="0"/>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3"/>
    <w:qFormat/>
    <w:uiPriority w:val="0"/>
    <w:rPr>
      <w:rFonts w:ascii="Calibri" w:hAnsi="Calibri" w:eastAsia="黑体"/>
      <w:bCs/>
      <w:kern w:val="44"/>
      <w:sz w:val="32"/>
      <w:szCs w:val="44"/>
    </w:rPr>
  </w:style>
  <w:style w:type="character" w:customStyle="1" w:styleId="18">
    <w:name w:val="标题 2 字符"/>
    <w:link w:val="4"/>
    <w:qFormat/>
    <w:uiPriority w:val="0"/>
    <w:rPr>
      <w:rFonts w:ascii="Calibri Light" w:hAnsi="Calibri Light" w:eastAsia="仿宋" w:cs="Times New Roman"/>
      <w:b/>
      <w:bCs/>
      <w:kern w:val="2"/>
      <w:sz w:val="28"/>
      <w:szCs w:val="32"/>
    </w:rPr>
  </w:style>
  <w:style w:type="character" w:customStyle="1" w:styleId="19">
    <w:name w:val="标题 3 字符"/>
    <w:link w:val="5"/>
    <w:semiHidden/>
    <w:qFormat/>
    <w:uiPriority w:val="0"/>
    <w:rPr>
      <w:rFonts w:ascii="Calibri" w:hAnsi="Calibri" w:eastAsia="仿宋" w:cs="Times New Roman"/>
      <w:bCs/>
      <w:kern w:val="2"/>
      <w:sz w:val="28"/>
      <w:szCs w:val="32"/>
    </w:rPr>
  </w:style>
  <w:style w:type="character" w:customStyle="1" w:styleId="20">
    <w:name w:val="批注框文本 字符"/>
    <w:link w:val="7"/>
    <w:qFormat/>
    <w:uiPriority w:val="0"/>
    <w:rPr>
      <w:rFonts w:ascii="Calibri" w:hAnsi="Calibri" w:eastAsia="宋体" w:cs="Times New Roman"/>
      <w:kern w:val="2"/>
      <w:sz w:val="18"/>
      <w:szCs w:val="18"/>
    </w:rPr>
  </w:style>
  <w:style w:type="character" w:customStyle="1" w:styleId="21">
    <w:name w:val="页脚 字符"/>
    <w:link w:val="2"/>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3"/>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3706</Words>
  <Characters>3927</Characters>
  <Lines>35</Lines>
  <Paragraphs>10</Paragraphs>
  <TotalTime>1</TotalTime>
  <ScaleCrop>false</ScaleCrop>
  <LinksUpToDate>false</LinksUpToDate>
  <CharactersWithSpaces>3951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2022-05-20T19:01:00Z</dcterms:created>
  <dc:creator>黄原</dc:creator>
  <cp:lastModifiedBy>逐一白</cp:lastModifiedBy>
  <cp:lastPrinted>2022-05-17T14:25:00Z</cp:lastPrinted>
  <dcterms:modified xsi:type="dcterms:W3CDTF">2023-12-08T08:56:17Z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BE3913267B9F4954889E37C5D2D0792A_13</vt:lpwstr>
  </property>
</Properties>
</file>