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default"/>
          <w:sz w:val="36"/>
          <w:szCs w:val="36"/>
        </w:rPr>
      </w:pPr>
      <w:r>
        <w:rPr>
          <w:rStyle w:val="4"/>
          <w:rFonts w:hint="default"/>
          <w:sz w:val="36"/>
          <w:szCs w:val="36"/>
        </w:rPr>
        <w:t xml:space="preserve">附件3     </w:t>
      </w:r>
      <w:r>
        <w:rPr>
          <w:rStyle w:val="4"/>
          <w:rFonts w:hint="eastAsia" w:eastAsia="方正小标宋简体"/>
          <w:sz w:val="36"/>
          <w:szCs w:val="36"/>
          <w:lang w:eastAsia="zh-CN"/>
        </w:rPr>
        <w:t>　　　　</w:t>
      </w:r>
      <w:r>
        <w:rPr>
          <w:rStyle w:val="4"/>
          <w:rFonts w:hint="default"/>
          <w:sz w:val="36"/>
          <w:szCs w:val="36"/>
        </w:rPr>
        <w:t>三元区教育类事业单位专项招聘高端人才报名登记表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招聘单位及岗位：                                                    岗位代码：                           </w:t>
      </w:r>
    </w:p>
    <w:tbl>
      <w:tblPr>
        <w:tblStyle w:val="2"/>
        <w:tblW w:w="4996" w:type="pct"/>
        <w:tblInd w:w="85" w:type="dxa"/>
        <w:tblLayout w:type="autofit"/>
        <w:tblCellMar>
          <w:top w:w="0" w:type="dxa"/>
          <w:left w:w="23" w:type="dxa"/>
          <w:bottom w:w="0" w:type="dxa"/>
          <w:right w:w="23" w:type="dxa"/>
        </w:tblCellMar>
      </w:tblPr>
      <w:tblGrid>
        <w:gridCol w:w="652"/>
        <w:gridCol w:w="1248"/>
        <w:gridCol w:w="563"/>
        <w:gridCol w:w="1202"/>
        <w:gridCol w:w="874"/>
        <w:gridCol w:w="874"/>
        <w:gridCol w:w="3560"/>
        <w:gridCol w:w="633"/>
        <w:gridCol w:w="695"/>
        <w:gridCol w:w="762"/>
        <w:gridCol w:w="1022"/>
        <w:gridCol w:w="1174"/>
        <w:gridCol w:w="734"/>
      </w:tblGrid>
      <w:tr>
        <w:trPr>
          <w:trHeight w:val="440" w:hRule="atLeast"/>
        </w:trPr>
        <w:tc>
          <w:tcPr>
            <w:tcW w:w="23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性别</w:t>
            </w:r>
          </w:p>
        </w:tc>
        <w:tc>
          <w:tcPr>
            <w:tcW w:w="42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生源地</w:t>
            </w:r>
          </w:p>
        </w:tc>
        <w:tc>
          <w:tcPr>
            <w:tcW w:w="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毕业或就读院校及专业</w:t>
            </w:r>
          </w:p>
        </w:tc>
        <w:tc>
          <w:tcPr>
            <w:tcW w:w="2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学历</w:t>
            </w:r>
          </w:p>
        </w:tc>
        <w:tc>
          <w:tcPr>
            <w:tcW w:w="248" w:type="pct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学位</w:t>
            </w:r>
          </w:p>
        </w:tc>
        <w:tc>
          <w:tcPr>
            <w:tcW w:w="272" w:type="pct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是否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全日制</w:t>
            </w:r>
          </w:p>
        </w:tc>
        <w:tc>
          <w:tcPr>
            <w:tcW w:w="365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毕业时间</w:t>
            </w:r>
          </w:p>
        </w:tc>
        <w:tc>
          <w:tcPr>
            <w:tcW w:w="41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联系电话</w:t>
            </w:r>
          </w:p>
        </w:tc>
        <w:tc>
          <w:tcPr>
            <w:tcW w:w="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40" w:hRule="atLeast"/>
        </w:trPr>
        <w:tc>
          <w:tcPr>
            <w:tcW w:w="233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68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68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68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68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68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ind w:firstLine="1280" w:firstLineChars="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审核人：                                                       报名时间：</w:t>
      </w:r>
    </w:p>
    <w:p>
      <w:pPr>
        <w:ind w:firstLine="1280" w:firstLineChars="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M3Y2E4YjgzZTMzOTEyOGQ4ZjUyMDI3MDhhNTVmZmMifQ=="/>
  </w:docVars>
  <w:rsids>
    <w:rsidRoot w:val="00A734B6"/>
    <w:rsid w:val="00942DB9"/>
    <w:rsid w:val="00A734B6"/>
    <w:rsid w:val="326A0876"/>
    <w:rsid w:val="57F9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eastAsia" w:ascii="方正小标宋简体" w:eastAsia="方正小标宋简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50</Words>
  <Characters>288</Characters>
  <Lines>2</Lines>
  <Paragraphs>1</Paragraphs>
  <TotalTime>1</TotalTime>
  <ScaleCrop>false</ScaleCrop>
  <LinksUpToDate>false</LinksUpToDate>
  <CharactersWithSpaces>337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2023-12-07T09:25:00Z</dcterms:created>
  <dc:creator>PC</dc:creator>
  <cp:lastModifiedBy>Administrator</cp:lastModifiedBy>
  <dcterms:modified xsi:type="dcterms:W3CDTF">2023-12-07T09:53:44Z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ECC1475A63714BA98F86D98E957CF7B1_12</vt:lpwstr>
  </property>
</Properties>
</file>