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2805"/>
        <w:gridCol w:w="1005"/>
        <w:gridCol w:w="735"/>
        <w:gridCol w:w="265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40"/>
                <w:szCs w:val="40"/>
              </w:rPr>
              <w:t>附件：海南西部中心医院2023年面向社会考核招聘编内专业技术人员拟录取名单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应聘岗位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妇产科主任医师专技岗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沈树娜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150******203112606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整复烧伤科副主任医师专技岗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王恩峰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230******307160310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普外科副主任医师专技岗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王胜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460******110056619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实验室主管技师专技岗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刘宇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370******708014042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临床医技主管医技专技岗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沈芝君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460******610041848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唐换灵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460******20317002x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符丹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469******205065021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陈海芳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360******212304241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2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临床护理主管护理师专技岗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陈淑英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460******708176628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陈月花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460******412077647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2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临床医疗初级医师专技岗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许晓航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230******403073021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郑家丽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460******512194726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林家军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460******808126630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2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临床医疗主治医师专技岗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邓任强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460******211054232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杨丽娜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230******712310086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刘维镜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440******806205735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吴勇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460******110164814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邓立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460******903102413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符秋珺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460******702031822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詹晓彤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460******911152524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陈丽颜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460******00428302x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樊旭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152******707242138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林春材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460******110014442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卢家文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469******302140011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符海燕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460******512074424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吕汉发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460******005272853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李智豪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460******011090036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陈文健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460******002140214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高晴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210******509112401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杨凤玲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460******110161629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李朝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460******103150218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李圣富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460******206103239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李明姣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460******108100023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欧俊江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460******206035854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陈壮军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460******01008761x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陈雪丽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460******308196646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吴梦嫣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460******910235947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38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李小林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460******305230948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39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王声威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460******812130010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黄忠亮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460******08076411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283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2023-12-08T02:46:12Z</dcterms:created>
  <dc:creator>asus</dc:creator>
  <cp:lastModifiedBy>哈哈小仙</cp:lastModifiedBy>
  <dcterms:modified xsi:type="dcterms:W3CDTF">2023-12-08T02:46:25Z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74DB7B5E3CA04D9B9936708D90A6C55A_12</vt:lpwstr>
  </property>
</Properties>
</file>