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1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58"/>
        <w:gridCol w:w="42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4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报名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确认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点</w:t>
            </w:r>
          </w:p>
        </w:tc>
        <w:tc>
          <w:tcPr>
            <w:tcW w:w="42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  <w:jc w:val="center"/>
        </w:trPr>
        <w:tc>
          <w:tcPr>
            <w:tcW w:w="42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兰山区</w:t>
            </w:r>
            <w:bookmarkStart w:id="0" w:name="_GoBack"/>
            <w:bookmarkEnd w:id="0"/>
          </w:p>
        </w:tc>
        <w:tc>
          <w:tcPr>
            <w:tcW w:w="42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eastAsiaTheme="minorEastAsia"/>
                <w:sz w:val="27"/>
                <w:szCs w:val="27"/>
                <w:lang w:eastAsia="zh-CN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0539</w:t>
            </w:r>
            <w:r>
              <w:rPr>
                <w:rFonts w:hint="default" w:ascii="Calibri" w:hAnsi="Calibri" w:cs="Calibri"/>
                <w:sz w:val="27"/>
                <w:szCs w:val="27"/>
              </w:rPr>
              <w:t>-8185645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42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罗庄区</w:t>
            </w:r>
          </w:p>
        </w:tc>
        <w:tc>
          <w:tcPr>
            <w:tcW w:w="42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cs="Calibri"/>
                <w:sz w:val="27"/>
                <w:szCs w:val="27"/>
              </w:rPr>
              <w:t>0539-8246336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42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河东区</w:t>
            </w:r>
          </w:p>
        </w:tc>
        <w:tc>
          <w:tcPr>
            <w:tcW w:w="42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cs="Calibri"/>
                <w:sz w:val="27"/>
                <w:szCs w:val="27"/>
              </w:rPr>
              <w:t>0539-2932368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42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郯城县</w:t>
            </w:r>
          </w:p>
        </w:tc>
        <w:tc>
          <w:tcPr>
            <w:tcW w:w="42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cs="Calibri"/>
                <w:sz w:val="27"/>
                <w:szCs w:val="27"/>
              </w:rPr>
              <w:t>0539-2722175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42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兰陵县</w:t>
            </w:r>
          </w:p>
        </w:tc>
        <w:tc>
          <w:tcPr>
            <w:tcW w:w="42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cs="Calibri"/>
                <w:sz w:val="27"/>
                <w:szCs w:val="27"/>
              </w:rPr>
              <w:t>0539-5537203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cs="Calibri"/>
                <w:sz w:val="27"/>
                <w:szCs w:val="27"/>
              </w:rPr>
              <w:t>17662807026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42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沂水县</w:t>
            </w:r>
          </w:p>
        </w:tc>
        <w:tc>
          <w:tcPr>
            <w:tcW w:w="42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cs="Calibri"/>
                <w:sz w:val="27"/>
                <w:szCs w:val="27"/>
              </w:rPr>
              <w:t>0539-2269673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42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平邑县</w:t>
            </w:r>
          </w:p>
        </w:tc>
        <w:tc>
          <w:tcPr>
            <w:tcW w:w="42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cs="Calibri"/>
                <w:sz w:val="27"/>
                <w:szCs w:val="27"/>
              </w:rPr>
              <w:t>0539-4228161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42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沂南县</w:t>
            </w:r>
          </w:p>
        </w:tc>
        <w:tc>
          <w:tcPr>
            <w:tcW w:w="42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cs="Calibri"/>
                <w:sz w:val="27"/>
                <w:szCs w:val="27"/>
              </w:rPr>
              <w:t>0539-3251826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42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费县</w:t>
            </w:r>
          </w:p>
        </w:tc>
        <w:tc>
          <w:tcPr>
            <w:tcW w:w="42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cs="Calibri"/>
                <w:sz w:val="27"/>
                <w:szCs w:val="27"/>
              </w:rPr>
              <w:t>0539-2117871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42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蒙阴县</w:t>
            </w:r>
          </w:p>
        </w:tc>
        <w:tc>
          <w:tcPr>
            <w:tcW w:w="42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cs="Calibri"/>
                <w:sz w:val="27"/>
                <w:szCs w:val="27"/>
              </w:rPr>
              <w:t>0539-7336131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42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莒南县</w:t>
            </w:r>
          </w:p>
        </w:tc>
        <w:tc>
          <w:tcPr>
            <w:tcW w:w="42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cs="Calibri"/>
                <w:sz w:val="27"/>
                <w:szCs w:val="27"/>
              </w:rPr>
              <w:t>15725981117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42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临沭县</w:t>
            </w:r>
          </w:p>
        </w:tc>
        <w:tc>
          <w:tcPr>
            <w:tcW w:w="42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cs="Calibri"/>
                <w:sz w:val="27"/>
                <w:szCs w:val="27"/>
              </w:rPr>
              <w:t>0539-6218080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3" w:hRule="atLeast"/>
          <w:jc w:val="center"/>
        </w:trPr>
        <w:tc>
          <w:tcPr>
            <w:tcW w:w="42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高新区</w:t>
            </w:r>
          </w:p>
        </w:tc>
        <w:tc>
          <w:tcPr>
            <w:tcW w:w="42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cs="Calibri"/>
                <w:sz w:val="27"/>
                <w:szCs w:val="27"/>
              </w:rPr>
              <w:t>0539-7118517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42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/>
                <w:sz w:val="27"/>
                <w:szCs w:val="27"/>
                <w:lang w:eastAsia="zh-CN"/>
              </w:rPr>
            </w:pPr>
            <w:r>
              <w:rPr>
                <w:rFonts w:hint="eastAsia"/>
                <w:sz w:val="27"/>
                <w:szCs w:val="27"/>
                <w:lang w:eastAsia="zh-CN"/>
              </w:rPr>
              <w:t>沂河新区</w:t>
            </w:r>
          </w:p>
        </w:tc>
        <w:tc>
          <w:tcPr>
            <w:tcW w:w="42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eastAsiaTheme="minorEastAsia"/>
                <w:sz w:val="27"/>
                <w:szCs w:val="27"/>
                <w:lang w:val="en-US" w:eastAsia="zh-CN"/>
              </w:rPr>
            </w:pPr>
            <w:r>
              <w:rPr>
                <w:rFonts w:hint="eastAsia"/>
                <w:sz w:val="27"/>
                <w:szCs w:val="27"/>
                <w:lang w:val="en-US" w:eastAsia="zh-CN"/>
              </w:rPr>
              <w:t>0539- 8780592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42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市直单位</w:t>
            </w:r>
          </w:p>
        </w:tc>
        <w:tc>
          <w:tcPr>
            <w:tcW w:w="42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eastAsiaTheme="minorEastAsia"/>
                <w:sz w:val="27"/>
                <w:szCs w:val="27"/>
                <w:lang w:val="en-US" w:eastAsia="zh-CN"/>
              </w:rPr>
            </w:pPr>
            <w:r>
              <w:rPr>
                <w:sz w:val="27"/>
                <w:szCs w:val="27"/>
              </w:rPr>
              <w:t>咨询</w:t>
            </w:r>
            <w:r>
              <w:rPr>
                <w:rFonts w:hint="eastAsia"/>
                <w:sz w:val="27"/>
                <w:szCs w:val="27"/>
                <w:lang w:val="en-US" w:eastAsia="zh-CN"/>
              </w:rPr>
              <w:t>本单位相关科室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42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临沂市卫生健康委员会</w:t>
            </w:r>
          </w:p>
        </w:tc>
        <w:tc>
          <w:tcPr>
            <w:tcW w:w="42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cs="Calibri"/>
                <w:sz w:val="27"/>
                <w:szCs w:val="27"/>
              </w:rPr>
              <w:t>0539-8313079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rPr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xZmU4MmRiMzMwMzQzOTBlZWMyMmEzNTRhNzJlZGMifQ=="/>
  </w:docVars>
  <w:rsids>
    <w:rsidRoot w:val="00000000"/>
    <w:rsid w:val="061C7C48"/>
    <w:rsid w:val="12C823CF"/>
    <w:rsid w:val="1B285525"/>
    <w:rsid w:val="2F107791"/>
    <w:rsid w:val="40EA01F7"/>
    <w:rsid w:val="45A463CC"/>
    <w:rsid w:val="7B4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264</Characters>
  <Lines>0</Lines>
  <Paragraphs>0</Paragraphs>
  <TotalTime>17</TotalTime>
  <ScaleCrop>false</ScaleCrop>
  <LinksUpToDate>false</LinksUpToDate>
  <CharactersWithSpaces>264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2023-12-06T01:49:12Z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  <property fmtid="{D5CDD505-2E9C-101B-9397-08002B2CF9AE}" pid="3" name="ICV">
    <vt:lpwstr>5FDF005170E74050816A7F0BA3B64969</vt:lpwstr>
  </property>
</Properties>
</file>