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25" w:rsidRDefault="00066F25" w:rsidP="00066F25">
      <w:pPr>
        <w:widowControl/>
        <w:spacing w:after="120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066F25" w:rsidRPr="00080C65" w:rsidRDefault="00066F25" w:rsidP="00066F25">
      <w:pPr>
        <w:spacing w:afterLines="100" w:after="312" w:line="640" w:lineRule="exact"/>
        <w:jc w:val="center"/>
        <w:rPr>
          <w:rFonts w:ascii="仿宋" w:eastAsia="仿宋" w:hAnsi="仿宋" w:cs="宋体" w:hint="eastAsia"/>
          <w:b/>
          <w:kern w:val="0"/>
          <w:sz w:val="44"/>
          <w:szCs w:val="44"/>
        </w:rPr>
      </w:pPr>
      <w:r w:rsidRPr="00080C65">
        <w:rPr>
          <w:rFonts w:ascii="仿宋" w:eastAsia="仿宋" w:hAnsi="仿宋" w:cs="宋体" w:hint="eastAsia"/>
          <w:b/>
          <w:kern w:val="0"/>
          <w:sz w:val="44"/>
          <w:szCs w:val="44"/>
        </w:rPr>
        <w:t>量化考核评价办法</w:t>
      </w:r>
    </w:p>
    <w:tbl>
      <w:tblPr>
        <w:tblW w:w="9583" w:type="dxa"/>
        <w:jc w:val="center"/>
        <w:tblLook w:val="0000" w:firstRow="0" w:lastRow="0" w:firstColumn="0" w:lastColumn="0" w:noHBand="0" w:noVBand="0"/>
      </w:tblPr>
      <w:tblGrid>
        <w:gridCol w:w="713"/>
        <w:gridCol w:w="2250"/>
        <w:gridCol w:w="792"/>
        <w:gridCol w:w="5828"/>
      </w:tblGrid>
      <w:tr w:rsidR="00066F25" w:rsidTr="00A151CE">
        <w:trPr>
          <w:trHeight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25" w:rsidRDefault="00066F25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25" w:rsidRDefault="00066F25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</w:rPr>
              <w:t>指标名称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25" w:rsidRDefault="00066F25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25" w:rsidRDefault="00066F25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</w:rPr>
              <w:t>评分办法</w:t>
            </w:r>
          </w:p>
        </w:tc>
      </w:tr>
      <w:tr w:rsidR="00066F25" w:rsidTr="00A151CE">
        <w:trPr>
          <w:trHeight w:val="1716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F25" w:rsidRDefault="00066F25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25" w:rsidRDefault="00066F25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职级分值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25" w:rsidRDefault="00066F25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25" w:rsidRDefault="00066F25" w:rsidP="00A151CE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现任科员20分；副科25；正科30分。</w:t>
            </w:r>
          </w:p>
          <w:p w:rsidR="00066F25" w:rsidRDefault="00066F25" w:rsidP="00A151CE">
            <w:pPr>
              <w:widowControl/>
              <w:spacing w:line="400" w:lineRule="exac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现任初级职称20分；中级职称30分。</w:t>
            </w:r>
          </w:p>
          <w:p w:rsidR="00066F25" w:rsidRDefault="00066F25" w:rsidP="00A151CE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职务、职称分数二选一。</w:t>
            </w:r>
          </w:p>
        </w:tc>
      </w:tr>
      <w:tr w:rsidR="00066F25" w:rsidTr="00A151CE">
        <w:trPr>
          <w:trHeight w:val="68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F25" w:rsidRDefault="00066F25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25" w:rsidRDefault="00066F25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履职情况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25" w:rsidRDefault="00066F25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25" w:rsidRDefault="00066F25" w:rsidP="00A151CE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年度考核合格以上，不合格一次扣5分。</w:t>
            </w:r>
          </w:p>
        </w:tc>
      </w:tr>
      <w:tr w:rsidR="00066F25" w:rsidTr="00A151CE">
        <w:trPr>
          <w:trHeight w:val="68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F25" w:rsidRDefault="00066F25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25" w:rsidRDefault="00066F25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工作年限得分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25" w:rsidRDefault="00066F25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25" w:rsidRDefault="00066F25" w:rsidP="00A151CE">
            <w:pPr>
              <w:widowControl/>
              <w:spacing w:line="400" w:lineRule="exact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工作满5年15分，满4年10分，满3年5分。</w:t>
            </w:r>
          </w:p>
        </w:tc>
      </w:tr>
      <w:tr w:rsidR="00066F25" w:rsidTr="00A151CE">
        <w:trPr>
          <w:trHeight w:val="116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F25" w:rsidRDefault="00066F25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25" w:rsidRDefault="00066F25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参加各类竞赛及学生工作成果获奖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25" w:rsidRDefault="00066F25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25" w:rsidRDefault="00066F25" w:rsidP="00A151CE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省级以上4分/项；市厅级3分/项；校级2分/项。</w:t>
            </w:r>
          </w:p>
        </w:tc>
      </w:tr>
      <w:tr w:rsidR="00066F25" w:rsidTr="00A151CE">
        <w:trPr>
          <w:trHeight w:val="68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F25" w:rsidRDefault="00066F25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25" w:rsidRDefault="00066F25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工作相关荣誉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25" w:rsidRDefault="00066F25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25" w:rsidRDefault="00066F25" w:rsidP="00A151CE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省级以上4分/项；市厅级3分/项；校级2分/项。</w:t>
            </w:r>
          </w:p>
        </w:tc>
      </w:tr>
      <w:tr w:rsidR="00066F25" w:rsidTr="00A151CE">
        <w:trPr>
          <w:trHeight w:val="1223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F25" w:rsidRDefault="00066F25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25" w:rsidRDefault="00066F25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主持各类课题</w:t>
            </w:r>
          </w:p>
          <w:p w:rsidR="00066F25" w:rsidRDefault="00066F25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或项目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25" w:rsidRDefault="00066F25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25" w:rsidRDefault="00066F25" w:rsidP="00A151CE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省级以上3分/项；市厅级2分/项；校级1分/项。</w:t>
            </w:r>
          </w:p>
        </w:tc>
      </w:tr>
      <w:tr w:rsidR="00066F25" w:rsidTr="00A151CE">
        <w:trPr>
          <w:trHeight w:val="195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F25" w:rsidRDefault="00066F25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25" w:rsidRDefault="00066F25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其他综合性荣誉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25" w:rsidRDefault="00066F25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25" w:rsidRDefault="00066F25" w:rsidP="00A151CE">
            <w:pPr>
              <w:widowControl/>
              <w:spacing w:line="40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1、年度考核优秀：1分/次；2、优秀教师、先进教育工作者、优秀教育工作者、师德标兵：省级以上3分/次；校级2分/次；3、优秀共产党员省级以上3分/次；校级2分/次。</w:t>
            </w:r>
          </w:p>
        </w:tc>
      </w:tr>
      <w:tr w:rsidR="00066F25" w:rsidTr="00A151CE">
        <w:trPr>
          <w:trHeight w:val="68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F25" w:rsidRDefault="00066F25" w:rsidP="00A151CE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25" w:rsidRDefault="00066F25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满分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25" w:rsidRDefault="00066F25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25" w:rsidRDefault="00066F25" w:rsidP="00A151CE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66F25" w:rsidTr="00A151CE">
        <w:trPr>
          <w:trHeight w:val="1645"/>
          <w:jc w:val="center"/>
        </w:trPr>
        <w:tc>
          <w:tcPr>
            <w:tcW w:w="95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F25" w:rsidRDefault="00066F25" w:rsidP="00A151CE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说明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：1、所有荣誉奖项仅限第一名；2、所有涉及奖励的仅限三等奖及以上；3、同一项目既有项目得分又有获奖得分的，取最高值计入；4、每一项分值累计计算，但总分不能超过限定分值。</w:t>
            </w:r>
          </w:p>
        </w:tc>
      </w:tr>
    </w:tbl>
    <w:p w:rsidR="000247B6" w:rsidRDefault="00066F25">
      <w:r>
        <w:rPr>
          <w:rFonts w:ascii="仿宋_GB2312" w:eastAsia="仿宋_GB2312" w:hAnsi="等线" w:cs="宋体" w:hint="eastAsia"/>
          <w:b/>
          <w:bCs/>
          <w:sz w:val="24"/>
        </w:rPr>
        <w:br w:type="page"/>
      </w:r>
      <w:bookmarkStart w:id="0" w:name="_GoBack"/>
      <w:bookmarkEnd w:id="0"/>
    </w:p>
    <w:sectPr w:rsidR="00024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9D" w:rsidRDefault="00A9629D" w:rsidP="00066F25">
      <w:r>
        <w:separator/>
      </w:r>
    </w:p>
  </w:endnote>
  <w:endnote w:type="continuationSeparator" w:id="0">
    <w:p w:rsidR="00A9629D" w:rsidRDefault="00A9629D" w:rsidP="0006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9D" w:rsidRDefault="00A9629D" w:rsidP="00066F25">
      <w:r>
        <w:separator/>
      </w:r>
    </w:p>
  </w:footnote>
  <w:footnote w:type="continuationSeparator" w:id="0">
    <w:p w:rsidR="00A9629D" w:rsidRDefault="00A9629D" w:rsidP="00066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82"/>
    <w:rsid w:val="00041D82"/>
    <w:rsid w:val="00066F25"/>
    <w:rsid w:val="001A74AF"/>
    <w:rsid w:val="00672748"/>
    <w:rsid w:val="00A9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39153D-C2AE-4844-97B9-EF1573EC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6F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6F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6F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2023-12-04T07:43:00Z</dcterms:created>
  <dcterms:modified xsi:type="dcterms:W3CDTF">2023-12-04T07:44:00Z</dcterms:modified>
</cp:coreProperties>
</file>