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ind w:left="227" w:right="227"/>
        <w:rPr>
          <w:rFonts w:hint="eastAsia" w:ascii="仿宋" w:hAnsi="仿宋" w:eastAsia="仿宋" w:cs="宋体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-6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page" w:tblpX="2297" w:tblpY="22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432"/>
        <w:gridCol w:w="1441"/>
        <w:gridCol w:w="2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/>
                <w:bCs/>
                <w:color w:val="000000"/>
                <w:sz w:val="32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28"/>
                <w:lang w:bidi="ar"/>
              </w:rPr>
              <w:t>进入资格复审人员名单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商洛市中级人民法院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屈睿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商洛市中级人民法院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高世楠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商洛市中级人民法院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陈卓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011612501004017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商洛市中级人民法院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011612501004018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商洛市中级人民法院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付培根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011612501006025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商洛市中级人民法院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崔浩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011612501007003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商洛市中级人民法院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张瑞欣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011612501007006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商洛市中级人民法院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陈莎莎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011612501009008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商州区人民法院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董长凯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商州区人民法院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卢烩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011612501008025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洛南县人民法院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罗馨彤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洛南县人民法院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011612501004032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丹凤县人民法院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张倩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011612501001025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丹凤县人民法院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郭成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011612501005021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丹凤县人民法院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王帅霖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011612501005032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丹凤县人民法院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贾婷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011612501009002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镇安县人民法院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尹伦煦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011612501005027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镇安县人民法院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汪美君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011612501006001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镇安县人民法院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011612501007028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镇安县人民法院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熊磊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011612501008022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柞水县人民法院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刘小萌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011612501004019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柞水县人民法院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谢佩钰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011612501005008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柞水县人民法院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李妍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011612501005026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柞水县人民法院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车和玲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011612501010020</w:t>
            </w:r>
          </w:p>
        </w:tc>
      </w:tr>
    </w:tbl>
    <w:p>
      <w:pPr>
        <w:rPr>
          <w:rFonts w:hint="eastAsia" w:ascii="仿宋" w:hAnsi="仿宋" w:eastAsia="仿宋" w:cs="微软雅黑"/>
          <w:sz w:val="24"/>
        </w:rPr>
      </w:pPr>
    </w:p>
    <w:p>
      <w:pPr>
        <w:rPr>
          <w:rFonts w:hint="eastAsia" w:ascii="仿宋" w:hAnsi="仿宋" w:eastAsia="仿宋" w:cs="微软雅黑"/>
          <w:sz w:val="24"/>
        </w:rPr>
      </w:pPr>
    </w:p>
    <w:p>
      <w:pPr>
        <w:rPr>
          <w:rFonts w:hint="eastAsia" w:ascii="仿宋" w:hAnsi="仿宋" w:eastAsia="仿宋" w:cs="微软雅黑"/>
          <w:sz w:val="24"/>
        </w:rPr>
      </w:pPr>
    </w:p>
    <w:p>
      <w:pPr>
        <w:rPr>
          <w:rFonts w:hint="eastAsia" w:ascii="仿宋" w:hAnsi="仿宋" w:eastAsia="仿宋" w:cs="微软雅黑"/>
          <w:sz w:val="24"/>
        </w:rPr>
      </w:pPr>
    </w:p>
    <w:p>
      <w:pPr>
        <w:rPr>
          <w:rFonts w:hint="eastAsia" w:ascii="仿宋" w:hAnsi="仿宋" w:eastAsia="仿宋" w:cs="微软雅黑"/>
          <w:sz w:val="24"/>
        </w:rPr>
      </w:pPr>
    </w:p>
    <w:p>
      <w:pPr>
        <w:pStyle w:val="2"/>
        <w:widowControl/>
        <w:spacing w:before="226" w:beforeAutospacing="0" w:after="226" w:afterAutospacing="0" w:line="450" w:lineRule="atLeast"/>
        <w:ind w:right="226"/>
        <w:rPr>
          <w:rFonts w:hint="eastAsia" w:ascii="仿宋" w:hAnsi="仿宋" w:eastAsia="仿宋" w:cs="微软雅黑"/>
          <w:color w:val="333333"/>
        </w:rPr>
      </w:pPr>
    </w:p>
    <w:p>
      <w:pPr>
        <w:ind w:firstLine="5280" w:firstLineChars="2200"/>
        <w:rPr>
          <w:rFonts w:hint="eastAsia" w:ascii="仿宋" w:hAnsi="仿宋" w:eastAsia="仿宋" w:cs="微软雅黑"/>
          <w:sz w:val="24"/>
        </w:rPr>
      </w:pPr>
    </w:p>
    <w:p>
      <w:pPr>
        <w:ind w:firstLine="5280" w:firstLineChars="2200"/>
        <w:rPr>
          <w:rFonts w:hint="eastAsia" w:ascii="仿宋" w:hAnsi="仿宋" w:eastAsia="仿宋" w:cs="微软雅黑"/>
          <w:sz w:val="24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OWJhNTEzZTQzNGRiZmE0YjliNmU2ZmRkNDAzNmQifQ=="/>
  </w:docVars>
  <w:rsids>
    <w:rsidRoot w:val="00000000"/>
    <w:rsid w:val="396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北葵向暖&amp;*</cp:lastModifiedBy>
  <dcterms:modified xsi:type="dcterms:W3CDTF">2023-12-04T01:22:12Z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7E1D8FC5D866482F8D76138C4A87BFCC_12</vt:lpwstr>
  </property>
</Properties>
</file>