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Autospacing="0" w:line="400" w:lineRule="exact"/>
        <w:ind w:right="15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pacing w:val="3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pacing w:val="30"/>
          <w:sz w:val="44"/>
          <w:szCs w:val="44"/>
          <w:lang w:val="en-US" w:eastAsia="zh-CN"/>
        </w:rPr>
        <w:t>砚山县医共体总医院县中医医院分院编外人员招聘岗位表</w:t>
      </w:r>
    </w:p>
    <w:bookmarkEnd w:id="0"/>
    <w:tbl>
      <w:tblPr>
        <w:tblStyle w:val="4"/>
        <w:tblpPr w:leftFromText="180" w:rightFromText="180" w:vertAnchor="text" w:horzAnchor="page" w:tblpX="406" w:tblpY="7"/>
        <w:tblOverlap w:val="never"/>
        <w:tblW w:w="157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879"/>
        <w:gridCol w:w="2118"/>
        <w:gridCol w:w="987"/>
        <w:gridCol w:w="758"/>
        <w:gridCol w:w="2988"/>
        <w:gridCol w:w="1578"/>
        <w:gridCol w:w="1497"/>
        <w:gridCol w:w="31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84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/>
                <w:bCs/>
                <w:color w:val="auto"/>
                <w:spacing w:val="3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olor w:val="auto"/>
                <w:spacing w:val="30"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/>
                <w:bCs/>
                <w:color w:val="auto"/>
                <w:spacing w:val="3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olor w:val="auto"/>
                <w:spacing w:val="30"/>
                <w:sz w:val="24"/>
                <w:szCs w:val="24"/>
                <w:vertAlign w:val="baseline"/>
                <w:lang w:eastAsia="zh-CN"/>
              </w:rPr>
              <w:t>招聘单位</w:t>
            </w:r>
          </w:p>
        </w:tc>
        <w:tc>
          <w:tcPr>
            <w:tcW w:w="211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/>
                <w:bCs/>
                <w:color w:val="auto"/>
                <w:spacing w:val="3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olor w:val="auto"/>
                <w:spacing w:val="30"/>
                <w:sz w:val="24"/>
                <w:szCs w:val="24"/>
                <w:vertAlign w:val="baseline"/>
                <w:lang w:eastAsia="zh-CN"/>
              </w:rPr>
              <w:t>招聘岗位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/>
                <w:bCs/>
                <w:color w:val="auto"/>
                <w:spacing w:val="3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olor w:val="auto"/>
                <w:spacing w:val="30"/>
                <w:sz w:val="24"/>
                <w:szCs w:val="24"/>
                <w:vertAlign w:val="baseline"/>
                <w:lang w:eastAsia="zh-CN"/>
              </w:rPr>
              <w:t>招聘人数</w:t>
            </w:r>
          </w:p>
        </w:tc>
        <w:tc>
          <w:tcPr>
            <w:tcW w:w="75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/>
                <w:bCs/>
                <w:color w:val="auto"/>
                <w:spacing w:val="3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olor w:val="auto"/>
                <w:spacing w:val="30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298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/>
                <w:bCs/>
                <w:color w:val="auto"/>
                <w:spacing w:val="3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olor w:val="auto"/>
                <w:spacing w:val="30"/>
                <w:sz w:val="24"/>
                <w:szCs w:val="24"/>
                <w:vertAlign w:val="baseline"/>
                <w:lang w:eastAsia="zh-CN"/>
              </w:rPr>
              <w:t>专业条件及相关要求</w:t>
            </w:r>
          </w:p>
        </w:tc>
        <w:tc>
          <w:tcPr>
            <w:tcW w:w="157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/>
                <w:bCs/>
                <w:color w:val="auto"/>
                <w:spacing w:val="3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olor w:val="auto"/>
                <w:spacing w:val="30"/>
                <w:sz w:val="24"/>
                <w:szCs w:val="24"/>
                <w:vertAlign w:val="baseline"/>
                <w:lang w:eastAsia="zh-CN"/>
              </w:rPr>
              <w:t>报名地点</w:t>
            </w:r>
          </w:p>
        </w:tc>
        <w:tc>
          <w:tcPr>
            <w:tcW w:w="149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pacing w:val="3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olor w:val="auto"/>
                <w:spacing w:val="30"/>
                <w:sz w:val="24"/>
                <w:szCs w:val="24"/>
                <w:vertAlign w:val="baseline"/>
                <w:lang w:val="en-US" w:eastAsia="zh-CN"/>
              </w:rPr>
              <w:t>招聘方式</w:t>
            </w:r>
          </w:p>
        </w:tc>
        <w:tc>
          <w:tcPr>
            <w:tcW w:w="310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pacing w:val="3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olor w:val="auto"/>
                <w:spacing w:val="30"/>
                <w:sz w:val="24"/>
                <w:szCs w:val="24"/>
                <w:vertAlign w:val="baseline"/>
                <w:lang w:val="en-US" w:eastAsia="zh-CN"/>
              </w:rPr>
              <w:t>工作安排地点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2" w:hRule="atLeast"/>
        </w:trPr>
        <w:tc>
          <w:tcPr>
            <w:tcW w:w="84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right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pacing w:val="3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3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right="0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pacing w:val="3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30"/>
                <w:kern w:val="2"/>
                <w:sz w:val="24"/>
                <w:szCs w:val="24"/>
                <w:vertAlign w:val="baseline"/>
                <w:lang w:val="en-US" w:eastAsia="zh-CN" w:bidi="ar-SA"/>
              </w:rPr>
              <w:t>砚山县医共体总医院县中医医院分院</w:t>
            </w:r>
          </w:p>
        </w:tc>
        <w:tc>
          <w:tcPr>
            <w:tcW w:w="211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3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30"/>
                <w:sz w:val="24"/>
                <w:szCs w:val="24"/>
                <w:vertAlign w:val="baseline"/>
                <w:lang w:eastAsia="zh-CN"/>
              </w:rPr>
              <w:t>临床</w:t>
            </w:r>
            <w:r>
              <w:rPr>
                <w:rFonts w:hint="eastAsia" w:ascii="Times New Roman" w:hAnsi="Times New Roman" w:eastAsia="方正仿宋_GBK" w:cs="Times New Roman"/>
                <w:color w:val="auto"/>
                <w:spacing w:val="30"/>
                <w:sz w:val="24"/>
                <w:szCs w:val="24"/>
                <w:vertAlign w:val="baseline"/>
                <w:lang w:val="en-US" w:eastAsia="zh-CN"/>
              </w:rPr>
              <w:t>医学、中医学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right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pacing w:val="3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30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75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right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pacing w:val="3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30"/>
                <w:sz w:val="24"/>
                <w:szCs w:val="24"/>
                <w:vertAlign w:val="baseline"/>
                <w:lang w:eastAsia="zh-CN"/>
              </w:rPr>
              <w:t>不限</w:t>
            </w:r>
          </w:p>
        </w:tc>
        <w:tc>
          <w:tcPr>
            <w:tcW w:w="298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right="0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right="0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普通招生计划毕业的全日制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>临床医学、中医专业专科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及以上学历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>有助理医师资格证书优先。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30"/>
                <w:sz w:val="24"/>
                <w:szCs w:val="24"/>
                <w:vertAlign w:val="baseline"/>
              </w:rPr>
            </w:pPr>
          </w:p>
        </w:tc>
        <w:tc>
          <w:tcPr>
            <w:tcW w:w="157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3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eastAsia="zh-CN"/>
              </w:rPr>
              <w:t>砚山县中医医院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人事科（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>医技楼4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楼）</w:t>
            </w:r>
          </w:p>
        </w:tc>
        <w:tc>
          <w:tcPr>
            <w:tcW w:w="149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>笔试、面试</w:t>
            </w:r>
          </w:p>
        </w:tc>
        <w:tc>
          <w:tcPr>
            <w:tcW w:w="310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>稼依卫生院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>者腊乡中心卫生院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>八嘎卫生院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84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right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pacing w:val="3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3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30"/>
                <w:sz w:val="24"/>
                <w:szCs w:val="24"/>
                <w:vertAlign w:val="baseline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30"/>
                <w:kern w:val="2"/>
                <w:sz w:val="24"/>
                <w:szCs w:val="24"/>
                <w:vertAlign w:val="baseline"/>
                <w:lang w:val="en-US" w:eastAsia="zh-CN" w:bidi="ar-SA"/>
              </w:rPr>
              <w:t>砚山县医共体总医院县中医医院分院</w:t>
            </w:r>
          </w:p>
        </w:tc>
        <w:tc>
          <w:tcPr>
            <w:tcW w:w="211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right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pacing w:val="3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30"/>
                <w:sz w:val="24"/>
                <w:szCs w:val="24"/>
                <w:vertAlign w:val="baseline"/>
                <w:lang w:eastAsia="zh-CN"/>
              </w:rPr>
              <w:t>护理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right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pacing w:val="3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30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75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right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pacing w:val="3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30"/>
                <w:sz w:val="24"/>
                <w:szCs w:val="24"/>
                <w:vertAlign w:val="baseline"/>
                <w:lang w:eastAsia="zh-CN"/>
              </w:rPr>
              <w:t>不限</w:t>
            </w:r>
          </w:p>
        </w:tc>
        <w:tc>
          <w:tcPr>
            <w:tcW w:w="298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right="0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right="0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普通招生计划毕业的全日制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>护理学专业专科及以上学历；持有护士资格证或护考成绩合格证明。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right="0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30"/>
                <w:sz w:val="24"/>
                <w:szCs w:val="24"/>
                <w:vertAlign w:val="baseline"/>
              </w:rPr>
            </w:pPr>
          </w:p>
        </w:tc>
        <w:tc>
          <w:tcPr>
            <w:tcW w:w="157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3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eastAsia="zh-CN"/>
              </w:rPr>
              <w:t>砚山县中医医院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人事科（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>医技楼4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楼）</w:t>
            </w:r>
          </w:p>
        </w:tc>
        <w:tc>
          <w:tcPr>
            <w:tcW w:w="149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>笔试、面试</w:t>
            </w:r>
          </w:p>
        </w:tc>
        <w:tc>
          <w:tcPr>
            <w:tcW w:w="310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>者腊乡中心卫生院        八嘎卫生院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84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3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3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30"/>
                <w:sz w:val="24"/>
                <w:szCs w:val="24"/>
                <w:vertAlign w:val="baseline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30"/>
                <w:kern w:val="2"/>
                <w:sz w:val="24"/>
                <w:szCs w:val="24"/>
                <w:vertAlign w:val="baseline"/>
                <w:lang w:val="en-US" w:eastAsia="zh-CN" w:bidi="ar-SA"/>
              </w:rPr>
              <w:t>砚山县医共体总医院县中医医院分院</w:t>
            </w:r>
          </w:p>
        </w:tc>
        <w:tc>
          <w:tcPr>
            <w:tcW w:w="211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right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pacing w:val="3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30"/>
                <w:sz w:val="24"/>
                <w:szCs w:val="24"/>
                <w:vertAlign w:val="baseline"/>
                <w:lang w:eastAsia="zh-CN"/>
              </w:rPr>
              <w:t>影像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right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pacing w:val="3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3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5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right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pacing w:val="3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30"/>
                <w:sz w:val="24"/>
                <w:szCs w:val="24"/>
                <w:vertAlign w:val="baseline"/>
                <w:lang w:eastAsia="zh-CN"/>
              </w:rPr>
              <w:t>不限</w:t>
            </w:r>
          </w:p>
        </w:tc>
        <w:tc>
          <w:tcPr>
            <w:tcW w:w="298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right="0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right="0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3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普通招生计划毕业的全日制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>影像技术专业专科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及以上学历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>专科学历要求有资格证书优先。</w:t>
            </w:r>
          </w:p>
        </w:tc>
        <w:tc>
          <w:tcPr>
            <w:tcW w:w="157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3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eastAsia="zh-CN"/>
              </w:rPr>
              <w:t>砚山县中医医院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人事科（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>医技楼4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楼）</w:t>
            </w:r>
          </w:p>
        </w:tc>
        <w:tc>
          <w:tcPr>
            <w:tcW w:w="149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>笔试、面试</w:t>
            </w:r>
          </w:p>
        </w:tc>
        <w:tc>
          <w:tcPr>
            <w:tcW w:w="310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>八嘎卫生院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40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3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30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879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pacing w:val="3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30"/>
                <w:kern w:val="2"/>
                <w:sz w:val="24"/>
                <w:szCs w:val="24"/>
                <w:vertAlign w:val="baseline"/>
                <w:lang w:val="en-US" w:eastAsia="zh-CN" w:bidi="ar-SA"/>
              </w:rPr>
              <w:t>砚山县医共体总医院县中医医院分院</w:t>
            </w:r>
          </w:p>
        </w:tc>
        <w:tc>
          <w:tcPr>
            <w:tcW w:w="211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right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pacing w:val="3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30"/>
                <w:sz w:val="24"/>
                <w:szCs w:val="24"/>
                <w:vertAlign w:val="baseline"/>
                <w:lang w:eastAsia="zh-CN"/>
              </w:rPr>
              <w:t>六主村卫生室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3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3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58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right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pacing w:val="3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30"/>
                <w:sz w:val="24"/>
                <w:szCs w:val="24"/>
                <w:vertAlign w:val="baseline"/>
                <w:lang w:eastAsia="zh-CN"/>
              </w:rPr>
              <w:t>不限</w:t>
            </w:r>
          </w:p>
        </w:tc>
        <w:tc>
          <w:tcPr>
            <w:tcW w:w="2988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right="0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普通招生计划毕业的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>医学类专业中专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及以上学历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578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eastAsia="zh-CN"/>
              </w:rPr>
              <w:t>砚山县中医医院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人事科（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>医技楼4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楼）</w:t>
            </w:r>
          </w:p>
        </w:tc>
        <w:tc>
          <w:tcPr>
            <w:tcW w:w="1497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>面试</w:t>
            </w:r>
          </w:p>
        </w:tc>
        <w:tc>
          <w:tcPr>
            <w:tcW w:w="3105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>八嘎乡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right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pacing w:val="3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79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pacing w:val="3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1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right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pacing w:val="3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30"/>
                <w:sz w:val="24"/>
                <w:szCs w:val="24"/>
                <w:vertAlign w:val="baseline"/>
                <w:lang w:eastAsia="zh-CN"/>
              </w:rPr>
              <w:t>平寨村卫生室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pacing w:val="3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3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58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pacing w:val="3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988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</w:tc>
        <w:tc>
          <w:tcPr>
            <w:tcW w:w="1578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49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3105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right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pacing w:val="3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79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pacing w:val="3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1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right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pacing w:val="3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30"/>
                <w:sz w:val="24"/>
                <w:szCs w:val="24"/>
                <w:vertAlign w:val="baseline"/>
                <w:lang w:eastAsia="zh-CN"/>
              </w:rPr>
              <w:t>凹嘎村卫生室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pacing w:val="3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3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58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pacing w:val="3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988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</w:tc>
        <w:tc>
          <w:tcPr>
            <w:tcW w:w="1578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49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3105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right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pacing w:val="3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79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pacing w:val="3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1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right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pacing w:val="3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30"/>
                <w:sz w:val="24"/>
                <w:szCs w:val="24"/>
                <w:vertAlign w:val="baseline"/>
                <w:lang w:eastAsia="zh-CN"/>
              </w:rPr>
              <w:t>竜所村卫生室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pacing w:val="3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3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58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pacing w:val="3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988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</w:tc>
        <w:tc>
          <w:tcPr>
            <w:tcW w:w="1578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49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3105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right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pacing w:val="3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79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pacing w:val="3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1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right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pacing w:val="3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30"/>
                <w:sz w:val="24"/>
                <w:szCs w:val="24"/>
                <w:vertAlign w:val="baseline"/>
                <w:lang w:eastAsia="zh-CN"/>
              </w:rPr>
              <w:t>蚌岔村卫生室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pacing w:val="3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3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58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pacing w:val="3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988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</w:tc>
        <w:tc>
          <w:tcPr>
            <w:tcW w:w="1578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49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3105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right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pacing w:val="3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79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pacing w:val="3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1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right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pacing w:val="3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30"/>
                <w:sz w:val="24"/>
                <w:szCs w:val="24"/>
                <w:vertAlign w:val="baseline"/>
                <w:lang w:eastAsia="zh-CN"/>
              </w:rPr>
              <w:t>八嘎村卫生室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pacing w:val="3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3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58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pacing w:val="3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2988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578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49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3105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Autospacing="0" w:line="260" w:lineRule="exact"/>
        <w:ind w:right="150"/>
        <w:jc w:val="center"/>
        <w:textAlignment w:val="auto"/>
        <w:rPr>
          <w:rFonts w:hint="default" w:ascii="Times New Roman" w:hAnsi="Times New Roman" w:eastAsia="方正仿宋_GBK" w:cs="Times New Roman"/>
          <w:b/>
          <w:bCs/>
          <w:color w:val="auto"/>
          <w:spacing w:val="30"/>
          <w:sz w:val="36"/>
          <w:szCs w:val="36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4MDZiZDAxMjFhY2JiODU5NmNjNDA5NzFmNTNlYzIifQ=="/>
  </w:docVars>
  <w:rsids>
    <w:rsidRoot w:val="10AD0082"/>
    <w:rsid w:val="01202F9C"/>
    <w:rsid w:val="10AD0082"/>
    <w:rsid w:val="7A20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2023-11-30T02:11:00Z</dcterms:created>
  <dc:creator>WPS_1690452312</dc:creator>
  <cp:lastModifiedBy>WPS_1690452312</cp:lastModifiedBy>
  <dcterms:modified xsi:type="dcterms:W3CDTF">2023-11-30T02:11:44Z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C8A606672691451B9FC7E61919EC2DEB_11</vt:lpwstr>
  </property>
</Properties>
</file>