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distribute"/>
        <w:rPr>
          <w:rFonts w:ascii="方正小标宋_GBK" w:hAnsi="方正小标宋简体" w:eastAsia="方正小标宋_GBK" w:cs="Times New Roman"/>
          <w:color w:val="FF0000"/>
          <w:spacing w:val="-72"/>
          <w:w w:val="90"/>
          <w:sz w:val="100"/>
          <w:szCs w:val="100"/>
        </w:rPr>
      </w:pPr>
      <w:bookmarkStart w:id="0" w:name="OLE_LINK1"/>
      <w:r>
        <w:rPr>
          <w:rFonts w:hint="eastAsia" w:ascii="方正小标宋_GBK" w:hAnsi="方正小标宋简体" w:eastAsia="方正小标宋_GBK" w:cs="方正小标宋_GBK"/>
          <w:color w:val="FF0000"/>
          <w:spacing w:val="-72"/>
          <w:w w:val="90"/>
          <w:sz w:val="100"/>
          <w:szCs w:val="100"/>
        </w:rPr>
        <w:t>青岛市教育局</w:t>
      </w:r>
    </w:p>
    <w:p>
      <w:pPr>
        <w:keepNext w:val="0"/>
        <w:keepLines w:val="0"/>
        <w:pageBreakBefore w:val="0"/>
        <w:widowControl w:val="0"/>
        <w:kinsoku/>
        <w:wordWrap/>
        <w:overflowPunct/>
        <w:topLinePunct w:val="0"/>
        <w:autoSpaceDE/>
        <w:autoSpaceDN/>
        <w:bidi w:val="0"/>
        <w:adjustRightInd w:val="0"/>
        <w:spacing w:line="600" w:lineRule="exact"/>
        <w:jc w:val="center"/>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val="0"/>
        <w:spacing w:line="60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rPr>
        <w:t>关于做好</w:t>
      </w:r>
      <w:r>
        <w:rPr>
          <w:rFonts w:hint="eastAsia" w:ascii="方正小标宋简体" w:hAnsi="方正小标宋简体" w:eastAsia="方正小标宋简体" w:cs="方正小标宋简体"/>
          <w:sz w:val="44"/>
          <w:szCs w:val="44"/>
          <w:lang w:eastAsia="zh-CN"/>
        </w:rPr>
        <w:t>2023</w:t>
      </w:r>
      <w:r>
        <w:rPr>
          <w:rFonts w:hint="eastAsia" w:ascii="方正小标宋简体" w:hAnsi="方正小标宋简体" w:eastAsia="方正小标宋简体" w:cs="方正小标宋简体"/>
          <w:sz w:val="44"/>
          <w:szCs w:val="44"/>
        </w:rPr>
        <w:t>年青岛市教师资格注册工作的</w:t>
      </w:r>
    </w:p>
    <w:p>
      <w:pPr>
        <w:keepNext w:val="0"/>
        <w:keepLines w:val="0"/>
        <w:pageBreakBefore w:val="0"/>
        <w:widowControl w:val="0"/>
        <w:kinsoku/>
        <w:wordWrap/>
        <w:overflowPunct/>
        <w:topLinePunct w:val="0"/>
        <w:autoSpaceDE/>
        <w:autoSpaceDN/>
        <w:bidi w:val="0"/>
        <w:adjustRightInd w:val="0"/>
        <w:spacing w:line="60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rPr>
        <w:t>通    知</w:t>
      </w:r>
    </w:p>
    <w:p>
      <w:pPr>
        <w:keepNext w:val="0"/>
        <w:keepLines w:val="0"/>
        <w:pageBreakBefore w:val="0"/>
        <w:widowControl w:val="0"/>
        <w:kinsoku/>
        <w:wordWrap/>
        <w:overflowPunct/>
        <w:topLinePunct w:val="0"/>
        <w:autoSpaceDE/>
        <w:autoSpaceDN/>
        <w:bidi w:val="0"/>
        <w:adjustRightInd w:val="0"/>
        <w:spacing w:line="600" w:lineRule="exact"/>
        <w:jc w:val="center"/>
        <w:rPr>
          <w:rFonts w:ascii="宋体" w:eastAsia="宋体"/>
          <w:sz w:val="44"/>
          <w:szCs w:val="44"/>
        </w:rPr>
      </w:pP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leftChars="0"/>
        <w:rPr>
          <w:rFonts w:hAnsi="Courier New" w:cs="Times New Roman"/>
        </w:rPr>
      </w:pPr>
      <w:r>
        <w:rPr>
          <w:rFonts w:hint="eastAsia"/>
        </w:rPr>
        <w:t>各区、市教体局，高新区党群工作部，</w:t>
      </w:r>
      <w:r>
        <w:rPr>
          <w:rFonts w:hint="eastAsia" w:hAnsi="Courier New"/>
        </w:rPr>
        <w:t>局属有关单位：</w:t>
      </w:r>
    </w:p>
    <w:p>
      <w:pPr>
        <w:pStyle w:val="3"/>
        <w:keepNext w:val="0"/>
        <w:keepLines w:val="0"/>
        <w:pageBreakBefore w:val="0"/>
        <w:widowControl w:val="0"/>
        <w:kinsoku/>
        <w:wordWrap/>
        <w:overflowPunct/>
        <w:topLinePunct w:val="0"/>
        <w:autoSpaceDE/>
        <w:autoSpaceDN/>
        <w:bidi w:val="0"/>
        <w:adjustRightInd w:val="0"/>
        <w:snapToGrid w:val="0"/>
        <w:spacing w:line="600" w:lineRule="exact"/>
        <w:ind w:left="0" w:leftChars="0"/>
        <w:rPr>
          <w:rFonts w:cs="Times New Roman"/>
        </w:rPr>
      </w:pPr>
      <w:r>
        <w:rPr>
          <w:rFonts w:hint="eastAsia"/>
        </w:rPr>
        <w:t xml:space="preserve">    根据山东省教育厅《关于印发〈山东省中小学教师资格定期注册试点工作实施方案（试行）〉的通知》（鲁教师字〔</w:t>
      </w:r>
      <w:r>
        <w:t>2013</w:t>
      </w:r>
      <w:r>
        <w:rPr>
          <w:rFonts w:hint="eastAsia"/>
        </w:rPr>
        <w:t>〕</w:t>
      </w:r>
      <w:r>
        <w:t>19</w:t>
      </w:r>
      <w:r>
        <w:rPr>
          <w:rFonts w:hint="eastAsia"/>
        </w:rPr>
        <w:t>号）和青岛市教育局《关于印发〈青岛市中小学教师资格定期注册试点工作实施方案（试行）〉的通知》（青教通字〔</w:t>
      </w:r>
      <w:r>
        <w:t>2013</w:t>
      </w:r>
      <w:r>
        <w:rPr>
          <w:rFonts w:hint="eastAsia"/>
        </w:rPr>
        <w:t>〕</w:t>
      </w:r>
      <w:r>
        <w:t>83</w:t>
      </w:r>
      <w:r>
        <w:rPr>
          <w:rFonts w:hint="eastAsia"/>
        </w:rPr>
        <w:t>号）要求，结合山东省教育厅中小学教师资格定期注册工作安排，现将</w:t>
      </w:r>
      <w:r>
        <w:rPr>
          <w:rFonts w:hint="eastAsia"/>
          <w:lang w:eastAsia="zh-CN"/>
        </w:rPr>
        <w:t>2023</w:t>
      </w:r>
      <w:r>
        <w:rPr>
          <w:rFonts w:hint="eastAsia"/>
        </w:rPr>
        <w:t>年青岛市教师资格注册工作安排如下：</w:t>
      </w:r>
    </w:p>
    <w:p>
      <w:pPr>
        <w:keepNext w:val="0"/>
        <w:keepLines w:val="0"/>
        <w:pageBreakBefore w:val="0"/>
        <w:widowControl w:val="0"/>
        <w:kinsoku/>
        <w:wordWrap/>
        <w:overflowPunct/>
        <w:topLinePunct w:val="0"/>
        <w:autoSpaceDE/>
        <w:autoSpaceDN/>
        <w:bidi w:val="0"/>
        <w:adjustRightInd w:val="0"/>
        <w:spacing w:line="600" w:lineRule="exact"/>
        <w:ind w:firstLine="632" w:firstLineChars="200"/>
        <w:rPr>
          <w:rFonts w:ascii="黑体" w:hAnsi="黑体" w:eastAsia="黑体"/>
        </w:rPr>
      </w:pPr>
      <w:r>
        <w:rPr>
          <w:rFonts w:hint="eastAsia" w:ascii="黑体" w:hAnsi="黑体" w:eastAsia="黑体" w:cs="黑体"/>
        </w:rPr>
        <w:t>一、注册范围</w:t>
      </w:r>
    </w:p>
    <w:p>
      <w:pPr>
        <w:keepNext w:val="0"/>
        <w:keepLines w:val="0"/>
        <w:pageBreakBefore w:val="0"/>
        <w:widowControl w:val="0"/>
        <w:kinsoku/>
        <w:wordWrap/>
        <w:overflowPunct/>
        <w:topLinePunct w:val="0"/>
        <w:autoSpaceDE/>
        <w:autoSpaceDN/>
        <w:bidi w:val="0"/>
        <w:adjustRightInd w:val="0"/>
        <w:spacing w:line="600" w:lineRule="exact"/>
        <w:ind w:firstLine="632" w:firstLineChars="200"/>
        <w:rPr>
          <w:rFonts w:ascii="仿宋_GB2312" w:eastAsia="仿宋_GB2312" w:cs="仿宋_GB2312"/>
        </w:rPr>
      </w:pPr>
      <w:r>
        <w:rPr>
          <w:rFonts w:hint="eastAsia" w:ascii="仿宋_GB2312" w:eastAsia="仿宋_GB2312" w:cs="仿宋_GB2312"/>
        </w:rPr>
        <w:t>青岛市公办小学、初中和普通高中在编在岗教师（以下简称中小学教师）,且符合以下条件之一的人员。</w:t>
      </w:r>
    </w:p>
    <w:p>
      <w:pPr>
        <w:keepNext w:val="0"/>
        <w:keepLines w:val="0"/>
        <w:pageBreakBefore w:val="0"/>
        <w:widowControl w:val="0"/>
        <w:kinsoku/>
        <w:wordWrap/>
        <w:overflowPunct/>
        <w:topLinePunct w:val="0"/>
        <w:autoSpaceDE/>
        <w:autoSpaceDN/>
        <w:bidi w:val="0"/>
        <w:adjustRightInd w:val="0"/>
        <w:spacing w:line="600" w:lineRule="exact"/>
        <w:ind w:firstLine="645"/>
        <w:rPr>
          <w:rFonts w:ascii="仿宋_GB2312" w:eastAsia="仿宋_GB2312"/>
        </w:rPr>
      </w:pPr>
      <w:r>
        <w:rPr>
          <w:rFonts w:hint="eastAsia" w:ascii="仿宋_GB2312" w:eastAsia="仿宋_GB2312"/>
        </w:rPr>
        <w:t>（一）尚未进行教师资格注册的教师，须进行首次注册；</w:t>
      </w:r>
    </w:p>
    <w:p>
      <w:pPr>
        <w:keepNext w:val="0"/>
        <w:keepLines w:val="0"/>
        <w:pageBreakBefore w:val="0"/>
        <w:widowControl w:val="0"/>
        <w:kinsoku/>
        <w:wordWrap/>
        <w:overflowPunct/>
        <w:topLinePunct w:val="0"/>
        <w:autoSpaceDE/>
        <w:autoSpaceDN/>
        <w:bidi w:val="0"/>
        <w:adjustRightInd w:val="0"/>
        <w:spacing w:line="600" w:lineRule="exact"/>
        <w:ind w:firstLine="645"/>
        <w:rPr>
          <w:rFonts w:ascii="仿宋_GB2312" w:eastAsia="仿宋_GB2312"/>
        </w:rPr>
      </w:pPr>
      <w:r>
        <w:rPr>
          <w:rFonts w:hint="eastAsia" w:ascii="仿宋_GB2312" w:eastAsia="仿宋_GB2312"/>
        </w:rPr>
        <w:t>（二）上次注册至今已满五年的教师，须进行定期注册。</w:t>
      </w:r>
    </w:p>
    <w:p>
      <w:pPr>
        <w:keepNext w:val="0"/>
        <w:keepLines w:val="0"/>
        <w:pageBreakBefore w:val="0"/>
        <w:widowControl w:val="0"/>
        <w:kinsoku/>
        <w:wordWrap/>
        <w:overflowPunct/>
        <w:topLinePunct w:val="0"/>
        <w:autoSpaceDE/>
        <w:autoSpaceDN/>
        <w:bidi w:val="0"/>
        <w:adjustRightInd w:val="0"/>
        <w:spacing w:line="600" w:lineRule="exact"/>
        <w:ind w:firstLine="645"/>
        <w:rPr>
          <w:rFonts w:ascii="仿宋_GB2312" w:eastAsia="仿宋_GB2312"/>
        </w:rPr>
      </w:pPr>
      <w:r>
        <w:rPr>
          <w:rFonts w:hint="eastAsia" w:ascii="仿宋_GB2312" w:eastAsia="仿宋_GB2312"/>
        </w:rPr>
        <w:t>（三）上次注册结论为“暂缓注册”，现已符合注册条件的教师，须重新申请注册。</w:t>
      </w:r>
      <w:bookmarkStart w:id="1" w:name="_GoBack"/>
      <w:bookmarkEnd w:id="1"/>
    </w:p>
    <w:p>
      <w:pPr>
        <w:keepNext w:val="0"/>
        <w:keepLines w:val="0"/>
        <w:pageBreakBefore w:val="0"/>
        <w:widowControl w:val="0"/>
        <w:kinsoku/>
        <w:wordWrap/>
        <w:overflowPunct/>
        <w:topLinePunct w:val="0"/>
        <w:autoSpaceDE/>
        <w:autoSpaceDN/>
        <w:bidi w:val="0"/>
        <w:adjustRightInd w:val="0"/>
        <w:spacing w:line="600" w:lineRule="exact"/>
        <w:ind w:firstLine="632" w:firstLineChars="200"/>
        <w:rPr>
          <w:rFonts w:ascii="黑体" w:hAnsi="黑体" w:eastAsia="黑体"/>
        </w:rPr>
      </w:pPr>
      <w:r>
        <w:rPr>
          <w:rFonts w:hint="eastAsia" w:ascii="黑体" w:hAnsi="黑体" w:eastAsia="黑体" w:cs="黑体"/>
        </w:rPr>
        <w:t>二、注册条件</w:t>
      </w:r>
    </w:p>
    <w:p>
      <w:pPr>
        <w:spacing w:line="560" w:lineRule="exact"/>
        <w:ind w:firstLine="632" w:firstLineChars="200"/>
        <w:rPr>
          <w:rFonts w:ascii="仿宋_GB2312" w:eastAsia="仿宋_GB2312" w:cs="仿宋_GB2312"/>
        </w:rPr>
      </w:pPr>
      <w:r>
        <w:rPr>
          <w:rFonts w:hint="eastAsia" w:ascii="仿宋_GB2312" w:eastAsia="仿宋_GB2312" w:cs="仿宋_GB2312"/>
        </w:rPr>
        <w:t>（一）首次注册</w:t>
      </w:r>
    </w:p>
    <w:p>
      <w:pPr>
        <w:spacing w:line="560" w:lineRule="exact"/>
        <w:ind w:firstLine="632" w:firstLineChars="200"/>
        <w:rPr>
          <w:rFonts w:ascii="仿宋_GB2312" w:eastAsia="仿宋_GB2312"/>
        </w:rPr>
      </w:pPr>
      <w:r>
        <w:rPr>
          <w:rFonts w:hint="eastAsia" w:ascii="仿宋_GB2312" w:eastAsia="仿宋_GB2312" w:cs="仿宋_GB2312"/>
        </w:rPr>
        <w:t>1</w:t>
      </w:r>
      <w:r>
        <w:rPr>
          <w:rFonts w:ascii="仿宋_GB2312" w:eastAsia="仿宋_GB2312" w:cs="仿宋_GB2312"/>
        </w:rPr>
        <w:t>.</w:t>
      </w:r>
      <w:r>
        <w:rPr>
          <w:rFonts w:hint="eastAsia" w:ascii="仿宋_GB2312" w:eastAsia="仿宋_GB2312" w:cs="仿宋_GB2312"/>
        </w:rPr>
        <w:t>具有与任教岗位相应的教师资格；</w:t>
      </w:r>
    </w:p>
    <w:p>
      <w:pPr>
        <w:spacing w:line="560" w:lineRule="exact"/>
        <w:ind w:firstLine="632" w:firstLineChars="200"/>
        <w:rPr>
          <w:rFonts w:ascii="仿宋_GB2312" w:eastAsia="仿宋_GB2312"/>
        </w:rPr>
      </w:pPr>
      <w:r>
        <w:rPr>
          <w:rFonts w:hint="eastAsia" w:ascii="仿宋_GB2312" w:eastAsia="仿宋_GB2312" w:cs="仿宋_GB2312"/>
        </w:rPr>
        <w:t>2</w:t>
      </w:r>
      <w:r>
        <w:rPr>
          <w:rFonts w:ascii="仿宋_GB2312" w:eastAsia="仿宋_GB2312" w:cs="仿宋_GB2312"/>
        </w:rPr>
        <w:t>.</w:t>
      </w:r>
      <w:r>
        <w:rPr>
          <w:rFonts w:hint="eastAsia" w:ascii="仿宋_GB2312" w:eastAsia="仿宋_GB2312" w:cs="仿宋_GB2312"/>
        </w:rPr>
        <w:t>遵守国家法律法规和《中小学教师职业道德规范》、《新时代中小学教师职业行为十项准则》，师德表现合格；</w:t>
      </w:r>
    </w:p>
    <w:p>
      <w:pPr>
        <w:spacing w:line="560" w:lineRule="exact"/>
        <w:ind w:firstLine="632" w:firstLineChars="200"/>
        <w:rPr>
          <w:rFonts w:ascii="仿宋_GB2312" w:eastAsia="仿宋_GB2312"/>
        </w:rPr>
      </w:pPr>
      <w:r>
        <w:rPr>
          <w:rFonts w:hint="eastAsia" w:ascii="仿宋_GB2312" w:eastAsia="仿宋_GB2312" w:cs="仿宋_GB2312"/>
        </w:rPr>
        <w:t>3</w:t>
      </w:r>
      <w:r>
        <w:rPr>
          <w:rFonts w:ascii="仿宋_GB2312" w:eastAsia="仿宋_GB2312" w:cs="仿宋_GB2312"/>
        </w:rPr>
        <w:t>.</w:t>
      </w:r>
      <w:r>
        <w:rPr>
          <w:rFonts w:hint="eastAsia" w:ascii="仿宋_GB2312" w:eastAsia="仿宋_GB2312" w:cs="仿宋_GB2312"/>
        </w:rPr>
        <w:t>上年度考核合格及以上等次。</w:t>
      </w:r>
    </w:p>
    <w:p>
      <w:pPr>
        <w:spacing w:line="560" w:lineRule="exact"/>
        <w:ind w:firstLine="632" w:firstLineChars="200"/>
        <w:rPr>
          <w:rFonts w:ascii="仿宋_GB2312" w:eastAsia="仿宋_GB2312" w:cs="仿宋_GB2312"/>
        </w:rPr>
      </w:pPr>
      <w:r>
        <w:rPr>
          <w:rFonts w:hint="eastAsia" w:ascii="仿宋_GB2312" w:eastAsia="仿宋_GB2312" w:cs="仿宋_GB2312"/>
        </w:rPr>
        <w:t>初次被聘用的中小学教师申请首次注册，须具备上述</w:t>
      </w:r>
      <w:r>
        <w:rPr>
          <w:rFonts w:ascii="仿宋_GB2312" w:eastAsia="仿宋_GB2312" w:cs="仿宋_GB2312"/>
        </w:rPr>
        <w:t>1</w:t>
      </w:r>
      <w:r>
        <w:rPr>
          <w:rFonts w:hint="eastAsia" w:ascii="仿宋_GB2312" w:eastAsia="仿宋_GB2312" w:cs="仿宋_GB2312"/>
        </w:rPr>
        <w:t>、</w:t>
      </w:r>
      <w:r>
        <w:rPr>
          <w:rFonts w:ascii="仿宋_GB2312" w:eastAsia="仿宋_GB2312" w:cs="仿宋_GB2312"/>
        </w:rPr>
        <w:t>2</w:t>
      </w:r>
      <w:r>
        <w:rPr>
          <w:rFonts w:hint="eastAsia" w:ascii="仿宋_GB2312" w:eastAsia="仿宋_GB2312" w:cs="仿宋_GB2312"/>
        </w:rPr>
        <w:t>项条件并且试用期满考核合格。</w:t>
      </w:r>
    </w:p>
    <w:p>
      <w:pPr>
        <w:spacing w:line="560" w:lineRule="exact"/>
        <w:ind w:firstLine="632" w:firstLineChars="200"/>
        <w:rPr>
          <w:rFonts w:ascii="仿宋_GB2312" w:eastAsia="仿宋_GB2312" w:cs="仿宋_GB2312"/>
        </w:rPr>
      </w:pPr>
      <w:r>
        <w:rPr>
          <w:rFonts w:hint="eastAsia" w:ascii="仿宋_GB2312" w:eastAsia="仿宋_GB2312" w:cs="仿宋_GB2312"/>
        </w:rPr>
        <w:t>（二）定期注册</w:t>
      </w:r>
    </w:p>
    <w:p>
      <w:pPr>
        <w:spacing w:line="560" w:lineRule="exact"/>
        <w:ind w:firstLine="632" w:firstLineChars="200"/>
        <w:rPr>
          <w:rFonts w:ascii="仿宋_GB2312" w:eastAsia="仿宋_GB2312"/>
        </w:rPr>
      </w:pPr>
      <w:r>
        <w:rPr>
          <w:rFonts w:ascii="仿宋_GB2312" w:eastAsia="仿宋_GB2312"/>
        </w:rPr>
        <w:t>1.</w:t>
      </w:r>
      <w:r>
        <w:rPr>
          <w:rFonts w:hint="eastAsia" w:ascii="仿宋_GB2312" w:eastAsia="仿宋_GB2312"/>
        </w:rPr>
        <w:t>取得与任教岗位相应的教师资格；</w:t>
      </w:r>
    </w:p>
    <w:p>
      <w:pPr>
        <w:spacing w:line="560" w:lineRule="exact"/>
        <w:ind w:firstLine="632" w:firstLineChars="200"/>
        <w:rPr>
          <w:rFonts w:ascii="仿宋_GB2312" w:eastAsia="仿宋_GB2312"/>
        </w:rPr>
      </w:pPr>
      <w:r>
        <w:rPr>
          <w:rFonts w:ascii="仿宋_GB2312" w:eastAsia="仿宋_GB2312"/>
        </w:rPr>
        <w:t>2.</w:t>
      </w:r>
      <w:r>
        <w:rPr>
          <w:rFonts w:hint="eastAsia" w:ascii="仿宋_GB2312" w:eastAsia="仿宋_GB2312"/>
        </w:rPr>
        <w:t>遵守国家法律法规和《中小学教师职业道德规范》</w:t>
      </w:r>
      <w:r>
        <w:rPr>
          <w:rFonts w:hint="eastAsia" w:ascii="仿宋_GB2312" w:eastAsia="仿宋_GB2312" w:cs="仿宋_GB2312"/>
        </w:rPr>
        <w:t>、《新时代中小学教师职业行为十项准则》，</w:t>
      </w:r>
      <w:r>
        <w:rPr>
          <w:rFonts w:hint="eastAsia" w:ascii="仿宋_GB2312" w:eastAsia="仿宋_GB2312"/>
        </w:rPr>
        <w:t>师德表现合格；</w:t>
      </w:r>
    </w:p>
    <w:p>
      <w:pPr>
        <w:spacing w:line="560" w:lineRule="exact"/>
        <w:ind w:firstLine="632" w:firstLineChars="200"/>
        <w:rPr>
          <w:rFonts w:ascii="仿宋_GB2312" w:eastAsia="仿宋_GB2312"/>
        </w:rPr>
      </w:pPr>
      <w:r>
        <w:rPr>
          <w:rFonts w:ascii="仿宋_GB2312" w:eastAsia="仿宋_GB2312"/>
        </w:rPr>
        <w:t>3.</w:t>
      </w:r>
      <w:r>
        <w:rPr>
          <w:rFonts w:hint="eastAsia" w:ascii="仿宋_GB2312" w:eastAsia="仿宋_GB2312"/>
        </w:rPr>
        <w:t>注册周期内，每年年度考核合格及以上等次；</w:t>
      </w:r>
    </w:p>
    <w:p>
      <w:pPr>
        <w:spacing w:line="560" w:lineRule="exact"/>
        <w:ind w:firstLine="632" w:firstLineChars="200"/>
        <w:rPr>
          <w:rFonts w:ascii="仿宋_GB2312" w:eastAsia="仿宋_GB2312"/>
        </w:rPr>
      </w:pPr>
      <w:r>
        <w:rPr>
          <w:rFonts w:ascii="仿宋_GB2312" w:eastAsia="仿宋_GB2312"/>
        </w:rPr>
        <w:t>4.</w:t>
      </w:r>
      <w:r>
        <w:rPr>
          <w:rFonts w:hint="eastAsia" w:ascii="仿宋_GB2312" w:eastAsia="仿宋_GB2312"/>
        </w:rPr>
        <w:t>每个注册有效期内完成不少于县级以上教育行政部门认定的360个继续教育培训学时；</w:t>
      </w:r>
    </w:p>
    <w:p>
      <w:pPr>
        <w:spacing w:line="560" w:lineRule="exact"/>
        <w:ind w:firstLine="632" w:firstLineChars="200"/>
        <w:rPr>
          <w:rFonts w:ascii="仿宋_GB2312" w:eastAsia="仿宋_GB2312"/>
        </w:rPr>
      </w:pPr>
      <w:r>
        <w:rPr>
          <w:rFonts w:ascii="仿宋_GB2312" w:eastAsia="仿宋_GB2312"/>
        </w:rPr>
        <w:t>5.</w:t>
      </w:r>
      <w:r>
        <w:rPr>
          <w:rFonts w:hint="eastAsia" w:ascii="仿宋_GB2312" w:eastAsia="仿宋_GB2312"/>
        </w:rPr>
        <w:t>身心健康，能胜任教育教学工作。</w:t>
      </w:r>
    </w:p>
    <w:p>
      <w:pPr>
        <w:spacing w:line="560" w:lineRule="exact"/>
        <w:ind w:firstLine="632" w:firstLineChars="200"/>
        <w:rPr>
          <w:rFonts w:ascii="黑体" w:hAnsi="黑体" w:eastAsia="黑体"/>
        </w:rPr>
      </w:pPr>
      <w:r>
        <w:rPr>
          <w:rFonts w:hint="eastAsia" w:ascii="黑体" w:hAnsi="黑体" w:eastAsia="黑体" w:cs="黑体"/>
        </w:rPr>
        <w:t>三、注册工作安排</w:t>
      </w:r>
    </w:p>
    <w:p>
      <w:pPr>
        <w:spacing w:line="560" w:lineRule="exact"/>
        <w:ind w:firstLine="632" w:firstLineChars="200"/>
        <w:rPr>
          <w:rFonts w:ascii="仿宋_GB2312" w:eastAsia="仿宋_GB2312"/>
        </w:rPr>
      </w:pPr>
      <w:r>
        <w:rPr>
          <w:rFonts w:hint="eastAsia" w:ascii="仿宋_GB2312" w:eastAsia="仿宋_GB2312" w:cs="仿宋_GB2312"/>
        </w:rPr>
        <w:t>（一）</w:t>
      </w:r>
      <w:r>
        <w:rPr>
          <w:rFonts w:hint="eastAsia" w:ascii="仿宋_GB2312" w:eastAsia="仿宋_GB2312" w:cs="仿宋_GB2312"/>
          <w:lang w:eastAsia="zh-CN"/>
        </w:rPr>
        <w:t>2023</w:t>
      </w:r>
      <w:r>
        <w:rPr>
          <w:rFonts w:hint="eastAsia" w:ascii="仿宋_GB2312" w:eastAsia="仿宋_GB2312" w:cs="仿宋_GB2312"/>
        </w:rPr>
        <w:t>年11月2</w:t>
      </w:r>
      <w:r>
        <w:rPr>
          <w:rFonts w:hint="eastAsia" w:ascii="仿宋_GB2312" w:eastAsia="仿宋_GB2312" w:cs="仿宋_GB2312"/>
          <w:lang w:val="en-US" w:eastAsia="zh-CN"/>
        </w:rPr>
        <w:t>0</w:t>
      </w:r>
      <w:r>
        <w:rPr>
          <w:rFonts w:hint="eastAsia" w:ascii="仿宋_GB2312" w:eastAsia="仿宋_GB2312" w:cs="仿宋_GB2312"/>
        </w:rPr>
        <w:t>日-1</w:t>
      </w:r>
      <w:r>
        <w:rPr>
          <w:rFonts w:hint="eastAsia" w:ascii="仿宋_GB2312" w:eastAsia="仿宋_GB2312" w:cs="仿宋_GB2312"/>
          <w:lang w:val="en-US" w:eastAsia="zh-CN"/>
        </w:rPr>
        <w:t>1</w:t>
      </w:r>
      <w:r>
        <w:rPr>
          <w:rFonts w:hint="eastAsia" w:ascii="仿宋_GB2312" w:eastAsia="仿宋_GB2312" w:cs="仿宋_GB2312"/>
        </w:rPr>
        <w:t>月</w:t>
      </w:r>
      <w:r>
        <w:rPr>
          <w:rFonts w:hint="default" w:ascii="仿宋_GB2312" w:eastAsia="仿宋_GB2312" w:cs="仿宋_GB2312"/>
          <w:lang w:val="en-US"/>
        </w:rPr>
        <w:t>2</w:t>
      </w:r>
      <w:r>
        <w:rPr>
          <w:rFonts w:hint="eastAsia" w:ascii="仿宋_GB2312" w:eastAsia="仿宋_GB2312" w:cs="仿宋_GB2312"/>
          <w:lang w:val="en-US" w:eastAsia="zh-CN"/>
        </w:rPr>
        <w:t>7</w:t>
      </w:r>
      <w:r>
        <w:rPr>
          <w:rFonts w:hint="eastAsia" w:ascii="仿宋_GB2312" w:eastAsia="仿宋_GB2312" w:cs="仿宋_GB2312"/>
        </w:rPr>
        <w:t>日，个人申请、学校审核</w:t>
      </w:r>
    </w:p>
    <w:p>
      <w:pPr>
        <w:spacing w:line="560" w:lineRule="exact"/>
        <w:ind w:firstLine="632" w:firstLineChars="200"/>
        <w:rPr>
          <w:rFonts w:ascii="仿宋_GB2312" w:eastAsia="仿宋_GB2312"/>
        </w:rPr>
      </w:pPr>
      <w:r>
        <w:rPr>
          <w:rFonts w:ascii="仿宋_GB2312" w:eastAsia="仿宋_GB2312" w:cs="仿宋_GB2312"/>
        </w:rPr>
        <w:t>1.</w:t>
      </w:r>
      <w:r>
        <w:rPr>
          <w:rFonts w:hint="eastAsia" w:ascii="仿宋_GB2312" w:eastAsia="仿宋_GB2312" w:cs="仿宋_GB2312"/>
        </w:rPr>
        <w:t>个人申请。中小学教师在规定时间内登录中国教师资格网</w:t>
      </w:r>
      <w:r>
        <w:rPr>
          <w:rFonts w:ascii="仿宋_GB2312" w:eastAsia="仿宋_GB2312" w:cs="仿宋_GB2312"/>
        </w:rPr>
        <w:t>(http://www.jszg.edu.cn)</w:t>
      </w:r>
      <w:r>
        <w:rPr>
          <w:rFonts w:hint="eastAsia" w:ascii="仿宋_GB2312" w:eastAsia="仿宋_GB2312" w:cs="仿宋_GB2312"/>
        </w:rPr>
        <w:t>，点击右侧“教师资格定期注册申请人网报入口”图标进入网上申报系统，注册个人用户，填写个人注册信息，向任教学校隶属的教育行政部门提交注册申请，并下载打印《教师资格定期注册申请表》</w:t>
      </w:r>
      <w:r>
        <w:rPr>
          <w:rFonts w:ascii="仿宋_GB2312" w:eastAsia="仿宋_GB2312" w:cs="仿宋_GB2312"/>
        </w:rPr>
        <w:t>(</w:t>
      </w:r>
      <w:r>
        <w:rPr>
          <w:rFonts w:hint="eastAsia" w:ascii="仿宋_GB2312" w:eastAsia="仿宋_GB2312" w:cs="仿宋_GB2312"/>
        </w:rPr>
        <w:t>一式</w:t>
      </w:r>
      <w:r>
        <w:rPr>
          <w:rFonts w:ascii="仿宋_GB2312" w:eastAsia="仿宋_GB2312" w:cs="仿宋_GB2312"/>
        </w:rPr>
        <w:t>2</w:t>
      </w:r>
      <w:r>
        <w:rPr>
          <w:rFonts w:hint="eastAsia" w:ascii="仿宋_GB2312" w:eastAsia="仿宋_GB2312" w:cs="仿宋_GB2312"/>
        </w:rPr>
        <w:t>份，样表见附件</w:t>
      </w:r>
      <w:r>
        <w:rPr>
          <w:rFonts w:ascii="仿宋_GB2312" w:eastAsia="仿宋_GB2312" w:cs="仿宋_GB2312"/>
        </w:rPr>
        <w:t>)</w:t>
      </w:r>
      <w:r>
        <w:rPr>
          <w:rFonts w:hint="eastAsia" w:ascii="仿宋_GB2312" w:eastAsia="仿宋_GB2312" w:cs="仿宋_GB2312"/>
        </w:rPr>
        <w:t>，本人签字后连同教师资格证书等申请材料提交学校审核。</w:t>
      </w:r>
    </w:p>
    <w:p>
      <w:pPr>
        <w:spacing w:line="560" w:lineRule="exact"/>
        <w:ind w:firstLine="632" w:firstLineChars="200"/>
        <w:rPr>
          <w:rFonts w:ascii="仿宋_GB2312" w:eastAsia="仿宋_GB2312"/>
        </w:rPr>
      </w:pPr>
      <w:r>
        <w:rPr>
          <w:rFonts w:ascii="仿宋_GB2312" w:eastAsia="仿宋_GB2312" w:cs="仿宋_GB2312"/>
        </w:rPr>
        <w:t>2.</w:t>
      </w:r>
      <w:r>
        <w:rPr>
          <w:rFonts w:hint="eastAsia" w:ascii="仿宋_GB2312" w:eastAsia="仿宋_GB2312" w:cs="仿宋_GB2312"/>
        </w:rPr>
        <w:t>学校审核。任教学校对本校教师是否具备首次和定期注册条件进行审核，根据审核情况，如实填写至相应申请人的《教师资格定期注册申请表》上并签署审核意见。首次注册教师的教师资格证书应通过中国教师资格网（</w:t>
      </w:r>
      <w:r>
        <w:rPr>
          <w:rFonts w:ascii="仿宋_GB2312" w:eastAsia="仿宋_GB2312" w:cs="仿宋_GB2312"/>
        </w:rPr>
        <w:t>http://www.jszg.edu.cn</w:t>
      </w:r>
      <w:r>
        <w:rPr>
          <w:rFonts w:hint="eastAsia" w:ascii="仿宋_GB2312" w:eastAsia="仿宋_GB2312" w:cs="仿宋_GB2312"/>
        </w:rPr>
        <w:t>）“证书验证”栏查询验证。</w:t>
      </w:r>
    </w:p>
    <w:p>
      <w:pPr>
        <w:spacing w:line="560" w:lineRule="exact"/>
        <w:ind w:firstLine="632" w:firstLineChars="200"/>
        <w:rPr>
          <w:rFonts w:ascii="仿宋_GB2312" w:eastAsia="仿宋_GB2312"/>
        </w:rPr>
      </w:pPr>
      <w:r>
        <w:rPr>
          <w:rFonts w:hint="eastAsia" w:ascii="仿宋_GB2312" w:eastAsia="仿宋_GB2312" w:cs="仿宋_GB2312"/>
        </w:rPr>
        <w:t>（二）</w:t>
      </w:r>
      <w:r>
        <w:rPr>
          <w:rFonts w:hint="eastAsia" w:ascii="仿宋_GB2312" w:eastAsia="仿宋_GB2312" w:cs="仿宋_GB2312"/>
          <w:lang w:eastAsia="zh-CN"/>
        </w:rPr>
        <w:t>2023</w:t>
      </w:r>
      <w:r>
        <w:rPr>
          <w:rFonts w:hint="eastAsia" w:ascii="仿宋_GB2312" w:eastAsia="仿宋_GB2312" w:cs="仿宋_GB2312"/>
        </w:rPr>
        <w:t>年1</w:t>
      </w:r>
      <w:r>
        <w:rPr>
          <w:rFonts w:hint="eastAsia" w:ascii="仿宋_GB2312" w:eastAsia="仿宋_GB2312" w:cs="仿宋_GB2312"/>
          <w:lang w:val="en-US" w:eastAsia="zh-CN"/>
        </w:rPr>
        <w:t>1</w:t>
      </w:r>
      <w:r>
        <w:rPr>
          <w:rFonts w:hint="eastAsia" w:ascii="仿宋_GB2312" w:eastAsia="仿宋_GB2312" w:cs="仿宋_GB2312"/>
        </w:rPr>
        <w:t>月</w:t>
      </w:r>
      <w:r>
        <w:rPr>
          <w:rFonts w:hint="eastAsia" w:ascii="仿宋_GB2312" w:eastAsia="仿宋_GB2312" w:cs="仿宋_GB2312"/>
          <w:lang w:val="en-US" w:eastAsia="zh-CN"/>
        </w:rPr>
        <w:t>24</w:t>
      </w:r>
      <w:r>
        <w:rPr>
          <w:rFonts w:hint="eastAsia" w:ascii="仿宋_GB2312" w:eastAsia="仿宋_GB2312" w:cs="仿宋_GB2312"/>
        </w:rPr>
        <w:t>日—1</w:t>
      </w:r>
      <w:r>
        <w:rPr>
          <w:rFonts w:hint="eastAsia" w:ascii="仿宋_GB2312" w:eastAsia="仿宋_GB2312" w:cs="仿宋_GB2312"/>
          <w:lang w:val="en-US" w:eastAsia="zh-CN"/>
        </w:rPr>
        <w:t>1</w:t>
      </w:r>
      <w:r>
        <w:rPr>
          <w:rFonts w:hint="eastAsia" w:ascii="仿宋_GB2312" w:eastAsia="仿宋_GB2312" w:cs="仿宋_GB2312"/>
        </w:rPr>
        <w:t>月</w:t>
      </w:r>
      <w:r>
        <w:rPr>
          <w:rFonts w:hint="eastAsia" w:ascii="仿宋_GB2312" w:eastAsia="仿宋_GB2312" w:cs="仿宋_GB2312"/>
          <w:lang w:val="en-US" w:eastAsia="zh-CN"/>
        </w:rPr>
        <w:t>29</w:t>
      </w:r>
      <w:r>
        <w:rPr>
          <w:rFonts w:hint="eastAsia" w:ascii="仿宋_GB2312" w:eastAsia="仿宋_GB2312" w:cs="仿宋_GB2312"/>
        </w:rPr>
        <w:t>日，学校上报初审机构</w:t>
      </w:r>
    </w:p>
    <w:p>
      <w:pPr>
        <w:spacing w:line="560" w:lineRule="exact"/>
        <w:ind w:firstLine="632" w:firstLineChars="200"/>
        <w:rPr>
          <w:rFonts w:ascii="仿宋_GB2312" w:eastAsia="仿宋_GB2312"/>
        </w:rPr>
      </w:pPr>
      <w:r>
        <w:rPr>
          <w:rFonts w:hint="eastAsia" w:ascii="仿宋_GB2312" w:eastAsia="仿宋_GB2312" w:cs="仿宋_GB2312"/>
        </w:rPr>
        <w:t>学校按人事隶属关系将本校教师申请材料统一报送上级教育行政部门。其中，各区市所属学校报送至各区市教育（体）局注册机构，青岛市教育局局属学校报送至青岛市教育人才服务与学生资助中心（青岛市市北区延安一路</w:t>
      </w:r>
      <w:r>
        <w:rPr>
          <w:rFonts w:ascii="仿宋_GB2312" w:eastAsia="仿宋_GB2312" w:cs="仿宋_GB2312"/>
        </w:rPr>
        <w:t>29</w:t>
      </w:r>
      <w:r>
        <w:rPr>
          <w:rFonts w:hint="eastAsia" w:ascii="仿宋_GB2312" w:eastAsia="仿宋_GB2312" w:cs="仿宋_GB2312"/>
        </w:rPr>
        <w:t>号乙210室）。首次和定期注册提交材料如下：</w:t>
      </w:r>
    </w:p>
    <w:p>
      <w:pPr>
        <w:spacing w:line="560" w:lineRule="exact"/>
        <w:ind w:firstLine="632" w:firstLineChars="200"/>
        <w:rPr>
          <w:rFonts w:ascii="仿宋_GB2312" w:eastAsia="仿宋_GB2312"/>
        </w:rPr>
      </w:pPr>
      <w:r>
        <w:rPr>
          <w:rFonts w:ascii="仿宋_GB2312" w:eastAsia="仿宋_GB2312" w:cs="仿宋_GB2312"/>
        </w:rPr>
        <w:t>1.</w:t>
      </w:r>
      <w:r>
        <w:rPr>
          <w:rFonts w:hint="eastAsia" w:ascii="仿宋_GB2312" w:eastAsia="仿宋_GB2312" w:cs="仿宋_GB2312"/>
        </w:rPr>
        <w:t>《教师资格定期注册申请表》一式两份；</w:t>
      </w:r>
    </w:p>
    <w:p>
      <w:pPr>
        <w:spacing w:line="560" w:lineRule="exact"/>
        <w:ind w:firstLine="632" w:firstLineChars="200"/>
        <w:rPr>
          <w:rFonts w:ascii="仿宋_GB2312" w:eastAsia="仿宋_GB2312"/>
        </w:rPr>
      </w:pPr>
      <w:r>
        <w:rPr>
          <w:rFonts w:ascii="仿宋_GB2312" w:eastAsia="仿宋_GB2312" w:cs="仿宋_GB2312"/>
        </w:rPr>
        <w:t>2.</w:t>
      </w:r>
      <w:r>
        <w:rPr>
          <w:rFonts w:hint="eastAsia" w:ascii="仿宋_GB2312" w:eastAsia="仿宋_GB2312" w:cs="仿宋_GB2312"/>
        </w:rPr>
        <w:t>教师资格证书原件。</w:t>
      </w:r>
    </w:p>
    <w:p>
      <w:pPr>
        <w:spacing w:line="560" w:lineRule="exact"/>
        <w:ind w:firstLine="632" w:firstLineChars="200"/>
        <w:rPr>
          <w:rFonts w:ascii="仿宋_GB2312" w:eastAsia="仿宋_GB2312"/>
        </w:rPr>
      </w:pPr>
      <w:r>
        <w:rPr>
          <w:rFonts w:hint="eastAsia" w:ascii="仿宋_GB2312" w:eastAsia="仿宋_GB2312" w:cs="仿宋_GB2312"/>
        </w:rPr>
        <w:t>（三）</w:t>
      </w:r>
      <w:r>
        <w:rPr>
          <w:rFonts w:hint="eastAsia" w:ascii="仿宋_GB2312" w:eastAsia="仿宋_GB2312" w:cs="仿宋_GB2312"/>
          <w:lang w:eastAsia="zh-CN"/>
        </w:rPr>
        <w:t>2023</w:t>
      </w:r>
      <w:r>
        <w:rPr>
          <w:rFonts w:hint="eastAsia" w:ascii="仿宋_GB2312" w:eastAsia="仿宋_GB2312" w:cs="仿宋_GB2312"/>
        </w:rPr>
        <w:t>年</w:t>
      </w:r>
      <w:r>
        <w:rPr>
          <w:rFonts w:ascii="仿宋_GB2312" w:eastAsia="仿宋_GB2312" w:cs="仿宋_GB2312"/>
        </w:rPr>
        <w:t>1</w:t>
      </w:r>
      <w:r>
        <w:rPr>
          <w:rFonts w:hint="eastAsia" w:ascii="仿宋_GB2312" w:eastAsia="仿宋_GB2312" w:cs="仿宋_GB2312"/>
        </w:rPr>
        <w:t>1月</w:t>
      </w:r>
      <w:r>
        <w:rPr>
          <w:rFonts w:hint="eastAsia" w:ascii="仿宋_GB2312" w:eastAsia="仿宋_GB2312" w:cs="仿宋_GB2312"/>
          <w:lang w:val="en-US" w:eastAsia="zh-CN"/>
        </w:rPr>
        <w:t>20</w:t>
      </w:r>
      <w:r>
        <w:rPr>
          <w:rFonts w:hint="eastAsia" w:ascii="仿宋_GB2312" w:eastAsia="仿宋_GB2312" w:cs="仿宋_GB2312"/>
        </w:rPr>
        <w:t>日</w:t>
      </w:r>
      <w:r>
        <w:rPr>
          <w:rFonts w:ascii="仿宋_GB2312" w:eastAsia="仿宋_GB2312" w:cs="仿宋_GB2312"/>
        </w:rPr>
        <w:t>-</w:t>
      </w:r>
      <w:r>
        <w:rPr>
          <w:rFonts w:hint="eastAsia" w:ascii="仿宋_GB2312" w:eastAsia="仿宋_GB2312" w:cs="仿宋_GB2312"/>
        </w:rPr>
        <w:t>12月</w:t>
      </w:r>
      <w:r>
        <w:rPr>
          <w:rFonts w:hint="eastAsia" w:ascii="仿宋_GB2312" w:eastAsia="仿宋_GB2312" w:cs="仿宋_GB2312"/>
          <w:lang w:val="en-US" w:eastAsia="zh-CN"/>
        </w:rPr>
        <w:t>7</w:t>
      </w:r>
      <w:r>
        <w:rPr>
          <w:rFonts w:hint="eastAsia" w:ascii="仿宋_GB2312" w:eastAsia="仿宋_GB2312" w:cs="仿宋_GB2312"/>
        </w:rPr>
        <w:t>日注册初审</w:t>
      </w:r>
    </w:p>
    <w:p>
      <w:pPr>
        <w:spacing w:line="560" w:lineRule="exact"/>
        <w:ind w:firstLine="632" w:firstLineChars="200"/>
        <w:rPr>
          <w:rFonts w:ascii="仿宋_GB2312" w:eastAsia="仿宋_GB2312" w:cs="仿宋_GB2312"/>
        </w:rPr>
      </w:pPr>
      <w:r>
        <w:rPr>
          <w:rFonts w:hint="eastAsia" w:ascii="仿宋_GB2312" w:eastAsia="仿宋_GB2312" w:cs="仿宋_GB2312"/>
        </w:rPr>
        <w:t>相应的注册机构按照人事隶属关系对中小学校报送的申请材料进行初审确认，对申请人作出注册合格、暂缓注册或注册不合格的注册结论建议，在规定时间内填报至教师资格定期注册管理信息系统中。</w:t>
      </w:r>
    </w:p>
    <w:p>
      <w:pPr>
        <w:spacing w:line="560" w:lineRule="exact"/>
        <w:ind w:firstLine="632" w:firstLineChars="200"/>
        <w:rPr>
          <w:rFonts w:ascii="仿宋_GB2312" w:eastAsia="仿宋_GB2312"/>
        </w:rPr>
      </w:pPr>
      <w:r>
        <w:rPr>
          <w:rFonts w:hint="eastAsia" w:ascii="仿宋_GB2312" w:eastAsia="仿宋_GB2312"/>
        </w:rPr>
        <w:t>1</w:t>
      </w:r>
      <w:r>
        <w:rPr>
          <w:rFonts w:ascii="仿宋_GB2312" w:eastAsia="仿宋_GB2312"/>
        </w:rPr>
        <w:t>.</w:t>
      </w:r>
      <w:r>
        <w:rPr>
          <w:rFonts w:hint="eastAsia" w:ascii="仿宋_GB2312" w:eastAsia="仿宋_GB2312"/>
        </w:rPr>
        <w:t>具备以下情形之一的，注册结论应为“暂缓注册”：</w:t>
      </w:r>
    </w:p>
    <w:p>
      <w:pPr>
        <w:spacing w:line="560" w:lineRule="exact"/>
        <w:ind w:firstLine="632" w:firstLineChars="200"/>
        <w:rPr>
          <w:rFonts w:ascii="仿宋_GB2312" w:eastAsia="仿宋_GB2312"/>
        </w:rPr>
      </w:pPr>
      <w:r>
        <w:rPr>
          <w:rFonts w:ascii="仿宋_GB2312" w:eastAsia="仿宋_GB2312"/>
        </w:rPr>
        <w:fldChar w:fldCharType="begin"/>
      </w:r>
      <w:r>
        <w:rPr>
          <w:rFonts w:hint="eastAsia" w:ascii="仿宋_GB2312" w:eastAsia="仿宋_GB2312"/>
        </w:rPr>
        <w:instrText xml:space="preserve">= 1 \* GB2</w:instrText>
      </w:r>
      <w:r>
        <w:rPr>
          <w:rFonts w:ascii="仿宋_GB2312" w:eastAsia="仿宋_GB2312"/>
        </w:rPr>
        <w:fldChar w:fldCharType="separate"/>
      </w:r>
      <w:r>
        <w:rPr>
          <w:rFonts w:hint="eastAsia" w:ascii="仿宋_GB2312" w:eastAsia="仿宋_GB2312"/>
        </w:rPr>
        <w:t>⑴</w:t>
      </w:r>
      <w:r>
        <w:rPr>
          <w:rFonts w:ascii="仿宋_GB2312" w:eastAsia="仿宋_GB2312"/>
        </w:rPr>
        <w:fldChar w:fldCharType="end"/>
      </w:r>
      <w:r>
        <w:rPr>
          <w:rFonts w:hint="eastAsia" w:ascii="仿宋_GB2312" w:eastAsia="仿宋_GB2312"/>
        </w:rPr>
        <w:t>经注册机构审核，注册周期内未完成规定的教师继续教育学时学分的；</w:t>
      </w:r>
    </w:p>
    <w:p>
      <w:pPr>
        <w:spacing w:line="560" w:lineRule="exact"/>
        <w:ind w:firstLine="632" w:firstLineChars="200"/>
        <w:rPr>
          <w:rFonts w:ascii="仿宋_GB2312" w:eastAsia="仿宋_GB2312"/>
        </w:rPr>
      </w:pPr>
      <w:r>
        <w:rPr>
          <w:rFonts w:ascii="仿宋_GB2312" w:eastAsia="仿宋_GB2312"/>
        </w:rPr>
        <w:fldChar w:fldCharType="begin"/>
      </w:r>
      <w:r>
        <w:rPr>
          <w:rFonts w:hint="eastAsia" w:ascii="仿宋_GB2312" w:eastAsia="仿宋_GB2312"/>
        </w:rPr>
        <w:instrText xml:space="preserve">= 2 \* GB2</w:instrText>
      </w:r>
      <w:r>
        <w:rPr>
          <w:rFonts w:ascii="仿宋_GB2312" w:eastAsia="仿宋_GB2312"/>
        </w:rPr>
        <w:fldChar w:fldCharType="separate"/>
      </w:r>
      <w:r>
        <w:rPr>
          <w:rFonts w:hint="eastAsia" w:ascii="仿宋_GB2312" w:eastAsia="仿宋_GB2312"/>
        </w:rPr>
        <w:t>⑵</w:t>
      </w:r>
      <w:r>
        <w:rPr>
          <w:rFonts w:ascii="仿宋_GB2312" w:eastAsia="仿宋_GB2312"/>
        </w:rPr>
        <w:fldChar w:fldCharType="end"/>
      </w:r>
      <w:r>
        <w:rPr>
          <w:rFonts w:hint="eastAsia" w:ascii="仿宋_GB2312" w:eastAsia="仿宋_GB2312"/>
        </w:rPr>
        <w:t>注册周期内，任意一年度考核不合格的或首次注册时上一年度考核不合格的；</w:t>
      </w:r>
    </w:p>
    <w:p>
      <w:pPr>
        <w:spacing w:line="560" w:lineRule="exact"/>
        <w:ind w:firstLine="632" w:firstLineChars="200"/>
        <w:rPr>
          <w:rFonts w:ascii="仿宋_GB2312" w:eastAsia="仿宋_GB2312"/>
        </w:rPr>
      </w:pPr>
      <w:r>
        <w:rPr>
          <w:rFonts w:ascii="仿宋_GB2312" w:eastAsia="仿宋_GB2312"/>
        </w:rPr>
        <w:fldChar w:fldCharType="begin"/>
      </w:r>
      <w:r>
        <w:rPr>
          <w:rFonts w:hint="eastAsia" w:ascii="仿宋_GB2312" w:eastAsia="仿宋_GB2312"/>
        </w:rPr>
        <w:instrText xml:space="preserve">= 3 \* GB2</w:instrText>
      </w:r>
      <w:r>
        <w:rPr>
          <w:rFonts w:ascii="仿宋_GB2312" w:eastAsia="仿宋_GB2312"/>
        </w:rPr>
        <w:fldChar w:fldCharType="separate"/>
      </w:r>
      <w:r>
        <w:rPr>
          <w:rFonts w:hint="eastAsia" w:ascii="仿宋_GB2312" w:eastAsia="仿宋_GB2312"/>
        </w:rPr>
        <w:t>⑶</w:t>
      </w:r>
      <w:r>
        <w:rPr>
          <w:rFonts w:ascii="仿宋_GB2312" w:eastAsia="仿宋_GB2312"/>
        </w:rPr>
        <w:fldChar w:fldCharType="end"/>
      </w:r>
      <w:r>
        <w:rPr>
          <w:rFonts w:hint="eastAsia" w:ascii="仿宋_GB2312" w:eastAsia="仿宋_GB2312"/>
        </w:rPr>
        <w:t>注册周期内，中止教育教学和教育管理工作一学期及以上的，但经中小学校或教育行政部门批准的借调、支教、进修、培训、学术交流、病休、产假等情形除外。</w:t>
      </w:r>
    </w:p>
    <w:p>
      <w:pPr>
        <w:spacing w:line="560" w:lineRule="exact"/>
        <w:ind w:firstLine="632" w:firstLineChars="200"/>
        <w:rPr>
          <w:rFonts w:ascii="仿宋_GB2312" w:eastAsia="仿宋_GB2312"/>
        </w:rPr>
      </w:pPr>
      <w:r>
        <w:rPr>
          <w:rFonts w:ascii="仿宋_GB2312" w:eastAsia="仿宋_GB2312"/>
        </w:rPr>
        <w:t>2.</w:t>
      </w:r>
      <w:r>
        <w:rPr>
          <w:rFonts w:hint="eastAsia" w:ascii="仿宋_GB2312" w:eastAsia="仿宋_GB2312"/>
        </w:rPr>
        <w:t>具备以下情形之一的，注册结论应为“注册不合格”：</w:t>
      </w:r>
    </w:p>
    <w:p>
      <w:pPr>
        <w:spacing w:line="560" w:lineRule="exact"/>
        <w:ind w:firstLine="632" w:firstLineChars="200"/>
        <w:rPr>
          <w:rFonts w:ascii="仿宋_GB2312" w:eastAsia="仿宋_GB2312"/>
        </w:rPr>
      </w:pPr>
      <w:r>
        <w:rPr>
          <w:rFonts w:ascii="仿宋_GB2312" w:eastAsia="仿宋_GB2312"/>
        </w:rPr>
        <w:fldChar w:fldCharType="begin"/>
      </w:r>
      <w:r>
        <w:rPr>
          <w:rFonts w:hint="eastAsia" w:ascii="仿宋_GB2312" w:eastAsia="仿宋_GB2312"/>
        </w:rPr>
        <w:instrText xml:space="preserve">= 1 \* GB2</w:instrText>
      </w:r>
      <w:r>
        <w:rPr>
          <w:rFonts w:ascii="仿宋_GB2312" w:eastAsia="仿宋_GB2312"/>
        </w:rPr>
        <w:fldChar w:fldCharType="separate"/>
      </w:r>
      <w:r>
        <w:rPr>
          <w:rFonts w:hint="eastAsia" w:ascii="仿宋_GB2312" w:eastAsia="仿宋_GB2312"/>
        </w:rPr>
        <w:t>⑴</w:t>
      </w:r>
      <w:r>
        <w:rPr>
          <w:rFonts w:ascii="仿宋_GB2312" w:eastAsia="仿宋_GB2312"/>
        </w:rPr>
        <w:fldChar w:fldCharType="end"/>
      </w:r>
      <w:r>
        <w:rPr>
          <w:rFonts w:hint="eastAsia" w:ascii="仿宋_GB2312" w:eastAsia="仿宋_GB2312"/>
        </w:rPr>
        <w:t>违反《中小学教师职业道德规范》《新时代中小学教师职业行为十项准则》和师德考核评价标准，影响恶劣。</w:t>
      </w:r>
    </w:p>
    <w:p>
      <w:pPr>
        <w:spacing w:line="560" w:lineRule="exact"/>
        <w:ind w:firstLine="632" w:firstLineChars="200"/>
        <w:rPr>
          <w:rFonts w:ascii="仿宋_GB2312" w:eastAsia="仿宋_GB2312"/>
        </w:rPr>
      </w:pPr>
      <w:r>
        <w:rPr>
          <w:rFonts w:ascii="仿宋_GB2312" w:eastAsia="仿宋_GB2312"/>
        </w:rPr>
        <w:fldChar w:fldCharType="begin"/>
      </w:r>
      <w:r>
        <w:rPr>
          <w:rFonts w:hint="eastAsia" w:ascii="仿宋_GB2312" w:eastAsia="仿宋_GB2312"/>
        </w:rPr>
        <w:instrText xml:space="preserve">= 2 \* GB2</w:instrText>
      </w:r>
      <w:r>
        <w:rPr>
          <w:rFonts w:ascii="仿宋_GB2312" w:eastAsia="仿宋_GB2312"/>
        </w:rPr>
        <w:fldChar w:fldCharType="separate"/>
      </w:r>
      <w:r>
        <w:rPr>
          <w:rFonts w:hint="eastAsia" w:ascii="仿宋_GB2312" w:eastAsia="仿宋_GB2312"/>
        </w:rPr>
        <w:t>⑵</w:t>
      </w:r>
      <w:r>
        <w:rPr>
          <w:rFonts w:ascii="仿宋_GB2312" w:eastAsia="仿宋_GB2312"/>
        </w:rPr>
        <w:fldChar w:fldCharType="end"/>
      </w:r>
      <w:r>
        <w:rPr>
          <w:rFonts w:hint="eastAsia" w:ascii="仿宋_GB2312" w:eastAsia="仿宋_GB2312"/>
        </w:rPr>
        <w:t>注册周期内，连续两年以上（含两年）年度考核不合格的；</w:t>
      </w:r>
    </w:p>
    <w:p>
      <w:pPr>
        <w:spacing w:line="560" w:lineRule="exact"/>
        <w:ind w:firstLine="632" w:firstLineChars="200"/>
        <w:rPr>
          <w:rFonts w:ascii="仿宋_GB2312" w:eastAsia="仿宋_GB2312"/>
        </w:rPr>
      </w:pPr>
      <w:r>
        <w:rPr>
          <w:rFonts w:ascii="仿宋_GB2312" w:eastAsia="仿宋_GB2312"/>
        </w:rPr>
        <w:fldChar w:fldCharType="begin"/>
      </w:r>
      <w:r>
        <w:rPr>
          <w:rFonts w:hint="eastAsia" w:ascii="仿宋_GB2312" w:eastAsia="仿宋_GB2312"/>
        </w:rPr>
        <w:instrText xml:space="preserve">= 3 \* GB2</w:instrText>
      </w:r>
      <w:r>
        <w:rPr>
          <w:rFonts w:ascii="仿宋_GB2312" w:eastAsia="仿宋_GB2312"/>
        </w:rPr>
        <w:fldChar w:fldCharType="separate"/>
      </w:r>
      <w:r>
        <w:rPr>
          <w:rFonts w:hint="eastAsia" w:ascii="仿宋_GB2312" w:eastAsia="仿宋_GB2312"/>
        </w:rPr>
        <w:t>⑶</w:t>
      </w:r>
      <w:r>
        <w:rPr>
          <w:rFonts w:ascii="仿宋_GB2312" w:eastAsia="仿宋_GB2312"/>
        </w:rPr>
        <w:fldChar w:fldCharType="end"/>
      </w:r>
      <w:r>
        <w:rPr>
          <w:rFonts w:hint="eastAsia" w:ascii="仿宋_GB2312" w:eastAsia="仿宋_GB2312"/>
        </w:rPr>
        <w:t>依法被撤销或丧失教师资格的。</w:t>
      </w:r>
    </w:p>
    <w:p>
      <w:pPr>
        <w:spacing w:line="560" w:lineRule="exact"/>
        <w:ind w:firstLine="632" w:firstLineChars="200"/>
        <w:rPr>
          <w:rFonts w:ascii="仿宋_GB2312" w:eastAsia="仿宋_GB2312"/>
        </w:rPr>
      </w:pPr>
      <w:r>
        <w:rPr>
          <w:rFonts w:hint="eastAsia" w:ascii="仿宋_GB2312" w:eastAsia="仿宋_GB2312" w:cs="仿宋_GB2312"/>
        </w:rPr>
        <w:t>（四）</w:t>
      </w:r>
      <w:r>
        <w:rPr>
          <w:rFonts w:hint="eastAsia" w:ascii="仿宋_GB2312" w:eastAsia="仿宋_GB2312" w:cs="仿宋_GB2312"/>
          <w:lang w:eastAsia="zh-CN"/>
        </w:rPr>
        <w:t>2023</w:t>
      </w:r>
      <w:r>
        <w:rPr>
          <w:rFonts w:hint="eastAsia" w:ascii="仿宋_GB2312" w:eastAsia="仿宋_GB2312" w:cs="仿宋_GB2312"/>
        </w:rPr>
        <w:t>年12月</w:t>
      </w:r>
      <w:r>
        <w:rPr>
          <w:rFonts w:hint="eastAsia" w:ascii="仿宋_GB2312" w:eastAsia="仿宋_GB2312" w:cs="仿宋_GB2312"/>
          <w:lang w:val="en-US" w:eastAsia="zh-CN"/>
        </w:rPr>
        <w:t>8</w:t>
      </w:r>
      <w:r>
        <w:rPr>
          <w:rFonts w:hint="eastAsia" w:ascii="仿宋_GB2312" w:eastAsia="仿宋_GB2312" w:cs="仿宋_GB2312"/>
        </w:rPr>
        <w:t>日-2</w:t>
      </w:r>
      <w:r>
        <w:rPr>
          <w:rFonts w:hint="eastAsia" w:ascii="仿宋_GB2312" w:eastAsia="仿宋_GB2312" w:cs="仿宋_GB2312"/>
          <w:lang w:val="en-US" w:eastAsia="zh-CN"/>
        </w:rPr>
        <w:t>0</w:t>
      </w:r>
      <w:r>
        <w:rPr>
          <w:rFonts w:hint="eastAsia" w:ascii="仿宋_GB2312" w:eastAsia="仿宋_GB2312" w:cs="仿宋_GB2312"/>
        </w:rPr>
        <w:t>日注册复核、终审</w:t>
      </w:r>
    </w:p>
    <w:p>
      <w:pPr>
        <w:spacing w:line="560" w:lineRule="exact"/>
        <w:ind w:firstLine="632" w:firstLineChars="200"/>
        <w:rPr>
          <w:rFonts w:ascii="仿宋_GB2312" w:eastAsia="仿宋_GB2312"/>
        </w:rPr>
      </w:pPr>
      <w:r>
        <w:rPr>
          <w:rFonts w:hint="eastAsia" w:ascii="仿宋_GB2312" w:eastAsia="仿宋_GB2312" w:cs="仿宋_GB2312"/>
        </w:rPr>
        <w:t>青岛市教育局、山东省教育厅依次对注册结论建议进行复核和终审，并在教师资格定期注册管理信息系统中填写有关信息。</w:t>
      </w:r>
    </w:p>
    <w:p>
      <w:pPr>
        <w:spacing w:line="560" w:lineRule="exact"/>
        <w:ind w:firstLine="632" w:firstLineChars="200"/>
        <w:rPr>
          <w:rFonts w:ascii="仿宋_GB2312" w:eastAsia="仿宋_GB2312"/>
        </w:rPr>
      </w:pPr>
      <w:r>
        <w:rPr>
          <w:rFonts w:hint="eastAsia" w:ascii="仿宋_GB2312" w:eastAsia="仿宋_GB2312" w:cs="仿宋_GB2312"/>
        </w:rPr>
        <w:t>（五）终审结束后公示、归档</w:t>
      </w:r>
    </w:p>
    <w:p>
      <w:pPr>
        <w:spacing w:line="560" w:lineRule="exact"/>
        <w:ind w:firstLine="632" w:firstLineChars="200"/>
        <w:rPr>
          <w:rFonts w:ascii="仿宋_GB2312" w:eastAsia="仿宋_GB2312"/>
        </w:rPr>
      </w:pPr>
      <w:r>
        <w:rPr>
          <w:rFonts w:hint="eastAsia" w:ascii="仿宋_GB2312" w:eastAsia="仿宋_GB2312" w:cs="仿宋_GB2312"/>
        </w:rPr>
        <w:t>山东省教育厅终审后，负责初审的注册机构按人事隶属关系将所辖中小学教师首次注册结论向社会公示</w:t>
      </w:r>
      <w:r>
        <w:rPr>
          <w:rFonts w:ascii="仿宋_GB2312" w:eastAsia="仿宋_GB2312" w:cs="仿宋_GB2312"/>
        </w:rPr>
        <w:t>3</w:t>
      </w:r>
      <w:r>
        <w:rPr>
          <w:rFonts w:hint="eastAsia" w:ascii="仿宋_GB2312" w:eastAsia="仿宋_GB2312" w:cs="仿宋_GB2312"/>
        </w:rPr>
        <w:t>天，无异议后，将注册结论填写至申请人提交的《教师资格定期注册申请表》中并加盖公章，《教师资格定期注册申请表》一式</w:t>
      </w:r>
      <w:r>
        <w:rPr>
          <w:rFonts w:ascii="仿宋_GB2312" w:eastAsia="仿宋_GB2312" w:cs="仿宋_GB2312"/>
        </w:rPr>
        <w:t>2</w:t>
      </w:r>
      <w:r>
        <w:rPr>
          <w:rFonts w:hint="eastAsia" w:ascii="仿宋_GB2312" w:eastAsia="仿宋_GB2312" w:cs="仿宋_GB2312"/>
        </w:rPr>
        <w:t>份，一份存入申请人人事档案，一份归档保存。同时，打印教育部教师资格认定指导中心统一制发的“定期注册贴”，粘贴至申请人《教师资格证书》附页上。</w:t>
      </w:r>
    </w:p>
    <w:p>
      <w:pPr>
        <w:spacing w:line="560" w:lineRule="exact"/>
        <w:ind w:firstLine="632" w:firstLineChars="200"/>
        <w:rPr>
          <w:rFonts w:ascii="黑体" w:hAnsi="黑体" w:eastAsia="黑体"/>
        </w:rPr>
      </w:pPr>
      <w:r>
        <w:rPr>
          <w:rFonts w:hint="eastAsia" w:ascii="黑体" w:hAnsi="黑体" w:eastAsia="黑体" w:cs="黑体"/>
        </w:rPr>
        <w:t>四、有关要求</w:t>
      </w:r>
    </w:p>
    <w:p>
      <w:pPr>
        <w:spacing w:line="560" w:lineRule="exact"/>
        <w:ind w:firstLine="645"/>
        <w:rPr>
          <w:rFonts w:ascii="仿宋_GB2312" w:eastAsia="仿宋_GB2312"/>
        </w:rPr>
      </w:pPr>
      <w:r>
        <w:rPr>
          <w:rFonts w:hint="eastAsia" w:ascii="仿宋_GB2312" w:eastAsia="仿宋_GB2312" w:cs="仿宋_GB2312"/>
        </w:rPr>
        <w:t>（一）中小学教师资格定期注册是对中小学教师入职后从教资格的定期核查。中小学教师资格实行5年一周期的定期注册。定期注册不合格或逾期不注册的人员，不得从事教育教学工作。各注册机构要按照有关规定，加强工作管理和指导，开展工作人员业务培训和系统使用培训，准确把握注册范围、对象、条件、工作程序和要求，严格按照规定的权限和要求认真做好个人申请、审核确认、注册等各环节工作，重点把好审核关，确保工作公正、严谨和规范。</w:t>
      </w:r>
    </w:p>
    <w:p>
      <w:pPr>
        <w:spacing w:line="560" w:lineRule="exact"/>
        <w:ind w:firstLine="632" w:firstLineChars="200"/>
        <w:rPr>
          <w:rFonts w:ascii="仿宋_GB2312" w:eastAsia="仿宋_GB2312"/>
        </w:rPr>
      </w:pPr>
      <w:r>
        <w:rPr>
          <w:rFonts w:hint="eastAsia" w:ascii="仿宋_GB2312" w:eastAsia="仿宋_GB2312" w:cs="仿宋_GB2312"/>
        </w:rPr>
        <w:t>（二）各注册机构在系统中设置注册初审计划时要依据青岛市统一的注册工作时间安排，在规定时间段内完成本机构各项工作，不得超期。</w:t>
      </w:r>
    </w:p>
    <w:p>
      <w:pPr>
        <w:spacing w:line="560" w:lineRule="exact"/>
        <w:ind w:firstLine="645"/>
        <w:rPr>
          <w:rFonts w:ascii="仿宋_GB2312" w:eastAsia="仿宋_GB2312"/>
        </w:rPr>
      </w:pPr>
      <w:r>
        <w:rPr>
          <w:rFonts w:hint="eastAsia" w:ascii="仿宋_GB2312" w:eastAsia="仿宋_GB2312" w:cs="仿宋_GB2312"/>
        </w:rPr>
        <w:t>（三）列入注册范围人员均须参加教师资格定期注册，申请定期注册的人员应如实提交申请材料，如有隐瞒情况或提供虚假材料申请教师资格注册的，相应教育行政部门注册机构应视情况作出暂缓注册或注册不合格的意见，并给予相应处罚，已经注册的，应当撤销注册。</w:t>
      </w:r>
    </w:p>
    <w:p>
      <w:pPr>
        <w:spacing w:line="560" w:lineRule="exact"/>
        <w:ind w:firstLine="645"/>
        <w:rPr>
          <w:rFonts w:ascii="仿宋_GB2312" w:eastAsia="仿宋_GB2312"/>
        </w:rPr>
      </w:pPr>
      <w:r>
        <w:rPr>
          <w:rFonts w:hint="eastAsia" w:ascii="仿宋_GB2312" w:eastAsia="仿宋_GB2312" w:cs="仿宋_GB2312"/>
        </w:rPr>
        <w:t>（四）中小学校要依据真实情况为本校申请人提供相应证明材料，对存疑的情况应及时向上级主管部门汇报，积极主动地按规定进行调查核实，对未按期如实提供申请人证明材料的，上级教育行政部门注册机构应当责令改正，对直接负责的主管人员和其他直接责任人依法依规给予行政处分。</w:t>
      </w:r>
    </w:p>
    <w:p>
      <w:pPr>
        <w:spacing w:line="560" w:lineRule="exact"/>
        <w:ind w:firstLine="645"/>
        <w:rPr>
          <w:rFonts w:ascii="仿宋_GB2312" w:eastAsia="仿宋_GB2312"/>
        </w:rPr>
      </w:pPr>
      <w:r>
        <w:rPr>
          <w:rFonts w:hint="eastAsia" w:ascii="仿宋_GB2312" w:eastAsia="仿宋_GB2312" w:cs="仿宋_GB2312"/>
        </w:rPr>
        <w:t>（五）各级教育行政部门要高度重视，加强领导，切实组织实施好本区域中小学教师资格注册工作。如有工作人员徇私舞弊或玩忽职守，由上级教育行政部门或者监察机关责令改正，对直接负责的主管人员或者其他直接责任人员依法给予行政处分。</w:t>
      </w:r>
    </w:p>
    <w:p>
      <w:pPr>
        <w:spacing w:line="560" w:lineRule="exact"/>
        <w:ind w:right="-85" w:rightChars="-27" w:firstLine="632" w:firstLineChars="200"/>
        <w:jc w:val="left"/>
        <w:rPr>
          <w:rFonts w:ascii="仿宋_GB2312" w:eastAsia="仿宋_GB2312"/>
        </w:rPr>
      </w:pPr>
      <w:r>
        <w:rPr>
          <w:rFonts w:hint="eastAsia" w:ascii="仿宋_GB2312" w:eastAsia="仿宋_GB2312" w:cs="仿宋_GB2312"/>
        </w:rPr>
        <w:t>未尽事宜，请与青岛市教育人才服务与学生资助中心联系，联系电话：</w:t>
      </w:r>
      <w:r>
        <w:rPr>
          <w:rFonts w:ascii="仿宋_GB2312" w:eastAsia="仿宋_GB2312" w:cs="仿宋_GB2312"/>
        </w:rPr>
        <w:t>817036</w:t>
      </w:r>
      <w:r>
        <w:rPr>
          <w:rFonts w:hint="eastAsia" w:ascii="仿宋_GB2312" w:eastAsia="仿宋_GB2312" w:cs="仿宋_GB2312"/>
        </w:rPr>
        <w:t>1</w:t>
      </w:r>
      <w:r>
        <w:rPr>
          <w:rFonts w:ascii="仿宋_GB2312" w:eastAsia="仿宋_GB2312" w:cs="仿宋_GB2312"/>
        </w:rPr>
        <w:t>1</w:t>
      </w:r>
      <w:r>
        <w:rPr>
          <w:rFonts w:hint="eastAsia" w:ascii="仿宋_GB2312" w:eastAsia="仿宋_GB2312" w:cs="仿宋_GB2312"/>
        </w:rPr>
        <w:t>。</w:t>
      </w:r>
    </w:p>
    <w:p>
      <w:pPr>
        <w:spacing w:line="560" w:lineRule="exact"/>
        <w:ind w:right="2212" w:rightChars="700" w:firstLine="632" w:firstLineChars="200"/>
        <w:rPr>
          <w:rFonts w:ascii="仿宋_GB2312" w:eastAsia="仿宋_GB2312"/>
        </w:rPr>
      </w:pPr>
    </w:p>
    <w:p>
      <w:pPr>
        <w:spacing w:line="560" w:lineRule="exact"/>
        <w:ind w:firstLine="632" w:firstLineChars="200"/>
        <w:rPr>
          <w:rFonts w:hint="eastAsia" w:ascii="仿宋_GB2312" w:hAnsi="仿宋_GB2312" w:eastAsia="仿宋_GB2312"/>
          <w:lang w:val="en-US" w:eastAsia="zh-CN"/>
        </w:rPr>
      </w:pPr>
      <w:r>
        <w:rPr>
          <w:rFonts w:hint="eastAsia" w:ascii="仿宋_GB2312" w:hAnsi="仿宋_GB2312" w:eastAsia="仿宋_GB2312" w:cs="仿宋_GB2312"/>
        </w:rPr>
        <w:t>附件：教师资格定期注册申请表</w:t>
      </w:r>
    </w:p>
    <w:p>
      <w:pPr>
        <w:spacing w:line="560" w:lineRule="exact"/>
        <w:ind w:firstLine="632" w:firstLineChars="200"/>
        <w:rPr>
          <w:rFonts w:hint="default" w:ascii="仿宋_GB2312" w:hAnsi="仿宋_GB2312" w:eastAsia="仿宋_GB2312"/>
          <w:lang w:val="en-US"/>
        </w:rPr>
      </w:pPr>
      <w:r>
        <w:rPr>
          <w:rFonts w:hint="default" w:ascii="仿宋_GB2312" w:hAnsi="仿宋_GB2312" w:eastAsia="仿宋_GB2312"/>
          <w:lang w:val="en-US"/>
        </w:rPr>
        <w:t xml:space="preserve">  </w:t>
      </w:r>
    </w:p>
    <w:p>
      <w:pPr>
        <w:spacing w:line="560" w:lineRule="exact"/>
        <w:ind w:firstLine="632" w:firstLineChars="200"/>
        <w:rPr>
          <w:rFonts w:hint="default" w:ascii="仿宋_GB2312" w:hAnsi="仿宋_GB2312" w:eastAsia="仿宋_GB2312"/>
          <w:lang w:val="en-US"/>
        </w:rPr>
      </w:pPr>
    </w:p>
    <w:p>
      <w:pPr>
        <w:spacing w:line="560" w:lineRule="exact"/>
        <w:ind w:right="22" w:rightChars="7" w:firstLine="632" w:firstLineChars="200"/>
        <w:jc w:val="center"/>
        <w:rPr>
          <w:rFonts w:hint="eastAsia" w:ascii="仿宋_GB2312" w:eastAsia="仿宋_GB2312"/>
          <w:lang w:eastAsia="zh-CN"/>
        </w:rPr>
      </w:pPr>
      <w:r>
        <w:rPr>
          <w:rFonts w:hint="default" w:ascii="仿宋_GB2312" w:eastAsia="仿宋_GB2312" w:cs="仿宋_GB2312"/>
          <w:lang w:val="en-US"/>
        </w:rPr>
        <w:t xml:space="preserve">                      </w:t>
      </w:r>
      <w:r>
        <w:rPr>
          <w:rFonts w:hint="eastAsia" w:ascii="仿宋_GB2312" w:eastAsia="仿宋_GB2312" w:cs="仿宋_GB2312"/>
        </w:rPr>
        <w:t>青岛市教育</w:t>
      </w:r>
      <w:r>
        <w:rPr>
          <w:rFonts w:hint="eastAsia" w:ascii="仿宋_GB2312" w:eastAsia="仿宋_GB2312" w:cs="仿宋_GB2312"/>
          <w:lang w:eastAsia="zh-CN"/>
        </w:rPr>
        <w:t>局</w:t>
      </w:r>
    </w:p>
    <w:p>
      <w:pPr>
        <w:spacing w:line="560" w:lineRule="exact"/>
        <w:ind w:firstLine="5304" w:firstLineChars="1700"/>
        <w:rPr>
          <w:rFonts w:ascii="仿宋_GB2312" w:eastAsia="仿宋_GB2312"/>
          <w:spacing w:val="6"/>
        </w:rPr>
      </w:pPr>
      <w:r>
        <w:rPr>
          <w:rFonts w:hint="eastAsia" w:ascii="仿宋_GB2312" w:hAnsi="仿宋" w:eastAsia="仿宋_GB2312" w:cs="仿宋_GB2312"/>
          <w:spacing w:val="6"/>
          <w:lang w:eastAsia="zh-CN"/>
        </w:rPr>
        <w:t>2023</w:t>
      </w:r>
      <w:r>
        <w:rPr>
          <w:rFonts w:hint="eastAsia" w:ascii="仿宋_GB2312" w:hAnsi="仿宋" w:eastAsia="仿宋_GB2312" w:cs="仿宋_GB2312"/>
          <w:spacing w:val="6"/>
        </w:rPr>
        <w:t>年</w:t>
      </w:r>
      <w:r>
        <w:rPr>
          <w:rFonts w:ascii="仿宋_GB2312" w:hAnsi="仿宋" w:eastAsia="仿宋_GB2312" w:cs="仿宋_GB2312"/>
          <w:spacing w:val="6"/>
        </w:rPr>
        <w:t>11</w:t>
      </w:r>
      <w:r>
        <w:rPr>
          <w:rFonts w:hint="eastAsia" w:ascii="仿宋_GB2312" w:hAnsi="仿宋" w:eastAsia="仿宋_GB2312" w:cs="仿宋_GB2312"/>
          <w:spacing w:val="6"/>
        </w:rPr>
        <w:t>月</w:t>
      </w:r>
      <w:r>
        <w:rPr>
          <w:rFonts w:hint="default" w:ascii="仿宋_GB2312" w:hAnsi="仿宋" w:eastAsia="仿宋_GB2312" w:cs="仿宋_GB2312"/>
          <w:spacing w:val="6"/>
          <w:lang w:val="en-US"/>
        </w:rPr>
        <w:t>24</w:t>
      </w:r>
      <w:r>
        <w:rPr>
          <w:rFonts w:hint="eastAsia" w:ascii="仿宋_GB2312" w:hAnsi="仿宋" w:eastAsia="仿宋_GB2312" w:cs="仿宋_GB2312"/>
          <w:spacing w:val="6"/>
        </w:rPr>
        <w:t>日</w:t>
      </w:r>
    </w:p>
    <w:p>
      <w:pPr>
        <w:widowControl/>
        <w:adjustRightInd/>
        <w:spacing w:line="520" w:lineRule="exact"/>
        <w:jc w:val="left"/>
        <w:textAlignment w:val="auto"/>
        <w:rPr>
          <w:rFonts w:ascii="黑体" w:eastAsia="黑体"/>
        </w:rPr>
      </w:pPr>
      <w:r>
        <w:rPr>
          <w:rFonts w:ascii="仿宋_GB2312" w:eastAsia="仿宋_GB2312"/>
          <w:spacing w:val="6"/>
        </w:rPr>
        <w:br w:type="page"/>
      </w:r>
      <w:r>
        <w:rPr>
          <w:rFonts w:hint="eastAsia" w:ascii="黑体" w:eastAsia="黑体" w:cs="黑体"/>
        </w:rPr>
        <w:t>附件</w:t>
      </w:r>
    </w:p>
    <w:p>
      <w:pPr>
        <w:snapToGrid w:val="0"/>
        <w:spacing w:line="520" w:lineRule="exact"/>
        <w:jc w:val="center"/>
        <w:rPr>
          <w:rFonts w:ascii="方正小标宋_GBK" w:eastAsia="方正小标宋_GBK"/>
          <w:sz w:val="44"/>
          <w:szCs w:val="44"/>
        </w:rPr>
      </w:pPr>
      <w:r>
        <w:rPr>
          <w:rFonts w:hint="eastAsia" w:ascii="方正小标宋_GBK" w:eastAsia="方正小标宋_GBK" w:cs="方正小标宋_GBK"/>
          <w:sz w:val="44"/>
          <w:szCs w:val="44"/>
        </w:rPr>
        <w:t>教师资格定期注册申请表</w:t>
      </w:r>
    </w:p>
    <w:p>
      <w:pPr>
        <w:snapToGrid w:val="0"/>
        <w:rPr>
          <w:rFonts w:ascii="汉仪书宋一简" w:eastAsia="汉仪书宋一简"/>
          <w:sz w:val="21"/>
          <w:szCs w:val="21"/>
        </w:rPr>
      </w:pPr>
      <w:r>
        <w:rPr>
          <w:rFonts w:hint="eastAsia" w:ascii="汉仪书宋一简" w:eastAsia="汉仪书宋一简" w:cs="汉仪书宋一简"/>
          <w:sz w:val="21"/>
          <w:szCs w:val="21"/>
          <w:lang w:val="zh-CN"/>
        </w:rPr>
        <w:t>所在单位：报名号：</w:t>
      </w:r>
    </w:p>
    <w:tbl>
      <w:tblPr>
        <w:tblStyle w:val="7"/>
        <w:tblW w:w="991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434"/>
        <w:gridCol w:w="123"/>
        <w:gridCol w:w="1713"/>
        <w:gridCol w:w="1653"/>
        <w:gridCol w:w="215"/>
        <w:gridCol w:w="607"/>
        <w:gridCol w:w="606"/>
        <w:gridCol w:w="296"/>
        <w:gridCol w:w="539"/>
        <w:gridCol w:w="441"/>
        <w:gridCol w:w="164"/>
        <w:gridCol w:w="703"/>
        <w:gridCol w:w="14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5" w:hRule="atLeast"/>
          <w:jc w:val="center"/>
        </w:trPr>
        <w:tc>
          <w:tcPr>
            <w:tcW w:w="1557" w:type="dxa"/>
            <w:gridSpan w:val="2"/>
            <w:vAlign w:val="center"/>
          </w:tcPr>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姓名</w:t>
            </w:r>
          </w:p>
        </w:tc>
        <w:tc>
          <w:tcPr>
            <w:tcW w:w="3366" w:type="dxa"/>
            <w:gridSpan w:val="2"/>
            <w:vAlign w:val="center"/>
          </w:tcPr>
          <w:p>
            <w:pPr>
              <w:autoSpaceDE w:val="0"/>
              <w:autoSpaceDN w:val="0"/>
              <w:snapToGrid w:val="0"/>
              <w:jc w:val="center"/>
              <w:rPr>
                <w:rFonts w:ascii="汉仪书宋一简" w:hAnsi="Calibri" w:eastAsia="汉仪书宋一简"/>
                <w:sz w:val="21"/>
                <w:szCs w:val="21"/>
                <w:lang w:val="zh-CN"/>
              </w:rPr>
            </w:pPr>
          </w:p>
        </w:tc>
        <w:tc>
          <w:tcPr>
            <w:tcW w:w="822" w:type="dxa"/>
            <w:gridSpan w:val="2"/>
            <w:vAlign w:val="center"/>
          </w:tcPr>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性别</w:t>
            </w:r>
          </w:p>
        </w:tc>
        <w:tc>
          <w:tcPr>
            <w:tcW w:w="902" w:type="dxa"/>
            <w:gridSpan w:val="2"/>
            <w:vAlign w:val="center"/>
          </w:tcPr>
          <w:p>
            <w:pPr>
              <w:autoSpaceDE w:val="0"/>
              <w:autoSpaceDN w:val="0"/>
              <w:snapToGrid w:val="0"/>
              <w:jc w:val="center"/>
              <w:rPr>
                <w:rFonts w:ascii="汉仪书宋一简" w:hAnsi="Calibri" w:eastAsia="汉仪书宋一简"/>
                <w:sz w:val="21"/>
                <w:szCs w:val="21"/>
                <w:lang w:val="zh-CN"/>
              </w:rPr>
            </w:pPr>
          </w:p>
        </w:tc>
        <w:tc>
          <w:tcPr>
            <w:tcW w:w="980" w:type="dxa"/>
            <w:gridSpan w:val="2"/>
            <w:vAlign w:val="center"/>
          </w:tcPr>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民族</w:t>
            </w:r>
          </w:p>
        </w:tc>
        <w:tc>
          <w:tcPr>
            <w:tcW w:w="867" w:type="dxa"/>
            <w:gridSpan w:val="2"/>
            <w:vAlign w:val="center"/>
          </w:tcPr>
          <w:p>
            <w:pPr>
              <w:autoSpaceDE w:val="0"/>
              <w:autoSpaceDN w:val="0"/>
              <w:snapToGrid w:val="0"/>
              <w:jc w:val="center"/>
              <w:rPr>
                <w:rFonts w:ascii="汉仪书宋一简" w:hAnsi="Calibri" w:eastAsia="汉仪书宋一简"/>
                <w:sz w:val="21"/>
                <w:szCs w:val="21"/>
                <w:lang w:val="zh-CN"/>
              </w:rPr>
            </w:pPr>
          </w:p>
        </w:tc>
        <w:tc>
          <w:tcPr>
            <w:tcW w:w="1417" w:type="dxa"/>
            <w:vMerge w:val="restart"/>
            <w:vAlign w:val="center"/>
          </w:tcPr>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照片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5" w:hRule="atLeast"/>
          <w:jc w:val="center"/>
        </w:trPr>
        <w:tc>
          <w:tcPr>
            <w:tcW w:w="1557" w:type="dxa"/>
            <w:gridSpan w:val="2"/>
            <w:vAlign w:val="center"/>
          </w:tcPr>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有效身份</w:t>
            </w:r>
          </w:p>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证件类型</w:t>
            </w:r>
          </w:p>
        </w:tc>
        <w:tc>
          <w:tcPr>
            <w:tcW w:w="1713" w:type="dxa"/>
            <w:vAlign w:val="center"/>
          </w:tcPr>
          <w:p>
            <w:pPr>
              <w:autoSpaceDE w:val="0"/>
              <w:autoSpaceDN w:val="0"/>
              <w:snapToGrid w:val="0"/>
              <w:rPr>
                <w:rFonts w:ascii="汉仪书宋一简" w:hAnsi="Calibri" w:eastAsia="汉仪书宋一简"/>
                <w:sz w:val="21"/>
                <w:szCs w:val="21"/>
                <w:lang w:val="zh-CN"/>
              </w:rPr>
            </w:pPr>
          </w:p>
        </w:tc>
        <w:tc>
          <w:tcPr>
            <w:tcW w:w="1653" w:type="dxa"/>
            <w:vAlign w:val="center"/>
          </w:tcPr>
          <w:p>
            <w:pPr>
              <w:autoSpaceDE w:val="0"/>
              <w:autoSpaceDN w:val="0"/>
              <w:snapToGrid w:val="0"/>
              <w:jc w:val="center"/>
              <w:rPr>
                <w:rFonts w:ascii="汉仪书宋一简" w:hAnsi="Calibri" w:eastAsia="汉仪书宋一简"/>
                <w:sz w:val="21"/>
                <w:szCs w:val="21"/>
              </w:rPr>
            </w:pPr>
            <w:r>
              <w:rPr>
                <w:rFonts w:hint="eastAsia" w:ascii="汉仪书宋一简" w:hAnsi="Calibri" w:eastAsia="汉仪书宋一简" w:cs="汉仪书宋一简"/>
                <w:sz w:val="21"/>
                <w:szCs w:val="21"/>
                <w:lang w:val="zh-CN"/>
              </w:rPr>
              <w:t>有效身份</w:t>
            </w:r>
          </w:p>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证件号码</w:t>
            </w:r>
          </w:p>
        </w:tc>
        <w:tc>
          <w:tcPr>
            <w:tcW w:w="3571" w:type="dxa"/>
            <w:gridSpan w:val="8"/>
            <w:vAlign w:val="center"/>
          </w:tcPr>
          <w:p>
            <w:pPr>
              <w:autoSpaceDE w:val="0"/>
              <w:autoSpaceDN w:val="0"/>
              <w:snapToGrid w:val="0"/>
              <w:rPr>
                <w:rFonts w:ascii="汉仪书宋一简" w:hAnsi="Calibri" w:eastAsia="汉仪书宋一简"/>
                <w:sz w:val="21"/>
                <w:szCs w:val="21"/>
                <w:lang w:val="zh-CN"/>
              </w:rPr>
            </w:pPr>
          </w:p>
        </w:tc>
        <w:tc>
          <w:tcPr>
            <w:tcW w:w="1417" w:type="dxa"/>
            <w:vMerge w:val="continue"/>
            <w:vAlign w:val="center"/>
          </w:tcPr>
          <w:p>
            <w:pPr>
              <w:autoSpaceDE w:val="0"/>
              <w:autoSpaceDN w:val="0"/>
              <w:snapToGrid w:val="0"/>
              <w:jc w:val="left"/>
              <w:rPr>
                <w:rFonts w:ascii="汉仪书宋一简" w:hAnsi="Calibri" w:eastAsia="汉仪书宋一简"/>
                <w:sz w:val="21"/>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5" w:hRule="atLeast"/>
          <w:jc w:val="center"/>
        </w:trPr>
        <w:tc>
          <w:tcPr>
            <w:tcW w:w="1557" w:type="dxa"/>
            <w:gridSpan w:val="2"/>
            <w:vAlign w:val="center"/>
          </w:tcPr>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出生日期</w:t>
            </w:r>
          </w:p>
        </w:tc>
        <w:tc>
          <w:tcPr>
            <w:tcW w:w="1713" w:type="dxa"/>
            <w:vAlign w:val="center"/>
          </w:tcPr>
          <w:p>
            <w:pPr>
              <w:autoSpaceDE w:val="0"/>
              <w:autoSpaceDN w:val="0"/>
              <w:snapToGrid w:val="0"/>
              <w:rPr>
                <w:rFonts w:ascii="汉仪书宋一简" w:hAnsi="Calibri" w:eastAsia="汉仪书宋一简"/>
                <w:sz w:val="21"/>
                <w:szCs w:val="21"/>
                <w:lang w:val="zh-CN"/>
              </w:rPr>
            </w:pPr>
          </w:p>
        </w:tc>
        <w:tc>
          <w:tcPr>
            <w:tcW w:w="1653" w:type="dxa"/>
            <w:vAlign w:val="center"/>
          </w:tcPr>
          <w:p>
            <w:pPr>
              <w:autoSpaceDE w:val="0"/>
              <w:autoSpaceDN w:val="0"/>
              <w:snapToGrid w:val="0"/>
              <w:jc w:val="center"/>
              <w:rPr>
                <w:rFonts w:ascii="汉仪书宋一简" w:hAnsi="Calibri" w:eastAsia="汉仪书宋一简"/>
                <w:sz w:val="21"/>
                <w:szCs w:val="21"/>
              </w:rPr>
            </w:pPr>
            <w:r>
              <w:rPr>
                <w:rFonts w:hint="eastAsia" w:ascii="汉仪书宋一简" w:hAnsi="Calibri" w:eastAsia="汉仪书宋一简" w:cs="汉仪书宋一简"/>
                <w:sz w:val="21"/>
                <w:szCs w:val="21"/>
                <w:lang w:val="zh-CN"/>
              </w:rPr>
              <w:t>教师资格</w:t>
            </w:r>
          </w:p>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证书号码</w:t>
            </w:r>
          </w:p>
        </w:tc>
        <w:tc>
          <w:tcPr>
            <w:tcW w:w="3571" w:type="dxa"/>
            <w:gridSpan w:val="8"/>
            <w:vAlign w:val="center"/>
          </w:tcPr>
          <w:p>
            <w:pPr>
              <w:autoSpaceDE w:val="0"/>
              <w:autoSpaceDN w:val="0"/>
              <w:snapToGrid w:val="0"/>
              <w:rPr>
                <w:rFonts w:ascii="汉仪书宋一简" w:hAnsi="Calibri" w:eastAsia="汉仪书宋一简"/>
                <w:sz w:val="21"/>
                <w:szCs w:val="21"/>
                <w:lang w:val="zh-CN"/>
              </w:rPr>
            </w:pPr>
          </w:p>
        </w:tc>
        <w:tc>
          <w:tcPr>
            <w:tcW w:w="1417" w:type="dxa"/>
            <w:vMerge w:val="continue"/>
            <w:vAlign w:val="center"/>
          </w:tcPr>
          <w:p>
            <w:pPr>
              <w:autoSpaceDE w:val="0"/>
              <w:autoSpaceDN w:val="0"/>
              <w:snapToGrid w:val="0"/>
              <w:spacing w:after="200"/>
              <w:jc w:val="left"/>
              <w:rPr>
                <w:rFonts w:ascii="汉仪书宋一简" w:hAnsi="Calibri" w:eastAsia="汉仪书宋一简"/>
                <w:sz w:val="21"/>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5" w:hRule="atLeast"/>
          <w:jc w:val="center"/>
        </w:trPr>
        <w:tc>
          <w:tcPr>
            <w:tcW w:w="1557" w:type="dxa"/>
            <w:gridSpan w:val="2"/>
            <w:vAlign w:val="center"/>
          </w:tcPr>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教师资格</w:t>
            </w:r>
          </w:p>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种类</w:t>
            </w:r>
          </w:p>
        </w:tc>
        <w:tc>
          <w:tcPr>
            <w:tcW w:w="1713" w:type="dxa"/>
            <w:vAlign w:val="center"/>
          </w:tcPr>
          <w:p>
            <w:pPr>
              <w:autoSpaceDE w:val="0"/>
              <w:autoSpaceDN w:val="0"/>
              <w:snapToGrid w:val="0"/>
              <w:rPr>
                <w:rFonts w:ascii="汉仪书宋一简" w:hAnsi="Calibri" w:eastAsia="汉仪书宋一简"/>
                <w:sz w:val="21"/>
                <w:szCs w:val="21"/>
                <w:lang w:val="zh-CN"/>
              </w:rPr>
            </w:pPr>
          </w:p>
        </w:tc>
        <w:tc>
          <w:tcPr>
            <w:tcW w:w="1653" w:type="dxa"/>
            <w:vAlign w:val="center"/>
          </w:tcPr>
          <w:p>
            <w:pPr>
              <w:autoSpaceDE w:val="0"/>
              <w:autoSpaceDN w:val="0"/>
              <w:snapToGrid w:val="0"/>
              <w:jc w:val="center"/>
              <w:rPr>
                <w:rFonts w:ascii="汉仪书宋一简" w:hAnsi="Calibri" w:eastAsia="汉仪书宋一简"/>
                <w:sz w:val="21"/>
                <w:szCs w:val="21"/>
              </w:rPr>
            </w:pPr>
            <w:r>
              <w:rPr>
                <w:rFonts w:hint="eastAsia" w:ascii="汉仪书宋一简" w:hAnsi="Calibri" w:eastAsia="汉仪书宋一简" w:cs="汉仪书宋一简"/>
                <w:sz w:val="21"/>
                <w:szCs w:val="21"/>
                <w:lang w:val="zh-CN"/>
              </w:rPr>
              <w:t>教师资格证书</w:t>
            </w:r>
          </w:p>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任教学科</w:t>
            </w:r>
          </w:p>
        </w:tc>
        <w:tc>
          <w:tcPr>
            <w:tcW w:w="3571" w:type="dxa"/>
            <w:gridSpan w:val="8"/>
            <w:vAlign w:val="center"/>
          </w:tcPr>
          <w:p>
            <w:pPr>
              <w:autoSpaceDE w:val="0"/>
              <w:autoSpaceDN w:val="0"/>
              <w:snapToGrid w:val="0"/>
              <w:rPr>
                <w:rFonts w:ascii="汉仪书宋一简" w:hAnsi="Calibri" w:eastAsia="汉仪书宋一简"/>
                <w:sz w:val="21"/>
                <w:szCs w:val="21"/>
                <w:lang w:val="zh-CN"/>
              </w:rPr>
            </w:pPr>
          </w:p>
        </w:tc>
        <w:tc>
          <w:tcPr>
            <w:tcW w:w="1417" w:type="dxa"/>
            <w:vMerge w:val="continue"/>
            <w:vAlign w:val="center"/>
          </w:tcPr>
          <w:p>
            <w:pPr>
              <w:autoSpaceDE w:val="0"/>
              <w:autoSpaceDN w:val="0"/>
              <w:snapToGrid w:val="0"/>
              <w:spacing w:after="200"/>
              <w:jc w:val="left"/>
              <w:rPr>
                <w:rFonts w:ascii="汉仪书宋一简" w:hAnsi="Calibri" w:eastAsia="汉仪书宋一简"/>
                <w:sz w:val="21"/>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5" w:hRule="atLeast"/>
          <w:jc w:val="center"/>
        </w:trPr>
        <w:tc>
          <w:tcPr>
            <w:tcW w:w="1557" w:type="dxa"/>
            <w:gridSpan w:val="2"/>
            <w:vAlign w:val="center"/>
          </w:tcPr>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发证日期</w:t>
            </w:r>
          </w:p>
        </w:tc>
        <w:tc>
          <w:tcPr>
            <w:tcW w:w="1713" w:type="dxa"/>
            <w:vAlign w:val="center"/>
          </w:tcPr>
          <w:p>
            <w:pPr>
              <w:autoSpaceDE w:val="0"/>
              <w:autoSpaceDN w:val="0"/>
              <w:snapToGrid w:val="0"/>
              <w:rPr>
                <w:rFonts w:ascii="汉仪书宋一简" w:hAnsi="Calibri" w:eastAsia="汉仪书宋一简"/>
                <w:sz w:val="21"/>
                <w:szCs w:val="21"/>
                <w:lang w:val="zh-CN"/>
              </w:rPr>
            </w:pPr>
          </w:p>
        </w:tc>
        <w:tc>
          <w:tcPr>
            <w:tcW w:w="1653" w:type="dxa"/>
            <w:vAlign w:val="center"/>
          </w:tcPr>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发证机关</w:t>
            </w:r>
          </w:p>
        </w:tc>
        <w:tc>
          <w:tcPr>
            <w:tcW w:w="4988" w:type="dxa"/>
            <w:gridSpan w:val="9"/>
            <w:vAlign w:val="center"/>
          </w:tcPr>
          <w:p>
            <w:pPr>
              <w:autoSpaceDE w:val="0"/>
              <w:autoSpaceDN w:val="0"/>
              <w:snapToGrid w:val="0"/>
              <w:rPr>
                <w:rFonts w:ascii="汉仪书宋一简" w:hAnsi="Calibri" w:eastAsia="汉仪书宋一简"/>
                <w:sz w:val="21"/>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5" w:hRule="atLeast"/>
          <w:jc w:val="center"/>
        </w:trPr>
        <w:tc>
          <w:tcPr>
            <w:tcW w:w="1557" w:type="dxa"/>
            <w:gridSpan w:val="2"/>
            <w:vAlign w:val="center"/>
          </w:tcPr>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参加工作</w:t>
            </w:r>
          </w:p>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时间</w:t>
            </w:r>
          </w:p>
        </w:tc>
        <w:tc>
          <w:tcPr>
            <w:tcW w:w="1713" w:type="dxa"/>
            <w:vAlign w:val="center"/>
          </w:tcPr>
          <w:p>
            <w:pPr>
              <w:autoSpaceDE w:val="0"/>
              <w:autoSpaceDN w:val="0"/>
              <w:snapToGrid w:val="0"/>
              <w:rPr>
                <w:rFonts w:ascii="汉仪书宋一简" w:hAnsi="Calibri" w:eastAsia="汉仪书宋一简"/>
                <w:sz w:val="21"/>
                <w:szCs w:val="21"/>
                <w:lang w:val="zh-CN"/>
              </w:rPr>
            </w:pPr>
          </w:p>
        </w:tc>
        <w:tc>
          <w:tcPr>
            <w:tcW w:w="1653" w:type="dxa"/>
            <w:vAlign w:val="center"/>
          </w:tcPr>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教师职务</w:t>
            </w:r>
          </w:p>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（职称）</w:t>
            </w:r>
          </w:p>
        </w:tc>
        <w:tc>
          <w:tcPr>
            <w:tcW w:w="4988" w:type="dxa"/>
            <w:gridSpan w:val="9"/>
            <w:vAlign w:val="center"/>
          </w:tcPr>
          <w:p>
            <w:pPr>
              <w:autoSpaceDE w:val="0"/>
              <w:autoSpaceDN w:val="0"/>
              <w:snapToGrid w:val="0"/>
              <w:rPr>
                <w:rFonts w:ascii="汉仪书宋一简" w:hAnsi="Calibri" w:eastAsia="汉仪书宋一简"/>
                <w:sz w:val="21"/>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5" w:hRule="atLeast"/>
          <w:jc w:val="center"/>
        </w:trPr>
        <w:tc>
          <w:tcPr>
            <w:tcW w:w="1557" w:type="dxa"/>
            <w:gridSpan w:val="2"/>
            <w:vAlign w:val="center"/>
          </w:tcPr>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本单位聘用</w:t>
            </w:r>
          </w:p>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起始日期</w:t>
            </w:r>
          </w:p>
        </w:tc>
        <w:tc>
          <w:tcPr>
            <w:tcW w:w="1713" w:type="dxa"/>
            <w:vAlign w:val="center"/>
          </w:tcPr>
          <w:p>
            <w:pPr>
              <w:autoSpaceDE w:val="0"/>
              <w:autoSpaceDN w:val="0"/>
              <w:snapToGrid w:val="0"/>
              <w:rPr>
                <w:rFonts w:ascii="汉仪书宋一简" w:hAnsi="Calibri" w:eastAsia="汉仪书宋一简"/>
                <w:sz w:val="21"/>
                <w:szCs w:val="21"/>
                <w:lang w:val="zh-CN"/>
              </w:rPr>
            </w:pPr>
          </w:p>
        </w:tc>
        <w:tc>
          <w:tcPr>
            <w:tcW w:w="1653" w:type="dxa"/>
            <w:vAlign w:val="center"/>
          </w:tcPr>
          <w:p>
            <w:pPr>
              <w:autoSpaceDE w:val="0"/>
              <w:autoSpaceDN w:val="0"/>
              <w:snapToGrid w:val="0"/>
              <w:ind w:left="59"/>
              <w:jc w:val="center"/>
              <w:rPr>
                <w:rFonts w:ascii="汉仪书宋一简" w:hAnsi="Calibri" w:eastAsia="汉仪书宋一简"/>
                <w:sz w:val="21"/>
                <w:szCs w:val="21"/>
                <w:lang w:val="zh-CN"/>
              </w:rPr>
            </w:pPr>
            <w:r>
              <w:rPr>
                <w:rFonts w:hint="eastAsia" w:ascii="汉仪书宋一简" w:hAnsi="Calibri" w:eastAsia="汉仪书宋一简" w:cs="汉仪书宋一简"/>
                <w:spacing w:val="-2"/>
                <w:sz w:val="21"/>
                <w:szCs w:val="21"/>
                <w:lang w:val="zh-CN"/>
              </w:rPr>
              <w:t>现任教学段</w:t>
            </w:r>
          </w:p>
        </w:tc>
        <w:tc>
          <w:tcPr>
            <w:tcW w:w="1428" w:type="dxa"/>
            <w:gridSpan w:val="3"/>
            <w:vAlign w:val="center"/>
          </w:tcPr>
          <w:p>
            <w:pPr>
              <w:autoSpaceDE w:val="0"/>
              <w:autoSpaceDN w:val="0"/>
              <w:snapToGrid w:val="0"/>
              <w:rPr>
                <w:rFonts w:ascii="汉仪书宋一简" w:hAnsi="Calibri" w:eastAsia="汉仪书宋一简"/>
                <w:sz w:val="21"/>
                <w:szCs w:val="21"/>
                <w:lang w:val="zh-CN"/>
              </w:rPr>
            </w:pPr>
          </w:p>
        </w:tc>
        <w:tc>
          <w:tcPr>
            <w:tcW w:w="1440" w:type="dxa"/>
            <w:gridSpan w:val="4"/>
            <w:vAlign w:val="center"/>
          </w:tcPr>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现任教学科</w:t>
            </w:r>
          </w:p>
        </w:tc>
        <w:tc>
          <w:tcPr>
            <w:tcW w:w="2120" w:type="dxa"/>
            <w:gridSpan w:val="2"/>
            <w:vAlign w:val="center"/>
          </w:tcPr>
          <w:p>
            <w:pPr>
              <w:autoSpaceDE w:val="0"/>
              <w:autoSpaceDN w:val="0"/>
              <w:snapToGrid w:val="0"/>
              <w:rPr>
                <w:rFonts w:ascii="汉仪书宋一简" w:hAnsi="Calibri" w:eastAsia="汉仪书宋一简"/>
                <w:sz w:val="21"/>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5" w:hRule="atLeast"/>
          <w:jc w:val="center"/>
        </w:trPr>
        <w:tc>
          <w:tcPr>
            <w:tcW w:w="1557" w:type="dxa"/>
            <w:gridSpan w:val="2"/>
            <w:vAlign w:val="center"/>
          </w:tcPr>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注册类型</w:t>
            </w:r>
          </w:p>
        </w:tc>
        <w:tc>
          <w:tcPr>
            <w:tcW w:w="1713" w:type="dxa"/>
            <w:vAlign w:val="center"/>
          </w:tcPr>
          <w:p>
            <w:pPr>
              <w:autoSpaceDE w:val="0"/>
              <w:autoSpaceDN w:val="0"/>
              <w:snapToGrid w:val="0"/>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第次注册</w:t>
            </w:r>
          </w:p>
        </w:tc>
        <w:tc>
          <w:tcPr>
            <w:tcW w:w="1653" w:type="dxa"/>
            <w:vAlign w:val="center"/>
          </w:tcPr>
          <w:p>
            <w:pPr>
              <w:autoSpaceDE w:val="0"/>
              <w:autoSpaceDN w:val="0"/>
              <w:snapToGrid w:val="0"/>
              <w:ind w:left="59"/>
              <w:jc w:val="center"/>
              <w:rPr>
                <w:rFonts w:ascii="汉仪书宋一简" w:hAnsi="Calibri" w:eastAsia="汉仪书宋一简"/>
                <w:spacing w:val="-2"/>
                <w:sz w:val="21"/>
                <w:szCs w:val="21"/>
                <w:lang w:val="zh-CN"/>
              </w:rPr>
            </w:pPr>
            <w:r>
              <w:rPr>
                <w:rFonts w:hint="eastAsia" w:ascii="汉仪书宋一简" w:hAnsi="Calibri" w:eastAsia="汉仪书宋一简" w:cs="汉仪书宋一简"/>
                <w:spacing w:val="-2"/>
                <w:sz w:val="21"/>
                <w:szCs w:val="21"/>
                <w:lang w:val="zh-CN"/>
              </w:rPr>
              <w:t>手机号码</w:t>
            </w:r>
          </w:p>
        </w:tc>
        <w:tc>
          <w:tcPr>
            <w:tcW w:w="1428" w:type="dxa"/>
            <w:gridSpan w:val="3"/>
            <w:vAlign w:val="center"/>
          </w:tcPr>
          <w:p>
            <w:pPr>
              <w:autoSpaceDE w:val="0"/>
              <w:autoSpaceDN w:val="0"/>
              <w:snapToGrid w:val="0"/>
              <w:rPr>
                <w:rFonts w:ascii="汉仪书宋一简" w:hAnsi="Calibri" w:eastAsia="汉仪书宋一简"/>
                <w:sz w:val="21"/>
                <w:szCs w:val="21"/>
                <w:lang w:val="zh-CN"/>
              </w:rPr>
            </w:pPr>
          </w:p>
        </w:tc>
        <w:tc>
          <w:tcPr>
            <w:tcW w:w="1440" w:type="dxa"/>
            <w:gridSpan w:val="4"/>
            <w:vAlign w:val="center"/>
          </w:tcPr>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电子信箱</w:t>
            </w:r>
          </w:p>
        </w:tc>
        <w:tc>
          <w:tcPr>
            <w:tcW w:w="2120" w:type="dxa"/>
            <w:gridSpan w:val="2"/>
            <w:vAlign w:val="center"/>
          </w:tcPr>
          <w:p>
            <w:pPr>
              <w:autoSpaceDE w:val="0"/>
              <w:autoSpaceDN w:val="0"/>
              <w:snapToGrid w:val="0"/>
              <w:rPr>
                <w:rFonts w:ascii="汉仪书宋一简" w:hAnsi="Calibri" w:eastAsia="汉仪书宋一简"/>
                <w:sz w:val="21"/>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5" w:hRule="atLeast"/>
          <w:jc w:val="center"/>
        </w:trPr>
        <w:tc>
          <w:tcPr>
            <w:tcW w:w="1557" w:type="dxa"/>
            <w:gridSpan w:val="2"/>
            <w:vAlign w:val="center"/>
          </w:tcPr>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通讯地址</w:t>
            </w:r>
          </w:p>
        </w:tc>
        <w:tc>
          <w:tcPr>
            <w:tcW w:w="4794" w:type="dxa"/>
            <w:gridSpan w:val="5"/>
            <w:vAlign w:val="center"/>
          </w:tcPr>
          <w:p>
            <w:pPr>
              <w:autoSpaceDE w:val="0"/>
              <w:autoSpaceDN w:val="0"/>
              <w:snapToGrid w:val="0"/>
              <w:rPr>
                <w:rFonts w:ascii="汉仪书宋一简" w:hAnsi="Calibri" w:eastAsia="汉仪书宋一简"/>
                <w:sz w:val="21"/>
                <w:szCs w:val="21"/>
                <w:lang w:val="zh-CN"/>
              </w:rPr>
            </w:pPr>
          </w:p>
        </w:tc>
        <w:tc>
          <w:tcPr>
            <w:tcW w:w="1440" w:type="dxa"/>
            <w:gridSpan w:val="4"/>
            <w:vAlign w:val="center"/>
          </w:tcPr>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邮政编码</w:t>
            </w:r>
          </w:p>
        </w:tc>
        <w:tc>
          <w:tcPr>
            <w:tcW w:w="2120" w:type="dxa"/>
            <w:gridSpan w:val="2"/>
            <w:vAlign w:val="center"/>
          </w:tcPr>
          <w:p>
            <w:pPr>
              <w:autoSpaceDE w:val="0"/>
              <w:autoSpaceDN w:val="0"/>
              <w:snapToGrid w:val="0"/>
              <w:rPr>
                <w:rFonts w:ascii="汉仪书宋一简" w:hAnsi="Calibri" w:eastAsia="汉仪书宋一简"/>
                <w:sz w:val="21"/>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52" w:hRule="atLeast"/>
          <w:jc w:val="center"/>
        </w:trPr>
        <w:tc>
          <w:tcPr>
            <w:tcW w:w="9911" w:type="dxa"/>
            <w:gridSpan w:val="13"/>
            <w:vAlign w:val="center"/>
          </w:tcPr>
          <w:p>
            <w:pPr>
              <w:autoSpaceDE w:val="0"/>
              <w:autoSpaceDN w:val="0"/>
              <w:snapToGrid w:val="0"/>
              <w:rPr>
                <w:rFonts w:ascii="汉仪书宋一简" w:hAnsi="Calibri" w:eastAsia="汉仪书宋一简"/>
                <w:sz w:val="21"/>
                <w:szCs w:val="21"/>
              </w:rPr>
            </w:pPr>
            <w:r>
              <w:rPr>
                <w:rFonts w:hint="eastAsia" w:ascii="汉仪书宋一简" w:hAnsi="Calibri" w:eastAsia="汉仪书宋一简" w:cs="汉仪书宋一简"/>
                <w:sz w:val="21"/>
                <w:szCs w:val="21"/>
                <w:lang w:val="zh-CN"/>
              </w:rPr>
              <w:t>承诺：本人所填写信息及提交的注册材料真实可靠。若存在弄虚作假行为，本人将承担一切法律后果。</w:t>
            </w:r>
          </w:p>
          <w:p>
            <w:pPr>
              <w:autoSpaceDE w:val="0"/>
              <w:autoSpaceDN w:val="0"/>
              <w:snapToGrid w:val="0"/>
              <w:rPr>
                <w:rFonts w:ascii="汉仪书宋一简" w:hAnsi="Calibri" w:eastAsia="汉仪书宋一简"/>
                <w:sz w:val="21"/>
                <w:szCs w:val="21"/>
              </w:rPr>
            </w:pPr>
          </w:p>
          <w:p>
            <w:pPr>
              <w:autoSpaceDE w:val="0"/>
              <w:autoSpaceDN w:val="0"/>
              <w:snapToGrid w:val="0"/>
              <w:ind w:firstLine="1751" w:firstLineChars="850"/>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本人签字：年月日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5" w:hRule="atLeast"/>
          <w:jc w:val="center"/>
        </w:trPr>
        <w:tc>
          <w:tcPr>
            <w:tcW w:w="9911" w:type="dxa"/>
            <w:gridSpan w:val="13"/>
            <w:vAlign w:val="center"/>
          </w:tcPr>
          <w:p>
            <w:pPr>
              <w:autoSpaceDE w:val="0"/>
              <w:autoSpaceDN w:val="0"/>
              <w:snapToGrid w:val="0"/>
              <w:rPr>
                <w:rFonts w:ascii="汉仪书宋一简" w:hAnsi="Calibri" w:eastAsia="汉仪书宋一简"/>
                <w:sz w:val="21"/>
                <w:szCs w:val="21"/>
                <w:lang w:val="zh-CN"/>
              </w:rPr>
            </w:pPr>
            <w:r>
              <w:rPr>
                <w:rFonts w:hint="eastAsia" w:ascii="汉仪书宋一简" w:hAnsi="Calibri" w:eastAsia="汉仪书宋一简" w:cs="汉仪书宋一简"/>
                <w:b/>
                <w:bCs/>
                <w:sz w:val="21"/>
                <w:szCs w:val="21"/>
                <w:lang w:val="zh-CN"/>
              </w:rPr>
              <w:t>定期注册条件具备情况（由任教学校填写。对不具备的条件需简要注明原因）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5" w:hRule="atLeast"/>
          <w:jc w:val="center"/>
        </w:trPr>
        <w:tc>
          <w:tcPr>
            <w:tcW w:w="5138" w:type="dxa"/>
            <w:gridSpan w:val="5"/>
            <w:vAlign w:val="center"/>
          </w:tcPr>
          <w:p>
            <w:pPr>
              <w:autoSpaceDE w:val="0"/>
              <w:autoSpaceDN w:val="0"/>
              <w:snapToGrid w:val="0"/>
              <w:rPr>
                <w:rFonts w:ascii="汉仪书宋一简" w:hAnsi="Calibri" w:eastAsia="汉仪书宋一简"/>
                <w:sz w:val="21"/>
                <w:szCs w:val="21"/>
                <w:lang w:val="zh-CN"/>
              </w:rPr>
            </w:pPr>
            <w:r>
              <w:rPr>
                <w:rFonts w:ascii="汉仪书宋一简" w:hAnsi="Calibri" w:eastAsia="汉仪书宋一简" w:cs="汉仪书宋一简"/>
                <w:sz w:val="21"/>
                <w:szCs w:val="21"/>
              </w:rPr>
              <w:t xml:space="preserve">1. </w:t>
            </w:r>
            <w:r>
              <w:rPr>
                <w:rFonts w:hint="eastAsia" w:ascii="汉仪书宋一简" w:hAnsi="Calibri" w:eastAsia="汉仪书宋一简" w:cs="汉仪书宋一简"/>
                <w:sz w:val="21"/>
                <w:szCs w:val="21"/>
                <w:lang w:val="zh-CN"/>
              </w:rPr>
              <w:t>具有与任教岗位相应的教师资格</w:t>
            </w:r>
          </w:p>
        </w:tc>
        <w:tc>
          <w:tcPr>
            <w:tcW w:w="2048" w:type="dxa"/>
            <w:gridSpan w:val="4"/>
            <w:vAlign w:val="center"/>
          </w:tcPr>
          <w:p>
            <w:pPr>
              <w:autoSpaceDE w:val="0"/>
              <w:autoSpaceDN w:val="0"/>
              <w:snapToGrid w:val="0"/>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口具备口不具备</w:t>
            </w:r>
          </w:p>
        </w:tc>
        <w:tc>
          <w:tcPr>
            <w:tcW w:w="2725" w:type="dxa"/>
            <w:gridSpan w:val="4"/>
            <w:vAlign w:val="center"/>
          </w:tcPr>
          <w:p>
            <w:pPr>
              <w:autoSpaceDE w:val="0"/>
              <w:autoSpaceDN w:val="0"/>
              <w:snapToGrid w:val="0"/>
              <w:ind w:firstLine="118"/>
              <w:jc w:val="left"/>
              <w:rPr>
                <w:rFonts w:ascii="汉仪书宋一简" w:hAnsi="Calibri" w:eastAsia="汉仪书宋一简"/>
                <w:sz w:val="21"/>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5" w:hRule="atLeast"/>
          <w:jc w:val="center"/>
        </w:trPr>
        <w:tc>
          <w:tcPr>
            <w:tcW w:w="5138" w:type="dxa"/>
            <w:gridSpan w:val="5"/>
            <w:vAlign w:val="center"/>
          </w:tcPr>
          <w:p>
            <w:pPr>
              <w:autoSpaceDE w:val="0"/>
              <w:autoSpaceDN w:val="0"/>
              <w:snapToGrid w:val="0"/>
              <w:rPr>
                <w:rFonts w:ascii="汉仪书宋一简" w:hAnsi="Calibri" w:eastAsia="汉仪书宋一简"/>
                <w:sz w:val="21"/>
                <w:szCs w:val="21"/>
                <w:lang w:val="zh-CN"/>
              </w:rPr>
            </w:pPr>
            <w:r>
              <w:rPr>
                <w:rFonts w:ascii="汉仪书宋一简" w:hAnsi="Calibri" w:eastAsia="汉仪书宋一简" w:cs="汉仪书宋一简"/>
                <w:sz w:val="21"/>
                <w:szCs w:val="21"/>
              </w:rPr>
              <w:t xml:space="preserve">2. </w:t>
            </w:r>
            <w:r>
              <w:rPr>
                <w:rFonts w:hint="eastAsia" w:ascii="汉仪书宋一简" w:hAnsi="Calibri" w:eastAsia="汉仪书宋一简" w:cs="汉仪书宋一简"/>
                <w:sz w:val="21"/>
                <w:szCs w:val="21"/>
                <w:lang w:val="zh-CN"/>
              </w:rPr>
              <w:t>聘用合同或录用通知</w:t>
            </w:r>
          </w:p>
        </w:tc>
        <w:tc>
          <w:tcPr>
            <w:tcW w:w="2048" w:type="dxa"/>
            <w:gridSpan w:val="4"/>
            <w:vAlign w:val="center"/>
          </w:tcPr>
          <w:p>
            <w:pPr>
              <w:autoSpaceDE w:val="0"/>
              <w:autoSpaceDN w:val="0"/>
              <w:snapToGrid w:val="0"/>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口具备口不具备</w:t>
            </w:r>
          </w:p>
        </w:tc>
        <w:tc>
          <w:tcPr>
            <w:tcW w:w="2725" w:type="dxa"/>
            <w:gridSpan w:val="4"/>
          </w:tcPr>
          <w:p>
            <w:pPr>
              <w:autoSpaceDE w:val="0"/>
              <w:autoSpaceDN w:val="0"/>
              <w:snapToGrid w:val="0"/>
              <w:rPr>
                <w:rFonts w:ascii="汉仪书宋一简" w:hAnsi="Calibri" w:eastAsia="汉仪书宋一简"/>
                <w:sz w:val="21"/>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5" w:hRule="atLeast"/>
          <w:jc w:val="center"/>
        </w:trPr>
        <w:tc>
          <w:tcPr>
            <w:tcW w:w="5138" w:type="dxa"/>
            <w:gridSpan w:val="5"/>
            <w:vAlign w:val="center"/>
          </w:tcPr>
          <w:p>
            <w:pPr>
              <w:autoSpaceDE w:val="0"/>
              <w:autoSpaceDN w:val="0"/>
              <w:snapToGrid w:val="0"/>
              <w:rPr>
                <w:rFonts w:ascii="汉仪书宋一简" w:hAnsi="Calibri" w:eastAsia="汉仪书宋一简"/>
                <w:sz w:val="21"/>
                <w:szCs w:val="21"/>
                <w:lang w:val="zh-CN"/>
              </w:rPr>
            </w:pPr>
            <w:r>
              <w:rPr>
                <w:rFonts w:ascii="汉仪书宋一简" w:hAnsi="Calibri" w:eastAsia="汉仪书宋一简" w:cs="汉仪书宋一简"/>
                <w:sz w:val="21"/>
                <w:szCs w:val="21"/>
              </w:rPr>
              <w:t xml:space="preserve">3. </w:t>
            </w:r>
            <w:r>
              <w:rPr>
                <w:rFonts w:hint="eastAsia" w:ascii="汉仪书宋一简" w:hAnsi="Calibri" w:eastAsia="汉仪书宋一简" w:cs="汉仪书宋一简"/>
                <w:sz w:val="21"/>
                <w:szCs w:val="21"/>
                <w:lang w:val="zh-CN"/>
              </w:rPr>
              <w:t>遵纪守法，师德良好</w:t>
            </w:r>
          </w:p>
        </w:tc>
        <w:tc>
          <w:tcPr>
            <w:tcW w:w="2048" w:type="dxa"/>
            <w:gridSpan w:val="4"/>
            <w:vAlign w:val="center"/>
          </w:tcPr>
          <w:p>
            <w:pPr>
              <w:autoSpaceDE w:val="0"/>
              <w:autoSpaceDN w:val="0"/>
              <w:snapToGrid w:val="0"/>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口具备口不具备</w:t>
            </w:r>
          </w:p>
        </w:tc>
        <w:tc>
          <w:tcPr>
            <w:tcW w:w="2725" w:type="dxa"/>
            <w:gridSpan w:val="4"/>
          </w:tcPr>
          <w:p>
            <w:pPr>
              <w:autoSpaceDE w:val="0"/>
              <w:autoSpaceDN w:val="0"/>
              <w:snapToGrid w:val="0"/>
              <w:rPr>
                <w:rFonts w:ascii="汉仪书宋一简" w:hAnsi="Calibri" w:eastAsia="汉仪书宋一简"/>
                <w:sz w:val="21"/>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5" w:hRule="atLeast"/>
          <w:jc w:val="center"/>
        </w:trPr>
        <w:tc>
          <w:tcPr>
            <w:tcW w:w="5138" w:type="dxa"/>
            <w:gridSpan w:val="5"/>
            <w:vAlign w:val="center"/>
          </w:tcPr>
          <w:p>
            <w:pPr>
              <w:autoSpaceDE w:val="0"/>
              <w:autoSpaceDN w:val="0"/>
              <w:snapToGrid w:val="0"/>
              <w:rPr>
                <w:rFonts w:ascii="汉仪书宋一简" w:hAnsi="Calibri" w:eastAsia="汉仪书宋一简"/>
                <w:sz w:val="21"/>
                <w:szCs w:val="21"/>
                <w:lang w:val="zh-CN"/>
              </w:rPr>
            </w:pPr>
            <w:r>
              <w:rPr>
                <w:rFonts w:ascii="汉仪书宋一简" w:hAnsi="Calibri" w:eastAsia="汉仪书宋一简" w:cs="汉仪书宋一简"/>
                <w:sz w:val="21"/>
                <w:szCs w:val="21"/>
              </w:rPr>
              <w:t xml:space="preserve">4. </w:t>
            </w:r>
            <w:r>
              <w:rPr>
                <w:rFonts w:hint="eastAsia" w:ascii="汉仪书宋一简" w:hAnsi="Calibri" w:eastAsia="汉仪书宋一简" w:cs="汉仪书宋一简"/>
                <w:sz w:val="21"/>
                <w:szCs w:val="21"/>
              </w:rPr>
              <w:t>试用期满考核或</w:t>
            </w:r>
            <w:r>
              <w:rPr>
                <w:rFonts w:hint="eastAsia" w:ascii="汉仪书宋一简" w:hAnsi="Calibri" w:eastAsia="汉仪书宋一简" w:cs="汉仪书宋一简"/>
                <w:sz w:val="21"/>
                <w:szCs w:val="21"/>
                <w:lang w:val="zh-CN"/>
              </w:rPr>
              <w:t>每年年度考核合格及以上等次</w:t>
            </w:r>
          </w:p>
        </w:tc>
        <w:tc>
          <w:tcPr>
            <w:tcW w:w="2048" w:type="dxa"/>
            <w:gridSpan w:val="4"/>
            <w:vAlign w:val="center"/>
          </w:tcPr>
          <w:p>
            <w:pPr>
              <w:autoSpaceDE w:val="0"/>
              <w:autoSpaceDN w:val="0"/>
              <w:snapToGrid w:val="0"/>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口具备口不具备</w:t>
            </w:r>
          </w:p>
        </w:tc>
        <w:tc>
          <w:tcPr>
            <w:tcW w:w="2725" w:type="dxa"/>
            <w:gridSpan w:val="4"/>
          </w:tcPr>
          <w:p>
            <w:pPr>
              <w:autoSpaceDE w:val="0"/>
              <w:autoSpaceDN w:val="0"/>
              <w:snapToGrid w:val="0"/>
              <w:rPr>
                <w:rFonts w:ascii="汉仪书宋一简" w:hAnsi="Calibri" w:eastAsia="汉仪书宋一简"/>
                <w:sz w:val="21"/>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5" w:hRule="atLeast"/>
          <w:jc w:val="center"/>
        </w:trPr>
        <w:tc>
          <w:tcPr>
            <w:tcW w:w="5138" w:type="dxa"/>
            <w:gridSpan w:val="5"/>
            <w:vAlign w:val="center"/>
          </w:tcPr>
          <w:p>
            <w:pPr>
              <w:autoSpaceDE w:val="0"/>
              <w:autoSpaceDN w:val="0"/>
              <w:snapToGrid w:val="0"/>
              <w:rPr>
                <w:rFonts w:ascii="汉仪书宋一简" w:hAnsi="Calibri" w:eastAsia="汉仪书宋一简"/>
                <w:sz w:val="21"/>
                <w:szCs w:val="21"/>
                <w:lang w:val="zh-CN"/>
              </w:rPr>
            </w:pPr>
            <w:r>
              <w:rPr>
                <w:rFonts w:ascii="汉仪书宋一简" w:hAnsi="Calibri" w:eastAsia="汉仪书宋一简" w:cs="汉仪书宋一简"/>
                <w:sz w:val="21"/>
                <w:szCs w:val="21"/>
              </w:rPr>
              <w:t xml:space="preserve">5. </w:t>
            </w:r>
            <w:r>
              <w:rPr>
                <w:rFonts w:hint="eastAsia" w:ascii="汉仪书宋一简" w:hAnsi="Calibri" w:eastAsia="汉仪书宋一简" w:cs="汉仪书宋一简"/>
                <w:sz w:val="21"/>
                <w:szCs w:val="21"/>
                <w:lang w:val="zh-CN"/>
              </w:rPr>
              <w:t>完成国家规定的教师培训学时</w:t>
            </w:r>
          </w:p>
        </w:tc>
        <w:tc>
          <w:tcPr>
            <w:tcW w:w="2048" w:type="dxa"/>
            <w:gridSpan w:val="4"/>
            <w:vAlign w:val="center"/>
          </w:tcPr>
          <w:p>
            <w:pPr>
              <w:autoSpaceDE w:val="0"/>
              <w:autoSpaceDN w:val="0"/>
              <w:snapToGrid w:val="0"/>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口具备口不具备</w:t>
            </w:r>
          </w:p>
        </w:tc>
        <w:tc>
          <w:tcPr>
            <w:tcW w:w="2725" w:type="dxa"/>
            <w:gridSpan w:val="4"/>
          </w:tcPr>
          <w:p>
            <w:pPr>
              <w:autoSpaceDE w:val="0"/>
              <w:autoSpaceDN w:val="0"/>
              <w:snapToGrid w:val="0"/>
              <w:rPr>
                <w:rFonts w:ascii="汉仪书宋一简" w:hAnsi="Calibri" w:eastAsia="汉仪书宋一简"/>
                <w:sz w:val="21"/>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5" w:hRule="atLeast"/>
          <w:jc w:val="center"/>
        </w:trPr>
        <w:tc>
          <w:tcPr>
            <w:tcW w:w="5138" w:type="dxa"/>
            <w:gridSpan w:val="5"/>
            <w:vAlign w:val="center"/>
          </w:tcPr>
          <w:p>
            <w:pPr>
              <w:autoSpaceDE w:val="0"/>
              <w:autoSpaceDN w:val="0"/>
              <w:snapToGrid w:val="0"/>
              <w:rPr>
                <w:rFonts w:ascii="汉仪书宋一简" w:hAnsi="Calibri" w:eastAsia="汉仪书宋一简"/>
                <w:sz w:val="21"/>
                <w:szCs w:val="21"/>
                <w:lang w:val="zh-CN"/>
              </w:rPr>
            </w:pPr>
            <w:r>
              <w:rPr>
                <w:rFonts w:ascii="汉仪书宋一简" w:hAnsi="Calibri" w:eastAsia="汉仪书宋一简" w:cs="汉仪书宋一简"/>
                <w:sz w:val="21"/>
                <w:szCs w:val="21"/>
              </w:rPr>
              <w:t xml:space="preserve">6. </w:t>
            </w:r>
            <w:r>
              <w:rPr>
                <w:rFonts w:hint="eastAsia" w:ascii="汉仪书宋一简" w:hAnsi="Calibri" w:eastAsia="汉仪书宋一简" w:cs="汉仪书宋一简"/>
                <w:sz w:val="21"/>
                <w:szCs w:val="21"/>
                <w:lang w:val="zh-CN"/>
              </w:rPr>
              <w:t>未中止教育教学和教育管理工作</w:t>
            </w:r>
          </w:p>
        </w:tc>
        <w:tc>
          <w:tcPr>
            <w:tcW w:w="2048" w:type="dxa"/>
            <w:gridSpan w:val="4"/>
            <w:vAlign w:val="center"/>
          </w:tcPr>
          <w:p>
            <w:pPr>
              <w:autoSpaceDE w:val="0"/>
              <w:autoSpaceDN w:val="0"/>
              <w:snapToGrid w:val="0"/>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口具备口不具备</w:t>
            </w:r>
          </w:p>
        </w:tc>
        <w:tc>
          <w:tcPr>
            <w:tcW w:w="2725" w:type="dxa"/>
            <w:gridSpan w:val="4"/>
          </w:tcPr>
          <w:p>
            <w:pPr>
              <w:autoSpaceDE w:val="0"/>
              <w:autoSpaceDN w:val="0"/>
              <w:snapToGrid w:val="0"/>
              <w:rPr>
                <w:rFonts w:ascii="汉仪书宋一简" w:hAnsi="Calibri" w:eastAsia="汉仪书宋一简"/>
                <w:sz w:val="21"/>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5" w:hRule="atLeast"/>
          <w:jc w:val="center"/>
        </w:trPr>
        <w:tc>
          <w:tcPr>
            <w:tcW w:w="5138" w:type="dxa"/>
            <w:gridSpan w:val="5"/>
            <w:vAlign w:val="center"/>
          </w:tcPr>
          <w:p>
            <w:pPr>
              <w:autoSpaceDE w:val="0"/>
              <w:autoSpaceDN w:val="0"/>
              <w:snapToGrid w:val="0"/>
              <w:rPr>
                <w:rFonts w:ascii="汉仪书宋一简" w:hAnsi="Calibri" w:eastAsia="汉仪书宋一简"/>
                <w:sz w:val="21"/>
                <w:szCs w:val="21"/>
                <w:lang w:val="zh-CN"/>
              </w:rPr>
            </w:pPr>
            <w:r>
              <w:rPr>
                <w:rFonts w:ascii="汉仪书宋一简" w:hAnsi="Calibri" w:eastAsia="汉仪书宋一简" w:cs="汉仪书宋一简"/>
                <w:spacing w:val="-6"/>
                <w:sz w:val="21"/>
                <w:szCs w:val="21"/>
              </w:rPr>
              <w:t xml:space="preserve">7. </w:t>
            </w:r>
            <w:r>
              <w:rPr>
                <w:rFonts w:hint="eastAsia" w:ascii="汉仪书宋一简" w:hAnsi="Calibri" w:eastAsia="汉仪书宋一简" w:cs="汉仪书宋一简"/>
                <w:spacing w:val="-6"/>
                <w:sz w:val="21"/>
                <w:szCs w:val="21"/>
                <w:lang w:val="zh-CN"/>
              </w:rPr>
              <w:t>省级教育行政部门规定的其他条件</w:t>
            </w:r>
          </w:p>
        </w:tc>
        <w:tc>
          <w:tcPr>
            <w:tcW w:w="2048" w:type="dxa"/>
            <w:gridSpan w:val="4"/>
            <w:vAlign w:val="center"/>
          </w:tcPr>
          <w:p>
            <w:pPr>
              <w:autoSpaceDE w:val="0"/>
              <w:autoSpaceDN w:val="0"/>
              <w:snapToGrid w:val="0"/>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口具备口不具备</w:t>
            </w:r>
          </w:p>
        </w:tc>
        <w:tc>
          <w:tcPr>
            <w:tcW w:w="2725" w:type="dxa"/>
            <w:gridSpan w:val="4"/>
          </w:tcPr>
          <w:p>
            <w:pPr>
              <w:autoSpaceDE w:val="0"/>
              <w:autoSpaceDN w:val="0"/>
              <w:snapToGrid w:val="0"/>
              <w:rPr>
                <w:rFonts w:ascii="汉仪书宋一简" w:hAnsi="Calibri" w:eastAsia="汉仪书宋一简"/>
                <w:sz w:val="21"/>
                <w:szCs w:val="21"/>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755" w:hRule="atLeast"/>
          <w:jc w:val="center"/>
        </w:trPr>
        <w:tc>
          <w:tcPr>
            <w:tcW w:w="1434" w:type="dxa"/>
            <w:vAlign w:val="center"/>
          </w:tcPr>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所在学校</w:t>
            </w:r>
          </w:p>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（单位）</w:t>
            </w:r>
          </w:p>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意见</w:t>
            </w:r>
          </w:p>
        </w:tc>
        <w:tc>
          <w:tcPr>
            <w:tcW w:w="8477" w:type="dxa"/>
            <w:gridSpan w:val="12"/>
            <w:vAlign w:val="center"/>
          </w:tcPr>
          <w:p>
            <w:pPr>
              <w:autoSpaceDE w:val="0"/>
              <w:autoSpaceDN w:val="0"/>
              <w:snapToGrid w:val="0"/>
              <w:ind w:firstLine="240"/>
              <w:rPr>
                <w:rFonts w:ascii="汉仪书宋一简" w:hAnsi="Calibri" w:eastAsia="汉仪书宋一简"/>
                <w:sz w:val="21"/>
                <w:szCs w:val="21"/>
              </w:rPr>
            </w:pPr>
            <w:r>
              <w:rPr>
                <w:rFonts w:hint="eastAsia" w:ascii="汉仪书宋一简" w:hAnsi="Calibri" w:eastAsia="汉仪书宋一简" w:cs="汉仪书宋一简"/>
                <w:sz w:val="21"/>
                <w:szCs w:val="21"/>
                <w:lang w:val="zh-CN"/>
              </w:rPr>
              <w:t>注册申请人情况及提交的材料属实。若存在弄虚作假情况，本单位将承担一切法律后果。</w:t>
            </w:r>
          </w:p>
          <w:p>
            <w:pPr>
              <w:autoSpaceDE w:val="0"/>
              <w:autoSpaceDN w:val="0"/>
              <w:snapToGrid w:val="0"/>
              <w:ind w:firstLine="240"/>
              <w:rPr>
                <w:rFonts w:ascii="汉仪书宋一简" w:hAnsi="Calibri" w:eastAsia="汉仪书宋一简"/>
                <w:sz w:val="21"/>
                <w:szCs w:val="21"/>
              </w:rPr>
            </w:pPr>
          </w:p>
          <w:p>
            <w:pPr>
              <w:autoSpaceDE w:val="0"/>
              <w:autoSpaceDN w:val="0"/>
              <w:snapToGrid w:val="0"/>
              <w:ind w:firstLine="240"/>
              <w:rPr>
                <w:rFonts w:ascii="汉仪书宋一简" w:hAnsi="Calibri" w:eastAsia="汉仪书宋一简"/>
                <w:sz w:val="21"/>
                <w:szCs w:val="21"/>
              </w:rPr>
            </w:pPr>
          </w:p>
          <w:p>
            <w:pPr>
              <w:autoSpaceDE w:val="0"/>
              <w:autoSpaceDN w:val="0"/>
              <w:snapToGrid w:val="0"/>
              <w:ind w:firstLine="240"/>
              <w:rPr>
                <w:rFonts w:ascii="汉仪书宋一简" w:hAnsi="Calibri" w:eastAsia="汉仪书宋一简"/>
                <w:sz w:val="21"/>
                <w:szCs w:val="21"/>
              </w:rPr>
            </w:pPr>
          </w:p>
          <w:p>
            <w:pPr>
              <w:autoSpaceDE w:val="0"/>
              <w:autoSpaceDN w:val="0"/>
              <w:snapToGrid w:val="0"/>
              <w:ind w:firstLine="824" w:firstLineChars="400"/>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学校负责人签字：公章年月日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475" w:hRule="atLeast"/>
          <w:jc w:val="center"/>
        </w:trPr>
        <w:tc>
          <w:tcPr>
            <w:tcW w:w="1434" w:type="dxa"/>
            <w:vAlign w:val="center"/>
          </w:tcPr>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注册机构</w:t>
            </w:r>
          </w:p>
          <w:p>
            <w:pPr>
              <w:autoSpaceDE w:val="0"/>
              <w:autoSpaceDN w:val="0"/>
              <w:snapToGrid w:val="0"/>
              <w:jc w:val="center"/>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意见</w:t>
            </w:r>
          </w:p>
        </w:tc>
        <w:tc>
          <w:tcPr>
            <w:tcW w:w="8477" w:type="dxa"/>
            <w:gridSpan w:val="12"/>
            <w:vAlign w:val="center"/>
          </w:tcPr>
          <w:p>
            <w:pPr>
              <w:autoSpaceDE w:val="0"/>
              <w:autoSpaceDN w:val="0"/>
              <w:snapToGrid w:val="0"/>
              <w:ind w:firstLine="240"/>
              <w:rPr>
                <w:rFonts w:ascii="汉仪书宋一简" w:hAnsi="Calibri" w:eastAsia="汉仪书宋一简"/>
                <w:sz w:val="21"/>
                <w:szCs w:val="21"/>
              </w:rPr>
            </w:pPr>
          </w:p>
          <w:p>
            <w:pPr>
              <w:autoSpaceDE w:val="0"/>
              <w:autoSpaceDN w:val="0"/>
              <w:snapToGrid w:val="0"/>
              <w:ind w:firstLine="240"/>
              <w:rPr>
                <w:rFonts w:ascii="汉仪书宋一简" w:hAnsi="Calibri" w:eastAsia="汉仪书宋一简"/>
                <w:sz w:val="21"/>
                <w:szCs w:val="21"/>
              </w:rPr>
            </w:pPr>
          </w:p>
          <w:p>
            <w:pPr>
              <w:autoSpaceDE w:val="0"/>
              <w:autoSpaceDN w:val="0"/>
              <w:snapToGrid w:val="0"/>
              <w:ind w:firstLine="240"/>
              <w:rPr>
                <w:rFonts w:ascii="汉仪书宋一简" w:hAnsi="Calibri" w:eastAsia="汉仪书宋一简"/>
                <w:sz w:val="21"/>
                <w:szCs w:val="21"/>
              </w:rPr>
            </w:pPr>
          </w:p>
          <w:p>
            <w:pPr>
              <w:autoSpaceDE w:val="0"/>
              <w:autoSpaceDN w:val="0"/>
              <w:snapToGrid w:val="0"/>
              <w:ind w:firstLine="4532" w:firstLineChars="2200"/>
              <w:rPr>
                <w:rFonts w:ascii="汉仪书宋一简" w:hAnsi="Calibri" w:eastAsia="汉仪书宋一简"/>
                <w:sz w:val="21"/>
                <w:szCs w:val="21"/>
                <w:lang w:val="zh-CN"/>
              </w:rPr>
            </w:pPr>
            <w:r>
              <w:rPr>
                <w:rFonts w:hint="eastAsia" w:ascii="汉仪书宋一简" w:hAnsi="Calibri" w:eastAsia="汉仪书宋一简" w:cs="汉仪书宋一简"/>
                <w:sz w:val="21"/>
                <w:szCs w:val="21"/>
                <w:lang w:val="zh-CN"/>
              </w:rPr>
              <w:t>年月日公章</w:t>
            </w:r>
          </w:p>
        </w:tc>
      </w:tr>
    </w:tbl>
    <w:p>
      <w:pPr>
        <w:autoSpaceDE w:val="0"/>
        <w:autoSpaceDN w:val="0"/>
        <w:snapToGrid w:val="0"/>
      </w:pPr>
      <w:r>
        <w:rPr>
          <w:rFonts w:hint="eastAsia" w:ascii="汉仪书宋一简" w:hAnsi="Calibri" w:eastAsia="汉仪书宋一简" w:cs="汉仪书宋一简"/>
          <w:sz w:val="21"/>
          <w:szCs w:val="21"/>
          <w:lang w:val="zh-CN"/>
        </w:rPr>
        <w:t>注：本表一式两份，一份存入申请人人事档案，一份由注册机构归档保存。</w:t>
      </w:r>
      <w:bookmarkEnd w:id="0"/>
    </w:p>
    <w:sectPr>
      <w:headerReference r:id="rId5" w:type="default"/>
      <w:footerReference r:id="rId6" w:type="default"/>
      <w:pgSz w:w="11907" w:h="16840"/>
      <w:pgMar w:top="2098" w:right="1474" w:bottom="1984" w:left="1588" w:header="851" w:footer="992" w:gutter="0"/>
      <w:pgNumType w:fmt="decimal" w:start="1"/>
      <w:cols w:space="720" w:num="1"/>
      <w:docGrid w:type="linesAndChars" w:linePitch="579" w:charSpace="-41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汉仪书宋一简">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GFkMDAzZThiMTIxNzBjMzQxOWQ1MTY5MDAzMDgxMjUifQ=="/>
  </w:docVars>
  <w:rsids>
    <w:rsidRoot w:val="000B3A48"/>
    <w:rsid w:val="000407EC"/>
    <w:rsid w:val="00083C06"/>
    <w:rsid w:val="00096455"/>
    <w:rsid w:val="000A1D57"/>
    <w:rsid w:val="000A3022"/>
    <w:rsid w:val="000A6C21"/>
    <w:rsid w:val="000B3A48"/>
    <w:rsid w:val="000B3B09"/>
    <w:rsid w:val="000B6907"/>
    <w:rsid w:val="001667AB"/>
    <w:rsid w:val="00171FF5"/>
    <w:rsid w:val="001733B6"/>
    <w:rsid w:val="00175DE5"/>
    <w:rsid w:val="0019688D"/>
    <w:rsid w:val="001B0D2B"/>
    <w:rsid w:val="001B22F1"/>
    <w:rsid w:val="001E51DC"/>
    <w:rsid w:val="00206DB7"/>
    <w:rsid w:val="0024271B"/>
    <w:rsid w:val="00245D38"/>
    <w:rsid w:val="0029382E"/>
    <w:rsid w:val="002E0448"/>
    <w:rsid w:val="002F4684"/>
    <w:rsid w:val="002F4AB7"/>
    <w:rsid w:val="002F7715"/>
    <w:rsid w:val="0035053F"/>
    <w:rsid w:val="00383604"/>
    <w:rsid w:val="003A03B3"/>
    <w:rsid w:val="003A29F9"/>
    <w:rsid w:val="003A78F5"/>
    <w:rsid w:val="003B712A"/>
    <w:rsid w:val="003F3F3D"/>
    <w:rsid w:val="004019DA"/>
    <w:rsid w:val="0040524C"/>
    <w:rsid w:val="004076F0"/>
    <w:rsid w:val="00426CE6"/>
    <w:rsid w:val="0045159A"/>
    <w:rsid w:val="00471475"/>
    <w:rsid w:val="004F2B2F"/>
    <w:rsid w:val="004F73A9"/>
    <w:rsid w:val="0052763A"/>
    <w:rsid w:val="005648B2"/>
    <w:rsid w:val="005908AD"/>
    <w:rsid w:val="00596C5C"/>
    <w:rsid w:val="005F28EF"/>
    <w:rsid w:val="006076A9"/>
    <w:rsid w:val="00617204"/>
    <w:rsid w:val="006452B4"/>
    <w:rsid w:val="00653971"/>
    <w:rsid w:val="006614A2"/>
    <w:rsid w:val="00683772"/>
    <w:rsid w:val="006B7ED4"/>
    <w:rsid w:val="006D3636"/>
    <w:rsid w:val="00711685"/>
    <w:rsid w:val="00715499"/>
    <w:rsid w:val="007240B8"/>
    <w:rsid w:val="00730216"/>
    <w:rsid w:val="007453E4"/>
    <w:rsid w:val="00747443"/>
    <w:rsid w:val="007514D1"/>
    <w:rsid w:val="00781049"/>
    <w:rsid w:val="007A2500"/>
    <w:rsid w:val="007D71D7"/>
    <w:rsid w:val="007F37C7"/>
    <w:rsid w:val="0083416C"/>
    <w:rsid w:val="00891E01"/>
    <w:rsid w:val="008946DC"/>
    <w:rsid w:val="008D7522"/>
    <w:rsid w:val="00933669"/>
    <w:rsid w:val="00935EFB"/>
    <w:rsid w:val="00945063"/>
    <w:rsid w:val="00947224"/>
    <w:rsid w:val="00952DF6"/>
    <w:rsid w:val="009814BD"/>
    <w:rsid w:val="00992138"/>
    <w:rsid w:val="009B19C1"/>
    <w:rsid w:val="009E2E39"/>
    <w:rsid w:val="00A01221"/>
    <w:rsid w:val="00A070A8"/>
    <w:rsid w:val="00A54253"/>
    <w:rsid w:val="00A5660D"/>
    <w:rsid w:val="00A746F9"/>
    <w:rsid w:val="00AA4F51"/>
    <w:rsid w:val="00AB5013"/>
    <w:rsid w:val="00AD2FC4"/>
    <w:rsid w:val="00B05FB2"/>
    <w:rsid w:val="00B14AB6"/>
    <w:rsid w:val="00B3248E"/>
    <w:rsid w:val="00B934C4"/>
    <w:rsid w:val="00B96292"/>
    <w:rsid w:val="00BC3530"/>
    <w:rsid w:val="00BC36B9"/>
    <w:rsid w:val="00BF6249"/>
    <w:rsid w:val="00C37F1C"/>
    <w:rsid w:val="00C674B5"/>
    <w:rsid w:val="00C70794"/>
    <w:rsid w:val="00C841D8"/>
    <w:rsid w:val="00C85357"/>
    <w:rsid w:val="00CB4130"/>
    <w:rsid w:val="00D269D9"/>
    <w:rsid w:val="00D354D7"/>
    <w:rsid w:val="00D35E22"/>
    <w:rsid w:val="00D53479"/>
    <w:rsid w:val="00D615DB"/>
    <w:rsid w:val="00D81AB5"/>
    <w:rsid w:val="00DA6FBD"/>
    <w:rsid w:val="00DB79B3"/>
    <w:rsid w:val="00DC1B21"/>
    <w:rsid w:val="00DC5A1B"/>
    <w:rsid w:val="00E002F9"/>
    <w:rsid w:val="00E202B9"/>
    <w:rsid w:val="00E44360"/>
    <w:rsid w:val="00E5151B"/>
    <w:rsid w:val="00E61CC8"/>
    <w:rsid w:val="00E80710"/>
    <w:rsid w:val="00E96DBC"/>
    <w:rsid w:val="00EA5E09"/>
    <w:rsid w:val="00EC3593"/>
    <w:rsid w:val="00EC5758"/>
    <w:rsid w:val="00ED1D0F"/>
    <w:rsid w:val="00EE3492"/>
    <w:rsid w:val="00F157D1"/>
    <w:rsid w:val="00F1589F"/>
    <w:rsid w:val="00F2090C"/>
    <w:rsid w:val="00F72BCA"/>
    <w:rsid w:val="00FE0132"/>
    <w:rsid w:val="00FF3961"/>
    <w:rsid w:val="015B47EF"/>
    <w:rsid w:val="071E2845"/>
    <w:rsid w:val="08B332EC"/>
    <w:rsid w:val="09B036CC"/>
    <w:rsid w:val="0A6272A3"/>
    <w:rsid w:val="14196736"/>
    <w:rsid w:val="15264149"/>
    <w:rsid w:val="167929B1"/>
    <w:rsid w:val="1B0A6E31"/>
    <w:rsid w:val="1C9B7B5A"/>
    <w:rsid w:val="1CA22FDE"/>
    <w:rsid w:val="1DC31A62"/>
    <w:rsid w:val="209C30D8"/>
    <w:rsid w:val="27CD5986"/>
    <w:rsid w:val="28C15AE0"/>
    <w:rsid w:val="2A551F48"/>
    <w:rsid w:val="2AD04172"/>
    <w:rsid w:val="2DC2131A"/>
    <w:rsid w:val="2F1B53B3"/>
    <w:rsid w:val="2FF350CA"/>
    <w:rsid w:val="307B49E9"/>
    <w:rsid w:val="309B70A3"/>
    <w:rsid w:val="325918BE"/>
    <w:rsid w:val="32C519B9"/>
    <w:rsid w:val="332236BD"/>
    <w:rsid w:val="362B0F00"/>
    <w:rsid w:val="40090193"/>
    <w:rsid w:val="409D2EC3"/>
    <w:rsid w:val="40C13D7E"/>
    <w:rsid w:val="423C4866"/>
    <w:rsid w:val="459F48B2"/>
    <w:rsid w:val="54345D37"/>
    <w:rsid w:val="558673A4"/>
    <w:rsid w:val="560321A5"/>
    <w:rsid w:val="56C37466"/>
    <w:rsid w:val="5749060F"/>
    <w:rsid w:val="5A8A463F"/>
    <w:rsid w:val="5BC74458"/>
    <w:rsid w:val="5C774113"/>
    <w:rsid w:val="638325D5"/>
    <w:rsid w:val="64015848"/>
    <w:rsid w:val="69BC527B"/>
    <w:rsid w:val="742B3D6A"/>
    <w:rsid w:val="753F15F6"/>
    <w:rsid w:val="787934BA"/>
    <w:rsid w:val="792D0B3A"/>
    <w:rsid w:val="79FF06D7"/>
    <w:rsid w:val="7B5F31B3"/>
    <w:rsid w:val="7FA53029"/>
    <w:rsid w:val="7FA76F9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楷体_GB2312" w:cs="Times New Roman"/>
      <w:spacing w:val="8"/>
      <w:sz w:val="32"/>
      <w:szCs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adjustRightInd/>
      <w:spacing w:line="240" w:lineRule="auto"/>
      <w:jc w:val="left"/>
      <w:textAlignment w:val="auto"/>
    </w:pPr>
    <w:rPr>
      <w:rFonts w:asciiTheme="minorHAnsi" w:hAnsiTheme="minorHAnsi" w:eastAsiaTheme="minorEastAsia" w:cstheme="minorBidi"/>
      <w:spacing w:val="0"/>
      <w:kern w:val="2"/>
      <w:sz w:val="21"/>
      <w:szCs w:val="22"/>
    </w:rPr>
  </w:style>
  <w:style w:type="paragraph" w:styleId="3">
    <w:name w:val="Date"/>
    <w:basedOn w:val="1"/>
    <w:next w:val="1"/>
    <w:link w:val="13"/>
    <w:qFormat/>
    <w:uiPriority w:val="99"/>
    <w:pPr>
      <w:adjustRightInd/>
      <w:spacing w:line="240" w:lineRule="auto"/>
      <w:ind w:left="100" w:leftChars="2500"/>
      <w:textAlignment w:val="auto"/>
    </w:pPr>
    <w:rPr>
      <w:rFonts w:ascii="仿宋_GB2312" w:eastAsia="仿宋_GB2312" w:cs="仿宋_GB2312"/>
      <w:spacing w:val="0"/>
      <w:kern w:val="2"/>
    </w:rPr>
  </w:style>
  <w:style w:type="paragraph" w:styleId="4">
    <w:name w:val="Balloon Text"/>
    <w:basedOn w:val="1"/>
    <w:link w:val="14"/>
    <w:semiHidden/>
    <w:qFormat/>
    <w:uiPriority w:val="99"/>
    <w:pPr>
      <w:spacing w:line="240" w:lineRule="auto"/>
    </w:pPr>
    <w:rPr>
      <w:sz w:val="18"/>
      <w:szCs w:val="18"/>
    </w:rPr>
  </w:style>
  <w:style w:type="paragraph" w:styleId="5">
    <w:name w:val="footer"/>
    <w:basedOn w:val="1"/>
    <w:link w:val="11"/>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9">
    <w:name w:val="page number"/>
    <w:basedOn w:val="8"/>
    <w:qFormat/>
    <w:uiPriority w:val="99"/>
  </w:style>
  <w:style w:type="character" w:styleId="10">
    <w:name w:val="annotation reference"/>
    <w:basedOn w:val="8"/>
    <w:semiHidden/>
    <w:unhideWhenUsed/>
    <w:qFormat/>
    <w:uiPriority w:val="99"/>
    <w:rPr>
      <w:sz w:val="21"/>
      <w:szCs w:val="21"/>
    </w:rPr>
  </w:style>
  <w:style w:type="character" w:customStyle="1" w:styleId="11">
    <w:name w:val="页脚 Char"/>
    <w:basedOn w:val="8"/>
    <w:link w:val="5"/>
    <w:qFormat/>
    <w:locked/>
    <w:uiPriority w:val="99"/>
    <w:rPr>
      <w:rFonts w:ascii="Times New Roman" w:hAnsi="Times New Roman" w:eastAsia="楷体_GB2312" w:cs="Times New Roman"/>
      <w:spacing w:val="8"/>
      <w:kern w:val="0"/>
      <w:sz w:val="20"/>
      <w:szCs w:val="20"/>
    </w:rPr>
  </w:style>
  <w:style w:type="character" w:customStyle="1" w:styleId="12">
    <w:name w:val="页眉 Char"/>
    <w:basedOn w:val="8"/>
    <w:link w:val="6"/>
    <w:qFormat/>
    <w:locked/>
    <w:uiPriority w:val="99"/>
    <w:rPr>
      <w:rFonts w:ascii="Times New Roman" w:hAnsi="Times New Roman" w:eastAsia="楷体_GB2312" w:cs="Times New Roman"/>
      <w:spacing w:val="8"/>
      <w:kern w:val="0"/>
      <w:sz w:val="18"/>
      <w:szCs w:val="18"/>
    </w:rPr>
  </w:style>
  <w:style w:type="character" w:customStyle="1" w:styleId="13">
    <w:name w:val="日期 Char"/>
    <w:basedOn w:val="8"/>
    <w:link w:val="3"/>
    <w:qFormat/>
    <w:locked/>
    <w:uiPriority w:val="99"/>
    <w:rPr>
      <w:rFonts w:ascii="仿宋_GB2312" w:hAnsi="Times New Roman" w:eastAsia="仿宋_GB2312" w:cs="仿宋_GB2312"/>
      <w:sz w:val="24"/>
      <w:szCs w:val="24"/>
    </w:rPr>
  </w:style>
  <w:style w:type="character" w:customStyle="1" w:styleId="14">
    <w:name w:val="批注框文本 Char"/>
    <w:basedOn w:val="8"/>
    <w:link w:val="4"/>
    <w:semiHidden/>
    <w:qFormat/>
    <w:locked/>
    <w:uiPriority w:val="99"/>
    <w:rPr>
      <w:rFonts w:ascii="Times New Roman" w:hAnsi="Times New Roman" w:eastAsia="楷体_GB2312" w:cs="Times New Roman"/>
      <w:spacing w:val="8"/>
      <w:kern w:val="0"/>
      <w:sz w:val="18"/>
      <w:szCs w:val="18"/>
    </w:rPr>
  </w:style>
  <w:style w:type="character" w:customStyle="1" w:styleId="15">
    <w:name w:val="批注文字 Char"/>
    <w:basedOn w:val="8"/>
    <w:link w:val="2"/>
    <w:semiHidden/>
    <w:qFormat/>
    <w:uiPriority w:val="99"/>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480</Words>
  <Characters>2738</Characters>
  <Lines>22</Lines>
  <Paragraphs>6</Paragraphs>
  <TotalTime>1</TotalTime>
  <ScaleCrop>false</ScaleCrop>
  <LinksUpToDate>false</LinksUpToDate>
  <CharactersWithSpaces>3212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2019-11-13T02:24:00Z</dcterms:created>
  <dc:creator>hmh</dc:creator>
  <cp:lastModifiedBy>青岛市教育局办公室（新闻中心）</cp:lastModifiedBy>
  <cp:lastPrinted>2023-11-16T01:51:00Z</cp:lastPrinted>
  <dcterms:modified xsi:type="dcterms:W3CDTF">2023-11-24T10:17:27Z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961C837F110B4996B0760DCE24EBEFF8</vt:lpwstr>
  </property>
</Properties>
</file>